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01CFF">
        <w:rPr>
          <w:rFonts w:ascii="黑体" w:eastAsia="黑体" w:hAnsi="黑体" w:cs="宋体" w:hint="eastAsia"/>
          <w:kern w:val="0"/>
          <w:sz w:val="32"/>
          <w:szCs w:val="32"/>
        </w:rPr>
        <w:t>双牌县</w:t>
      </w: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  <w:r w:rsidRPr="00601CFF">
        <w:rPr>
          <w:rFonts w:ascii="宋体" w:eastAsia="宋体" w:hAnsi="宋体" w:cs="宋体"/>
          <w:kern w:val="0"/>
          <w:sz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01CFF" w:rsidRPr="00601CFF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bookmarkEnd w:id="0"/>
    </w:tbl>
    <w:p w:rsidR="00CA50AF" w:rsidRDefault="00CA50AF" w:rsidP="00601CFF"/>
    <w:sectPr w:rsidR="00CA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932674"/>
    <w:rsid w:val="00CA50AF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dcterms:created xsi:type="dcterms:W3CDTF">2021-03-16T03:42:00Z</dcterms:created>
  <dcterms:modified xsi:type="dcterms:W3CDTF">2021-03-16T03:42:00Z</dcterms:modified>
</cp:coreProperties>
</file>