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B112B6">
      <w:pPr>
        <w:rPr>
          <w:rFonts w:ascii="Times New Roman" w:hAnsi="Times New Roman" w:cs="Times New Roman"/>
          <w:shd w:val="clear" w:color="auto" w:fill="FFFFFF"/>
        </w:rPr>
      </w:pPr>
      <w:bookmarkStart w:id="0" w:name="_Hlk206149464"/>
    </w:p>
    <w:p w14:paraId="6A27BC29">
      <w:pPr>
        <w:rPr>
          <w:rFonts w:ascii="Times New Roman" w:hAnsi="Times New Roman" w:cs="Times New Roman"/>
          <w:shd w:val="clear" w:color="auto" w:fill="FFFFFF"/>
        </w:rPr>
      </w:pPr>
    </w:p>
    <w:p w14:paraId="116A6E67">
      <w:pPr>
        <w:rPr>
          <w:rFonts w:ascii="Times New Roman" w:hAnsi="Times New Roman" w:eastAsia="微软雅黑" w:cs="Times New Roman"/>
          <w:shd w:val="clear" w:color="auto" w:fill="FFFFFF"/>
        </w:rPr>
      </w:pPr>
    </w:p>
    <w:p w14:paraId="3B1A2269">
      <w:pPr>
        <w:jc w:val="center"/>
        <w:rPr>
          <w:rFonts w:ascii="Times New Roman" w:hAnsi="Times New Roman" w:eastAsia="微软雅黑" w:cs="Times New Roman"/>
          <w:sz w:val="48"/>
          <w:szCs w:val="48"/>
          <w:shd w:val="clear" w:color="auto" w:fill="FFFFFF"/>
        </w:rPr>
      </w:pPr>
      <w:bookmarkStart w:id="1" w:name="_Toc206150545"/>
      <w:bookmarkStart w:id="2" w:name="_Toc206151349"/>
      <w:r>
        <w:rPr>
          <w:rFonts w:ascii="Times New Roman" w:hAnsi="Times New Roman" w:eastAsia="微软雅黑" w:cs="Times New Roman"/>
          <w:sz w:val="48"/>
          <w:szCs w:val="48"/>
          <w:shd w:val="clear" w:color="auto" w:fill="FFFFFF"/>
        </w:rPr>
        <w:t>双牌县山洪灾害防御预案</w:t>
      </w:r>
      <w:bookmarkEnd w:id="1"/>
      <w:bookmarkEnd w:id="2"/>
    </w:p>
    <w:p w14:paraId="74A6EA70">
      <w:pPr>
        <w:jc w:val="center"/>
        <w:rPr>
          <w:rFonts w:ascii="Times New Roman" w:hAnsi="Times New Roman" w:eastAsia="微软雅黑" w:cs="Times New Roman"/>
          <w:sz w:val="48"/>
          <w:szCs w:val="48"/>
          <w:shd w:val="clear" w:color="auto" w:fill="FFFFFF"/>
        </w:rPr>
      </w:pPr>
    </w:p>
    <w:p w14:paraId="2D677FFF">
      <w:pPr>
        <w:jc w:val="center"/>
        <w:rPr>
          <w:rFonts w:ascii="Times New Roman" w:hAnsi="Times New Roman" w:eastAsia="微软雅黑" w:cs="Times New Roman"/>
          <w:sz w:val="48"/>
          <w:szCs w:val="48"/>
          <w:shd w:val="clear" w:color="auto" w:fill="FFFFFF"/>
        </w:rPr>
      </w:pPr>
      <w:bookmarkStart w:id="3" w:name="_Toc206150546"/>
      <w:bookmarkStart w:id="4" w:name="_Toc206151350"/>
      <w:r>
        <w:rPr>
          <w:rFonts w:ascii="Times New Roman" w:hAnsi="Times New Roman" w:eastAsia="微软雅黑" w:cs="Times New Roman"/>
          <w:sz w:val="48"/>
          <w:szCs w:val="48"/>
          <w:shd w:val="clear" w:color="auto" w:fill="FFFFFF"/>
        </w:rPr>
        <w:t>（</w:t>
      </w:r>
      <w:r>
        <w:rPr>
          <w:rFonts w:hint="eastAsia" w:ascii="Times New Roman" w:hAnsi="Times New Roman" w:eastAsia="微软雅黑" w:cs="Times New Roman"/>
          <w:sz w:val="48"/>
          <w:szCs w:val="48"/>
          <w:shd w:val="clear" w:color="auto" w:fill="FFFFFF"/>
          <w:lang w:val="en-US" w:eastAsia="zh-CN"/>
        </w:rPr>
        <w:t>社会征求意见</w:t>
      </w:r>
      <w:r>
        <w:rPr>
          <w:rFonts w:ascii="Times New Roman" w:hAnsi="Times New Roman" w:eastAsia="微软雅黑" w:cs="Times New Roman"/>
          <w:sz w:val="48"/>
          <w:szCs w:val="48"/>
          <w:shd w:val="clear" w:color="auto" w:fill="FFFFFF"/>
        </w:rPr>
        <w:t>稿）</w:t>
      </w:r>
      <w:bookmarkEnd w:id="3"/>
      <w:bookmarkEnd w:id="4"/>
    </w:p>
    <w:p w14:paraId="3C118E66">
      <w:pPr>
        <w:rPr>
          <w:rFonts w:ascii="Times New Roman" w:hAnsi="Times New Roman" w:cs="Times New Roman"/>
        </w:rPr>
      </w:pPr>
      <w:bookmarkStart w:id="88" w:name="_GoBack"/>
      <w:bookmarkEnd w:id="88"/>
    </w:p>
    <w:p w14:paraId="31919C85">
      <w:pPr>
        <w:rPr>
          <w:rFonts w:ascii="Times New Roman" w:hAnsi="Times New Roman" w:cs="Times New Roman"/>
        </w:rPr>
      </w:pPr>
    </w:p>
    <w:p w14:paraId="3A2E5E21">
      <w:pPr>
        <w:rPr>
          <w:rFonts w:ascii="Times New Roman" w:hAnsi="Times New Roman" w:cs="Times New Roman"/>
        </w:rPr>
      </w:pPr>
    </w:p>
    <w:p w14:paraId="1FDDDA3A">
      <w:pPr>
        <w:rPr>
          <w:rFonts w:ascii="Times New Roman" w:hAnsi="Times New Roman" w:cs="Times New Roman"/>
        </w:rPr>
      </w:pPr>
    </w:p>
    <w:p w14:paraId="1D09AC6D">
      <w:pPr>
        <w:rPr>
          <w:rFonts w:ascii="Times New Roman" w:hAnsi="Times New Roman" w:cs="Times New Roman"/>
        </w:rPr>
      </w:pPr>
    </w:p>
    <w:p w14:paraId="1728A4C5">
      <w:pPr>
        <w:rPr>
          <w:rFonts w:ascii="Times New Roman" w:hAnsi="Times New Roman" w:cs="Times New Roman"/>
        </w:rPr>
      </w:pPr>
    </w:p>
    <w:p w14:paraId="0D45E4DF">
      <w:pPr>
        <w:rPr>
          <w:rFonts w:ascii="Times New Roman" w:hAnsi="Times New Roman" w:cs="Times New Roman"/>
        </w:rPr>
      </w:pPr>
    </w:p>
    <w:p w14:paraId="4D6A078B">
      <w:pPr>
        <w:rPr>
          <w:rFonts w:ascii="Times New Roman" w:hAnsi="Times New Roman" w:cs="Times New Roman"/>
        </w:rPr>
      </w:pPr>
    </w:p>
    <w:p w14:paraId="77B032BD">
      <w:pPr>
        <w:rPr>
          <w:rFonts w:ascii="Times New Roman" w:hAnsi="Times New Roman" w:cs="Times New Roman"/>
        </w:rPr>
      </w:pPr>
    </w:p>
    <w:p w14:paraId="3D97754C">
      <w:pPr>
        <w:rPr>
          <w:rFonts w:ascii="Times New Roman" w:hAnsi="Times New Roman" w:cs="Times New Roman"/>
        </w:rPr>
      </w:pPr>
    </w:p>
    <w:p w14:paraId="767BA92A">
      <w:pPr>
        <w:rPr>
          <w:rFonts w:ascii="Times New Roman" w:hAnsi="Times New Roman" w:cs="Times New Roman"/>
        </w:rPr>
      </w:pPr>
    </w:p>
    <w:p w14:paraId="0115B82F">
      <w:pPr>
        <w:rPr>
          <w:rFonts w:ascii="Times New Roman" w:hAnsi="Times New Roman" w:cs="Times New Roman"/>
        </w:rPr>
      </w:pPr>
    </w:p>
    <w:p w14:paraId="3947835E">
      <w:pPr>
        <w:rPr>
          <w:rFonts w:ascii="Times New Roman" w:hAnsi="Times New Roman" w:cs="Times New Roman"/>
        </w:rPr>
      </w:pPr>
    </w:p>
    <w:p w14:paraId="07879202">
      <w:pPr>
        <w:rPr>
          <w:rFonts w:ascii="Times New Roman" w:hAnsi="Times New Roman" w:cs="Times New Roman"/>
        </w:rPr>
      </w:pPr>
    </w:p>
    <w:p w14:paraId="76F90208">
      <w:pPr>
        <w:rPr>
          <w:rFonts w:ascii="Times New Roman" w:hAnsi="Times New Roman" w:cs="Times New Roman"/>
        </w:rPr>
      </w:pPr>
    </w:p>
    <w:p w14:paraId="49CFECA9">
      <w:pPr>
        <w:jc w:val="center"/>
        <w:rPr>
          <w:rFonts w:ascii="Times New Roman" w:hAnsi="Times New Roman" w:eastAsia="仿宋" w:cs="Times New Roman"/>
          <w:b/>
          <w:bCs/>
          <w:sz w:val="32"/>
          <w:szCs w:val="32"/>
        </w:rPr>
      </w:pPr>
      <w:r>
        <w:rPr>
          <w:rFonts w:ascii="Times New Roman" w:hAnsi="Times New Roman" w:eastAsia="仿宋" w:cs="Times New Roman"/>
          <w:b/>
          <w:bCs/>
          <w:sz w:val="32"/>
          <w:szCs w:val="32"/>
        </w:rPr>
        <w:t>双牌县水利局</w:t>
      </w:r>
    </w:p>
    <w:p w14:paraId="48B6DDB2">
      <w:pPr>
        <w:jc w:val="center"/>
        <w:rPr>
          <w:rFonts w:ascii="Times New Roman" w:hAnsi="Times New Roman" w:eastAsia="仿宋" w:cs="Times New Roman"/>
          <w:b/>
          <w:bCs/>
          <w:sz w:val="32"/>
          <w:szCs w:val="32"/>
        </w:rPr>
      </w:pPr>
      <w:r>
        <w:rPr>
          <w:rFonts w:ascii="Times New Roman" w:hAnsi="Times New Roman" w:eastAsia="仿宋" w:cs="Times New Roman"/>
          <w:b/>
          <w:bCs/>
          <w:sz w:val="32"/>
          <w:szCs w:val="32"/>
        </w:rPr>
        <w:t>2025年</w:t>
      </w:r>
      <w:r>
        <w:rPr>
          <w:rFonts w:hint="eastAsia" w:ascii="Times New Roman" w:hAnsi="Times New Roman" w:eastAsia="仿宋" w:cs="Times New Roman"/>
          <w:b/>
          <w:bCs/>
          <w:sz w:val="32"/>
          <w:szCs w:val="32"/>
        </w:rPr>
        <w:t>10</w:t>
      </w:r>
      <w:r>
        <w:rPr>
          <w:rFonts w:ascii="Times New Roman" w:hAnsi="Times New Roman" w:eastAsia="仿宋" w:cs="Times New Roman"/>
          <w:b/>
          <w:bCs/>
          <w:sz w:val="32"/>
          <w:szCs w:val="32"/>
        </w:rPr>
        <w:t>月</w:t>
      </w:r>
    </w:p>
    <w:p w14:paraId="2A63C863">
      <w:pPr>
        <w:rPr>
          <w:rFonts w:ascii="Times New Roman" w:hAnsi="Times New Roman" w:cs="Times New Roman"/>
        </w:rPr>
      </w:pPr>
    </w:p>
    <w:p w14:paraId="510B45D2">
      <w:pPr>
        <w:rPr>
          <w:rFonts w:ascii="Times New Roman" w:hAnsi="Times New Roman" w:cs="Times New Roman"/>
        </w:rPr>
      </w:pPr>
    </w:p>
    <w:p w14:paraId="38826A8C">
      <w:pPr>
        <w:rPr>
          <w:rFonts w:ascii="Times New Roman" w:hAnsi="Times New Roman" w:cs="Times New Roman"/>
        </w:rPr>
        <w:sectPr>
          <w:footerReference r:id="rId5" w:type="default"/>
          <w:pgSz w:w="11910" w:h="16840"/>
          <w:pgMar w:top="1440" w:right="1800" w:bottom="1440" w:left="1800" w:header="0" w:footer="1425" w:gutter="0"/>
          <w:cols w:space="720" w:num="1"/>
          <w:docGrid w:linePitch="286" w:charSpace="0"/>
        </w:sectPr>
      </w:pPr>
    </w:p>
    <w:sdt>
      <w:sdtPr>
        <w:rPr>
          <w:rFonts w:ascii="Times New Roman" w:hAnsi="Times New Roman" w:cs="Times New Roman" w:eastAsiaTheme="minorEastAsia"/>
          <w:lang w:val="zh-CN"/>
        </w:rPr>
        <w:id w:val="-1457480728"/>
        <w:docPartObj>
          <w:docPartGallery w:val="Table of Contents"/>
          <w:docPartUnique/>
        </w:docPartObj>
      </w:sdtPr>
      <w:sdtEndPr>
        <w:rPr>
          <w:rFonts w:ascii="Times New Roman" w:hAnsi="Times New Roman" w:eastAsia="宋体" w:cs="Times New Roman"/>
          <w:b/>
          <w:bCs/>
          <w:lang w:val="zh-CN"/>
        </w:rPr>
      </w:sdtEndPr>
      <w:sdtContent>
        <w:p w14:paraId="75637957">
          <w:pPr>
            <w:jc w:val="center"/>
          </w:pPr>
          <w:r>
            <w:rPr>
              <w:rFonts w:ascii="Times New Roman" w:hAnsi="Times New Roman" w:eastAsia="黑体" w:cs="Times New Roman"/>
              <w:b/>
              <w:bCs/>
              <w:sz w:val="32"/>
              <w:szCs w:val="32"/>
              <w:lang w:val="zh-CN"/>
            </w:rPr>
            <w:t>目    录</w:t>
          </w:r>
          <w:r>
            <w:rPr>
              <w:rFonts w:ascii="Times New Roman" w:hAnsi="Times New Roman" w:eastAsia="黑体" w:cs="Times New Roman"/>
              <w:color w:val="2E75B6" w:themeColor="accent1" w:themeShade="BF"/>
              <w:kern w:val="0"/>
              <w:sz w:val="32"/>
              <w:szCs w:val="32"/>
            </w:rPr>
            <w:fldChar w:fldCharType="begin"/>
          </w:r>
          <w:r>
            <w:rPr>
              <w:rFonts w:ascii="Times New Roman" w:hAnsi="Times New Roman" w:eastAsia="黑体" w:cs="Times New Roman"/>
            </w:rPr>
            <w:instrText xml:space="preserve"> TOC \o "1-3" \h \z \u </w:instrText>
          </w:r>
          <w:r>
            <w:rPr>
              <w:rFonts w:ascii="Times New Roman" w:hAnsi="Times New Roman" w:eastAsia="黑体" w:cs="Times New Roman"/>
              <w:color w:val="2E75B6" w:themeColor="accent1" w:themeShade="BF"/>
              <w:kern w:val="0"/>
              <w:sz w:val="32"/>
              <w:szCs w:val="32"/>
            </w:rPr>
            <w:fldChar w:fldCharType="separate"/>
          </w:r>
        </w:p>
        <w:p w14:paraId="31D02A2B">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"_Toc212531195" </w:instrText>
          </w:r>
          <w:r>
            <w:fldChar w:fldCharType="separate"/>
          </w:r>
          <w:r>
            <w:rPr>
              <w:rStyle w:val="27"/>
              <w:rFonts w:ascii="Times New Roman" w:hAnsi="Times New Roman" w:eastAsia="微软雅黑" w:cs="Times New Roman"/>
            </w:rPr>
            <w:t>一、总则</w:t>
          </w:r>
          <w:r>
            <w:tab/>
          </w:r>
          <w:r>
            <w:fldChar w:fldCharType="begin"/>
          </w:r>
          <w:r>
            <w:instrText xml:space="preserve"> PAGEREF _Toc212531195 \h </w:instrText>
          </w:r>
          <w:r>
            <w:fldChar w:fldCharType="separate"/>
          </w:r>
          <w:r>
            <w:t>- 1 -</w:t>
          </w:r>
          <w:r>
            <w:fldChar w:fldCharType="end"/>
          </w:r>
          <w:r>
            <w:fldChar w:fldCharType="end"/>
          </w:r>
        </w:p>
        <w:p w14:paraId="19EE8512">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"_Toc212531196" </w:instrText>
          </w:r>
          <w:r>
            <w:fldChar w:fldCharType="separate"/>
          </w:r>
          <w:r>
            <w:rPr>
              <w:rStyle w:val="27"/>
              <w:rFonts w:ascii="Times New Roman" w:hAnsi="Times New Roman" w:cs="Times New Roman"/>
            </w:rPr>
            <w:t>1.编制目的</w:t>
          </w:r>
          <w:r>
            <w:tab/>
          </w:r>
          <w:r>
            <w:fldChar w:fldCharType="begin"/>
          </w:r>
          <w:r>
            <w:instrText xml:space="preserve"> PAGEREF _Toc212531196 \h </w:instrText>
          </w:r>
          <w:r>
            <w:fldChar w:fldCharType="separate"/>
          </w:r>
          <w:r>
            <w:t>- 1 -</w:t>
          </w:r>
          <w:r>
            <w:fldChar w:fldCharType="end"/>
          </w:r>
          <w:r>
            <w:fldChar w:fldCharType="end"/>
          </w:r>
        </w:p>
        <w:p w14:paraId="6E73C805">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"_Toc212531197" </w:instrText>
          </w:r>
          <w:r>
            <w:fldChar w:fldCharType="separate"/>
          </w:r>
          <w:r>
            <w:rPr>
              <w:rStyle w:val="27"/>
              <w:rFonts w:ascii="Times New Roman" w:hAnsi="Times New Roman" w:cs="Times New Roman"/>
            </w:rPr>
            <w:t>2.编制依据</w:t>
          </w:r>
          <w:r>
            <w:tab/>
          </w:r>
          <w:r>
            <w:fldChar w:fldCharType="begin"/>
          </w:r>
          <w:r>
            <w:instrText xml:space="preserve"> PAGEREF _Toc212531197 \h </w:instrText>
          </w:r>
          <w:r>
            <w:fldChar w:fldCharType="separate"/>
          </w:r>
          <w:r>
            <w:t>- 1 -</w:t>
          </w:r>
          <w:r>
            <w:fldChar w:fldCharType="end"/>
          </w:r>
          <w:r>
            <w:fldChar w:fldCharType="end"/>
          </w:r>
        </w:p>
        <w:p w14:paraId="6ACD68C4">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"_Toc212531198" </w:instrText>
          </w:r>
          <w:r>
            <w:fldChar w:fldCharType="separate"/>
          </w:r>
          <w:r>
            <w:rPr>
              <w:rStyle w:val="27"/>
              <w:rFonts w:ascii="Times New Roman" w:hAnsi="Times New Roman" w:cs="Times New Roman"/>
            </w:rPr>
            <w:t>3.适用范围</w:t>
          </w:r>
          <w:r>
            <w:tab/>
          </w:r>
          <w:r>
            <w:fldChar w:fldCharType="begin"/>
          </w:r>
          <w:r>
            <w:instrText xml:space="preserve"> PAGEREF _Toc212531198 \h </w:instrText>
          </w:r>
          <w:r>
            <w:fldChar w:fldCharType="separate"/>
          </w:r>
          <w:r>
            <w:t>- 2 -</w:t>
          </w:r>
          <w:r>
            <w:fldChar w:fldCharType="end"/>
          </w:r>
          <w:r>
            <w:fldChar w:fldCharType="end"/>
          </w:r>
        </w:p>
        <w:p w14:paraId="65391845">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"_Toc212531199" </w:instrText>
          </w:r>
          <w:r>
            <w:fldChar w:fldCharType="separate"/>
          </w:r>
          <w:r>
            <w:rPr>
              <w:rStyle w:val="27"/>
              <w:rFonts w:ascii="Times New Roman" w:hAnsi="Times New Roman" w:cs="Times New Roman"/>
            </w:rPr>
            <w:t>4.编制原则</w:t>
          </w:r>
          <w:r>
            <w:tab/>
          </w:r>
          <w:r>
            <w:fldChar w:fldCharType="begin"/>
          </w:r>
          <w:r>
            <w:instrText xml:space="preserve"> PAGEREF _Toc212531199 \h </w:instrText>
          </w:r>
          <w:r>
            <w:fldChar w:fldCharType="separate"/>
          </w:r>
          <w:r>
            <w:t>- 2 -</w:t>
          </w:r>
          <w:r>
            <w:fldChar w:fldCharType="end"/>
          </w:r>
          <w:r>
            <w:fldChar w:fldCharType="end"/>
          </w:r>
        </w:p>
        <w:p w14:paraId="5A64ECA7">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"_Toc212531200" </w:instrText>
          </w:r>
          <w:r>
            <w:fldChar w:fldCharType="separate"/>
          </w:r>
          <w:r>
            <w:rPr>
              <w:rStyle w:val="27"/>
              <w:rFonts w:ascii="Times New Roman" w:hAnsi="Times New Roman" w:cs="Times New Roman"/>
            </w:rPr>
            <w:t>5.预案修订</w:t>
          </w:r>
          <w:r>
            <w:tab/>
          </w:r>
          <w:r>
            <w:fldChar w:fldCharType="begin"/>
          </w:r>
          <w:r>
            <w:instrText xml:space="preserve"> PAGEREF _Toc212531200 \h </w:instrText>
          </w:r>
          <w:r>
            <w:fldChar w:fldCharType="separate"/>
          </w:r>
          <w:r>
            <w:t>- 3 -</w:t>
          </w:r>
          <w:r>
            <w:fldChar w:fldCharType="end"/>
          </w:r>
          <w:r>
            <w:fldChar w:fldCharType="end"/>
          </w:r>
        </w:p>
        <w:p w14:paraId="6CD7977C">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"_Toc212531201" </w:instrText>
          </w:r>
          <w:r>
            <w:fldChar w:fldCharType="separate"/>
          </w:r>
          <w:r>
            <w:rPr>
              <w:rStyle w:val="27"/>
              <w:rFonts w:ascii="Times New Roman" w:hAnsi="Times New Roman" w:eastAsia="微软雅黑" w:cs="Times New Roman"/>
            </w:rPr>
            <w:t>二、风险评估与资源调查</w:t>
          </w:r>
          <w:r>
            <w:tab/>
          </w:r>
          <w:r>
            <w:fldChar w:fldCharType="begin"/>
          </w:r>
          <w:r>
            <w:instrText xml:space="preserve"> PAGEREF _Toc212531201 \h </w:instrText>
          </w:r>
          <w:r>
            <w:fldChar w:fldCharType="separate"/>
          </w:r>
          <w:r>
            <w:t>- 4 -</w:t>
          </w:r>
          <w:r>
            <w:fldChar w:fldCharType="end"/>
          </w:r>
          <w:r>
            <w:fldChar w:fldCharType="end"/>
          </w:r>
        </w:p>
        <w:p w14:paraId="25DB6191">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"_Toc212531202" </w:instrText>
          </w:r>
          <w:r>
            <w:fldChar w:fldCharType="separate"/>
          </w:r>
          <w:r>
            <w:rPr>
              <w:rStyle w:val="27"/>
              <w:rFonts w:ascii="Times New Roman" w:hAnsi="Times New Roman" w:eastAsia="微软雅黑" w:cs="Times New Roman"/>
            </w:rPr>
            <w:t>三、组织指挥体系</w:t>
          </w:r>
          <w:r>
            <w:tab/>
          </w:r>
          <w:r>
            <w:fldChar w:fldCharType="begin"/>
          </w:r>
          <w:r>
            <w:instrText xml:space="preserve"> PAGEREF _Toc212531202 \h </w:instrText>
          </w:r>
          <w:r>
            <w:fldChar w:fldCharType="separate"/>
          </w:r>
          <w:r>
            <w:t>- 11 -</w:t>
          </w:r>
          <w:r>
            <w:fldChar w:fldCharType="end"/>
          </w:r>
          <w:r>
            <w:fldChar w:fldCharType="end"/>
          </w:r>
        </w:p>
        <w:p w14:paraId="6C3AB258">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"_Toc212531203" </w:instrText>
          </w:r>
          <w:r>
            <w:fldChar w:fldCharType="separate"/>
          </w:r>
          <w:r>
            <w:rPr>
              <w:rStyle w:val="27"/>
              <w:rFonts w:ascii="黑体" w:hAnsi="黑体" w:eastAsia="黑体" w:cs="Times New Roman"/>
            </w:rPr>
            <w:t>3.1指挥机构</w:t>
          </w:r>
          <w:r>
            <w:tab/>
          </w:r>
          <w:r>
            <w:fldChar w:fldCharType="begin"/>
          </w:r>
          <w:r>
            <w:instrText xml:space="preserve"> PAGEREF _Toc212531203 \h </w:instrText>
          </w:r>
          <w:r>
            <w:fldChar w:fldCharType="separate"/>
          </w:r>
          <w:r>
            <w:t>- 11 -</w:t>
          </w:r>
          <w:r>
            <w:fldChar w:fldCharType="end"/>
          </w:r>
          <w:r>
            <w:fldChar w:fldCharType="end"/>
          </w:r>
        </w:p>
        <w:p w14:paraId="22D8BC6D">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"_Toc212531204" </w:instrText>
          </w:r>
          <w:r>
            <w:fldChar w:fldCharType="separate"/>
          </w:r>
          <w:r>
            <w:rPr>
              <w:rStyle w:val="27"/>
              <w:rFonts w:ascii="Times New Roman" w:hAnsi="Times New Roman" w:cs="Times New Roman"/>
            </w:rPr>
            <w:t>3.5</w:t>
          </w:r>
          <w:r>
            <w:rPr>
              <w:rStyle w:val="27"/>
              <w:rFonts w:ascii="黑体" w:hAnsi="黑体" w:eastAsia="黑体" w:cs="Times New Roman"/>
            </w:rPr>
            <w:t>乡镇、管理局职责</w:t>
          </w:r>
          <w:r>
            <w:tab/>
          </w:r>
          <w:r>
            <w:fldChar w:fldCharType="begin"/>
          </w:r>
          <w:r>
            <w:instrText xml:space="preserve"> PAGEREF _Toc212531204 \h </w:instrText>
          </w:r>
          <w:r>
            <w:fldChar w:fldCharType="separate"/>
          </w:r>
          <w:r>
            <w:t>- 17 -</w:t>
          </w:r>
          <w:r>
            <w:fldChar w:fldCharType="end"/>
          </w:r>
          <w:r>
            <w:fldChar w:fldCharType="end"/>
          </w:r>
        </w:p>
        <w:p w14:paraId="6FC16F25">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"_Toc212531205" </w:instrText>
          </w:r>
          <w:r>
            <w:fldChar w:fldCharType="separate"/>
          </w:r>
          <w:r>
            <w:rPr>
              <w:rStyle w:val="27"/>
              <w:rFonts w:ascii="Times New Roman" w:hAnsi="Times New Roman" w:eastAsia="微软雅黑" w:cs="Times New Roman"/>
            </w:rPr>
            <w:t>四、监测预警</w:t>
          </w:r>
          <w:r>
            <w:tab/>
          </w:r>
          <w:r>
            <w:fldChar w:fldCharType="begin"/>
          </w:r>
          <w:r>
            <w:instrText xml:space="preserve"> PAGEREF _Toc212531205 \h </w:instrText>
          </w:r>
          <w:r>
            <w:fldChar w:fldCharType="separate"/>
          </w:r>
          <w:r>
            <w:t>- 19 -</w:t>
          </w:r>
          <w:r>
            <w:fldChar w:fldCharType="end"/>
          </w:r>
          <w:r>
            <w:fldChar w:fldCharType="end"/>
          </w:r>
        </w:p>
        <w:p w14:paraId="6AD1DE91">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"_Toc212531206" </w:instrText>
          </w:r>
          <w:r>
            <w:fldChar w:fldCharType="separate"/>
          </w:r>
          <w:r>
            <w:rPr>
              <w:rStyle w:val="27"/>
              <w:rFonts w:ascii="Times New Roman" w:hAnsi="Times New Roman" w:cs="Times New Roman"/>
            </w:rPr>
            <w:t>4.1.监测体系</w:t>
          </w:r>
          <w:r>
            <w:tab/>
          </w:r>
          <w:r>
            <w:fldChar w:fldCharType="begin"/>
          </w:r>
          <w:r>
            <w:instrText xml:space="preserve"> PAGEREF _Toc212531206 \h </w:instrText>
          </w:r>
          <w:r>
            <w:fldChar w:fldCharType="separate"/>
          </w:r>
          <w:r>
            <w:t>- 19 -</w:t>
          </w:r>
          <w:r>
            <w:fldChar w:fldCharType="end"/>
          </w:r>
          <w:r>
            <w:fldChar w:fldCharType="end"/>
          </w:r>
        </w:p>
        <w:p w14:paraId="105451E5">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"_Toc212531207" </w:instrText>
          </w:r>
          <w:r>
            <w:fldChar w:fldCharType="separate"/>
          </w:r>
          <w:r>
            <w:rPr>
              <w:rStyle w:val="27"/>
              <w:rFonts w:ascii="Times New Roman" w:hAnsi="Times New Roman" w:cs="Times New Roman"/>
            </w:rPr>
            <w:t>4.1.1全县多部门立体化监测网络现状</w:t>
          </w:r>
          <w:r>
            <w:tab/>
          </w:r>
          <w:r>
            <w:fldChar w:fldCharType="begin"/>
          </w:r>
          <w:r>
            <w:instrText xml:space="preserve"> PAGEREF _Toc212531207 \h </w:instrText>
          </w:r>
          <w:r>
            <w:fldChar w:fldCharType="separate"/>
          </w:r>
          <w:r>
            <w:t>- 19 -</w:t>
          </w:r>
          <w:r>
            <w:fldChar w:fldCharType="end"/>
          </w:r>
          <w:r>
            <w:fldChar w:fldCharType="end"/>
          </w:r>
        </w:p>
        <w:p w14:paraId="0DD6835B">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"_Toc212531208" </w:instrText>
          </w:r>
          <w:r>
            <w:fldChar w:fldCharType="separate"/>
          </w:r>
          <w:r>
            <w:rPr>
              <w:rStyle w:val="27"/>
              <w:rFonts w:ascii="Times New Roman" w:hAnsi="Times New Roman" w:cs="Times New Roman"/>
            </w:rPr>
            <w:t>4.1.2山洪灾害监测预警平台</w:t>
          </w:r>
          <w:r>
            <w:tab/>
          </w:r>
          <w:r>
            <w:fldChar w:fldCharType="begin"/>
          </w:r>
          <w:r>
            <w:instrText xml:space="preserve"> PAGEREF _Toc212531208 \h </w:instrText>
          </w:r>
          <w:r>
            <w:fldChar w:fldCharType="separate"/>
          </w:r>
          <w:r>
            <w:t>- 20 -</w:t>
          </w:r>
          <w:r>
            <w:fldChar w:fldCharType="end"/>
          </w:r>
          <w:r>
            <w:fldChar w:fldCharType="end"/>
          </w:r>
        </w:p>
        <w:p w14:paraId="7979E045">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"_Toc212531209" </w:instrText>
          </w:r>
          <w:r>
            <w:fldChar w:fldCharType="separate"/>
          </w:r>
          <w:r>
            <w:rPr>
              <w:rStyle w:val="27"/>
              <w:rFonts w:ascii="Times New Roman" w:hAnsi="Times New Roman" w:eastAsia="仿宋_GB2312" w:cs="Times New Roman"/>
            </w:rPr>
            <w:t>图4.3.1  双牌县山洪灾害监测预警平台信息传输流程图</w:t>
          </w:r>
          <w:r>
            <w:tab/>
          </w:r>
          <w:r>
            <w:fldChar w:fldCharType="begin"/>
          </w:r>
          <w:r>
            <w:instrText xml:space="preserve"> PAGEREF _Toc212531209 \h </w:instrText>
          </w:r>
          <w:r>
            <w:fldChar w:fldCharType="separate"/>
          </w:r>
          <w:r>
            <w:t>- 21 -</w:t>
          </w:r>
          <w:r>
            <w:fldChar w:fldCharType="end"/>
          </w:r>
          <w:r>
            <w:fldChar w:fldCharType="end"/>
          </w:r>
        </w:p>
        <w:p w14:paraId="539DA955">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"_Toc212531210" </w:instrText>
          </w:r>
          <w:r>
            <w:fldChar w:fldCharType="separate"/>
          </w:r>
          <w:r>
            <w:rPr>
              <w:rStyle w:val="27"/>
              <w:rFonts w:ascii="Times New Roman" w:hAnsi="Times New Roman" w:cs="Times New Roman"/>
            </w:rPr>
            <w:t>4.1.3 群测群防网络</w:t>
          </w:r>
          <w:r>
            <w:tab/>
          </w:r>
          <w:r>
            <w:fldChar w:fldCharType="begin"/>
          </w:r>
          <w:r>
            <w:instrText xml:space="preserve"> PAGEREF _Toc212531210 \h </w:instrText>
          </w:r>
          <w:r>
            <w:fldChar w:fldCharType="separate"/>
          </w:r>
          <w:r>
            <w:t>- 21 -</w:t>
          </w:r>
          <w:r>
            <w:fldChar w:fldCharType="end"/>
          </w:r>
          <w:r>
            <w:fldChar w:fldCharType="end"/>
          </w:r>
        </w:p>
        <w:p w14:paraId="6275FBDE">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"_Toc212531211" </w:instrText>
          </w:r>
          <w:r>
            <w:fldChar w:fldCharType="separate"/>
          </w:r>
          <w:r>
            <w:rPr>
              <w:rStyle w:val="27"/>
              <w:rFonts w:ascii="Times New Roman" w:hAnsi="Times New Roman" w:cs="Times New Roman"/>
            </w:rPr>
            <w:t>4.2预警分级与临界值</w:t>
          </w:r>
          <w:r>
            <w:tab/>
          </w:r>
          <w:r>
            <w:fldChar w:fldCharType="begin"/>
          </w:r>
          <w:r>
            <w:instrText xml:space="preserve"> PAGEREF _Toc212531211 \h </w:instrText>
          </w:r>
          <w:r>
            <w:fldChar w:fldCharType="separate"/>
          </w:r>
          <w:r>
            <w:t>- 22 -</w:t>
          </w:r>
          <w:r>
            <w:fldChar w:fldCharType="end"/>
          </w:r>
          <w:r>
            <w:fldChar w:fldCharType="end"/>
          </w:r>
        </w:p>
        <w:p w14:paraId="634C5341">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"_Toc212531212" </w:instrText>
          </w:r>
          <w:r>
            <w:fldChar w:fldCharType="separate"/>
          </w:r>
          <w:r>
            <w:rPr>
              <w:rStyle w:val="27"/>
              <w:rFonts w:ascii="Times New Roman" w:hAnsi="Times New Roman" w:cs="Times New Roman"/>
            </w:rPr>
            <w:t>4.2.1山洪灾害雨、水情临界值确定</w:t>
          </w:r>
          <w:r>
            <w:tab/>
          </w:r>
          <w:r>
            <w:fldChar w:fldCharType="begin"/>
          </w:r>
          <w:r>
            <w:instrText xml:space="preserve"> PAGEREF _Toc212531212 \h </w:instrText>
          </w:r>
          <w:r>
            <w:fldChar w:fldCharType="separate"/>
          </w:r>
          <w:r>
            <w:t>- 22 -</w:t>
          </w:r>
          <w:r>
            <w:fldChar w:fldCharType="end"/>
          </w:r>
          <w:r>
            <w:fldChar w:fldCharType="end"/>
          </w:r>
        </w:p>
        <w:p w14:paraId="0222DC21">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"_Toc212531213" </w:instrText>
          </w:r>
          <w:r>
            <w:fldChar w:fldCharType="separate"/>
          </w:r>
          <w:r>
            <w:rPr>
              <w:rStyle w:val="27"/>
              <w:rFonts w:ascii="Times New Roman" w:hAnsi="Times New Roman" w:cs="Times New Roman"/>
            </w:rPr>
            <w:t>4.3预警发布与“叫应”机制</w:t>
          </w:r>
          <w:r>
            <w:tab/>
          </w:r>
          <w:r>
            <w:fldChar w:fldCharType="begin"/>
          </w:r>
          <w:r>
            <w:instrText xml:space="preserve"> PAGEREF _Toc212531213 \h </w:instrText>
          </w:r>
          <w:r>
            <w:fldChar w:fldCharType="separate"/>
          </w:r>
          <w:r>
            <w:t>- 23 -</w:t>
          </w:r>
          <w:r>
            <w:fldChar w:fldCharType="end"/>
          </w:r>
          <w:r>
            <w:fldChar w:fldCharType="end"/>
          </w:r>
        </w:p>
        <w:p w14:paraId="0E63869A">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"_Toc212531214" </w:instrText>
          </w:r>
          <w:r>
            <w:fldChar w:fldCharType="separate"/>
          </w:r>
          <w:r>
            <w:rPr>
              <w:rStyle w:val="27"/>
              <w:rFonts w:ascii="Times New Roman" w:hAnsi="Times New Roman" w:cs="Times New Roman"/>
            </w:rPr>
            <w:t>4.3.1预警发布方式及流程</w:t>
          </w:r>
          <w:r>
            <w:tab/>
          </w:r>
          <w:r>
            <w:fldChar w:fldCharType="begin"/>
          </w:r>
          <w:r>
            <w:instrText xml:space="preserve"> PAGEREF _Toc212531214 \h </w:instrText>
          </w:r>
          <w:r>
            <w:fldChar w:fldCharType="separate"/>
          </w:r>
          <w:r>
            <w:t>- 24 -</w:t>
          </w:r>
          <w:r>
            <w:fldChar w:fldCharType="end"/>
          </w:r>
          <w:r>
            <w:fldChar w:fldCharType="end"/>
          </w:r>
        </w:p>
        <w:p w14:paraId="1B2F86A9">
          <w:pPr>
            <w:pStyle w:val="18"/>
            <w:tabs>
              <w:tab w:val="left" w:pos="1680"/>
              <w:tab w:val="right" w:leader="dot" w:pos="8300"/>
            </w:tabs>
            <w:rPr>
              <w:rFonts w:asciiTheme="minorHAnsi" w:hAnsiTheme="minorHAnsi" w:eastAsiaTheme="minorEastAsia"/>
              <w:sz w:val="22"/>
              <w14:ligatures w14:val="standardContextual"/>
            </w:rPr>
          </w:pPr>
          <w:r>
            <w:fldChar w:fldCharType="begin"/>
          </w:r>
          <w:r>
            <w:instrText xml:space="preserve"> HYPERLINK \l "_Toc212531215" </w:instrText>
          </w:r>
          <w:r>
            <w:fldChar w:fldCharType="separate"/>
          </w:r>
          <w:r>
            <w:rPr>
              <w:rStyle w:val="27"/>
              <w:rFonts w:ascii="Times New Roman" w:hAnsi="Times New Roman" w:eastAsia="仿宋_GB2312" w:cs="Times New Roman"/>
            </w:rPr>
            <w:t>图4.3.1</w:t>
          </w:r>
          <w:r>
            <w:rPr>
              <w:rFonts w:asciiTheme="minorHAnsi" w:hAnsiTheme="minorHAnsi" w:eastAsiaTheme="minorEastAsia"/>
              <w:sz w:val="22"/>
              <w14:ligatures w14:val="standardContextual"/>
            </w:rPr>
            <w:tab/>
          </w:r>
          <w:r>
            <w:rPr>
              <w:rStyle w:val="27"/>
              <w:rFonts w:ascii="Times New Roman" w:hAnsi="Times New Roman" w:eastAsia="仿宋_GB2312" w:cs="Times New Roman"/>
            </w:rPr>
            <w:t>双牌县山洪灾害预警发布流程图</w:t>
          </w:r>
          <w:r>
            <w:tab/>
          </w:r>
          <w:r>
            <w:fldChar w:fldCharType="begin"/>
          </w:r>
          <w:r>
            <w:instrText xml:space="preserve"> PAGEREF _Toc212531215 \h </w:instrText>
          </w:r>
          <w:r>
            <w:fldChar w:fldCharType="separate"/>
          </w:r>
          <w:r>
            <w:t>- 25 -</w:t>
          </w:r>
          <w:r>
            <w:fldChar w:fldCharType="end"/>
          </w:r>
          <w:r>
            <w:fldChar w:fldCharType="end"/>
          </w:r>
        </w:p>
        <w:p w14:paraId="094DBB2B">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"_Toc212531216" </w:instrText>
          </w:r>
          <w:r>
            <w:fldChar w:fldCharType="separate"/>
          </w:r>
          <w:r>
            <w:rPr>
              <w:rStyle w:val="27"/>
              <w:rFonts w:ascii="Times New Roman" w:hAnsi="Times New Roman" w:cs="Times New Roman"/>
            </w:rPr>
            <w:t>4.3.2“叫应”机制与时限要求</w:t>
          </w:r>
          <w:r>
            <w:tab/>
          </w:r>
          <w:r>
            <w:fldChar w:fldCharType="begin"/>
          </w:r>
          <w:r>
            <w:instrText xml:space="preserve"> PAGEREF _Toc212531216 \h </w:instrText>
          </w:r>
          <w:r>
            <w:fldChar w:fldCharType="separate"/>
          </w:r>
          <w:r>
            <w:t>- 26 -</w:t>
          </w:r>
          <w:r>
            <w:fldChar w:fldCharType="end"/>
          </w:r>
          <w:r>
            <w:fldChar w:fldCharType="end"/>
          </w:r>
        </w:p>
        <w:p w14:paraId="061215D3">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"_Toc212531217" </w:instrText>
          </w:r>
          <w:r>
            <w:fldChar w:fldCharType="separate"/>
          </w:r>
          <w:r>
            <w:rPr>
              <w:rStyle w:val="27"/>
              <w:rFonts w:ascii="Times New Roman" w:hAnsi="Times New Roman" w:eastAsia="微软雅黑" w:cs="Times New Roman"/>
            </w:rPr>
            <w:t>五、应急处置与救援</w:t>
          </w:r>
          <w:r>
            <w:tab/>
          </w:r>
          <w:r>
            <w:fldChar w:fldCharType="begin"/>
          </w:r>
          <w:r>
            <w:instrText xml:space="preserve"> PAGEREF _Toc212531217 \h </w:instrText>
          </w:r>
          <w:r>
            <w:fldChar w:fldCharType="separate"/>
          </w:r>
          <w:r>
            <w:t>- 28 -</w:t>
          </w:r>
          <w:r>
            <w:fldChar w:fldCharType="end"/>
          </w:r>
          <w:r>
            <w:fldChar w:fldCharType="end"/>
          </w:r>
        </w:p>
        <w:p w14:paraId="7EDBF1C7">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"_Toc212531218" </w:instrText>
          </w:r>
          <w:r>
            <w:fldChar w:fldCharType="separate"/>
          </w:r>
          <w:r>
            <w:rPr>
              <w:rStyle w:val="27"/>
              <w:rFonts w:ascii="Times New Roman" w:hAnsi="Times New Roman" w:cs="Times New Roman"/>
            </w:rPr>
            <w:t>5.1</w:t>
          </w:r>
          <w:r>
            <w:rPr>
              <w:rStyle w:val="27"/>
              <w:rFonts w:ascii="楷体" w:hAnsi="楷体" w:eastAsia="楷体" w:cs="Times New Roman"/>
            </w:rPr>
            <w:t>响应分级与启动条件</w:t>
          </w:r>
          <w:r>
            <w:tab/>
          </w:r>
          <w:r>
            <w:fldChar w:fldCharType="begin"/>
          </w:r>
          <w:r>
            <w:instrText xml:space="preserve"> PAGEREF _Toc212531218 \h </w:instrText>
          </w:r>
          <w:r>
            <w:fldChar w:fldCharType="separate"/>
          </w:r>
          <w:r>
            <w:t>- 28 -</w:t>
          </w:r>
          <w:r>
            <w:fldChar w:fldCharType="end"/>
          </w:r>
          <w:r>
            <w:fldChar w:fldCharType="end"/>
          </w:r>
        </w:p>
        <w:p w14:paraId="56D74CFD">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"_Toc212531219" </w:instrText>
          </w:r>
          <w:r>
            <w:fldChar w:fldCharType="separate"/>
          </w:r>
          <w:r>
            <w:rPr>
              <w:rStyle w:val="27"/>
              <w:rFonts w:ascii="Times New Roman" w:hAnsi="Times New Roman" w:cs="Times New Roman"/>
            </w:rPr>
            <w:t>5.1.1 IV级应急响应（蓝色山洪灾害气象风险预警）</w:t>
          </w:r>
          <w:r>
            <w:tab/>
          </w:r>
          <w:r>
            <w:fldChar w:fldCharType="begin"/>
          </w:r>
          <w:r>
            <w:instrText xml:space="preserve"> PAGEREF _Toc212531219 \h </w:instrText>
          </w:r>
          <w:r>
            <w:fldChar w:fldCharType="separate"/>
          </w:r>
          <w:r>
            <w:t>- 28 -</w:t>
          </w:r>
          <w:r>
            <w:fldChar w:fldCharType="end"/>
          </w:r>
          <w:r>
            <w:fldChar w:fldCharType="end"/>
          </w:r>
        </w:p>
        <w:p w14:paraId="1CB15CC1">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"_Toc212531220" </w:instrText>
          </w:r>
          <w:r>
            <w:fldChar w:fldCharType="separate"/>
          </w:r>
          <w:r>
            <w:rPr>
              <w:rStyle w:val="27"/>
              <w:rFonts w:ascii="Times New Roman" w:hAnsi="Times New Roman" w:cs="Times New Roman"/>
            </w:rPr>
            <w:t>5.1.2 Ⅲ级应急响应（黄色山洪灾害气象风险预警）</w:t>
          </w:r>
          <w:r>
            <w:tab/>
          </w:r>
          <w:r>
            <w:fldChar w:fldCharType="begin"/>
          </w:r>
          <w:r>
            <w:instrText xml:space="preserve"> PAGEREF _Toc212531220 \h </w:instrText>
          </w:r>
          <w:r>
            <w:fldChar w:fldCharType="separate"/>
          </w:r>
          <w:r>
            <w:t>- 29 -</w:t>
          </w:r>
          <w:r>
            <w:fldChar w:fldCharType="end"/>
          </w:r>
          <w:r>
            <w:fldChar w:fldCharType="end"/>
          </w:r>
        </w:p>
        <w:p w14:paraId="5B401F98">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"_Toc212531221" </w:instrText>
          </w:r>
          <w:r>
            <w:fldChar w:fldCharType="separate"/>
          </w:r>
          <w:r>
            <w:rPr>
              <w:rStyle w:val="27"/>
              <w:rFonts w:ascii="Times New Roman" w:hAnsi="Times New Roman" w:cs="Times New Roman"/>
            </w:rPr>
            <w:t>5.1.3 Ⅱ级应急响应（橙色山洪灾害气象风险预警）</w:t>
          </w:r>
          <w:r>
            <w:tab/>
          </w:r>
          <w:r>
            <w:fldChar w:fldCharType="begin"/>
          </w:r>
          <w:r>
            <w:instrText xml:space="preserve"> PAGEREF _Toc212531221 \h </w:instrText>
          </w:r>
          <w:r>
            <w:fldChar w:fldCharType="separate"/>
          </w:r>
          <w:r>
            <w:t>- 30 -</w:t>
          </w:r>
          <w:r>
            <w:fldChar w:fldCharType="end"/>
          </w:r>
          <w:r>
            <w:fldChar w:fldCharType="end"/>
          </w:r>
        </w:p>
        <w:p w14:paraId="4608EEFF">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"_Toc212531222" </w:instrText>
          </w:r>
          <w:r>
            <w:fldChar w:fldCharType="separate"/>
          </w:r>
          <w:r>
            <w:rPr>
              <w:rStyle w:val="27"/>
              <w:rFonts w:ascii="Times New Roman" w:hAnsi="Times New Roman" w:cs="Times New Roman"/>
            </w:rPr>
            <w:t>5.1.4 I级应急响应（红色山洪灾害气象风险预警预警）</w:t>
          </w:r>
          <w:r>
            <w:tab/>
          </w:r>
          <w:r>
            <w:fldChar w:fldCharType="begin"/>
          </w:r>
          <w:r>
            <w:instrText xml:space="preserve"> PAGEREF _Toc212531222 \h </w:instrText>
          </w:r>
          <w:r>
            <w:fldChar w:fldCharType="separate"/>
          </w:r>
          <w:r>
            <w:t>- 32 -</w:t>
          </w:r>
          <w:r>
            <w:fldChar w:fldCharType="end"/>
          </w:r>
          <w:r>
            <w:fldChar w:fldCharType="end"/>
          </w:r>
        </w:p>
        <w:p w14:paraId="5FC5923D">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"_Toc212531223" </w:instrText>
          </w:r>
          <w:r>
            <w:fldChar w:fldCharType="separate"/>
          </w:r>
          <w:r>
            <w:rPr>
              <w:rStyle w:val="27"/>
              <w:rFonts w:ascii="Times New Roman" w:hAnsi="Times New Roman" w:cs="Times New Roman"/>
            </w:rPr>
            <w:t>5.2 风险隐患排查巡查</w:t>
          </w:r>
          <w:r>
            <w:tab/>
          </w:r>
          <w:r>
            <w:fldChar w:fldCharType="begin"/>
          </w:r>
          <w:r>
            <w:instrText xml:space="preserve"> PAGEREF _Toc212531223 \h </w:instrText>
          </w:r>
          <w:r>
            <w:fldChar w:fldCharType="separate"/>
          </w:r>
          <w:r>
            <w:t>- 32 -</w:t>
          </w:r>
          <w:r>
            <w:fldChar w:fldCharType="end"/>
          </w:r>
          <w:r>
            <w:fldChar w:fldCharType="end"/>
          </w:r>
        </w:p>
        <w:p w14:paraId="398813B0">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"_Toc212531224" </w:instrText>
          </w:r>
          <w:r>
            <w:fldChar w:fldCharType="separate"/>
          </w:r>
          <w:r>
            <w:rPr>
              <w:rStyle w:val="27"/>
              <w:rFonts w:ascii="Times New Roman" w:hAnsi="Times New Roman" w:cs="Times New Roman"/>
            </w:rPr>
            <w:t>5.3 转移避险</w:t>
          </w:r>
          <w:r>
            <w:tab/>
          </w:r>
          <w:r>
            <w:fldChar w:fldCharType="begin"/>
          </w:r>
          <w:r>
            <w:instrText xml:space="preserve"> PAGEREF _Toc212531224 \h </w:instrText>
          </w:r>
          <w:r>
            <w:fldChar w:fldCharType="separate"/>
          </w:r>
          <w:r>
            <w:t>- 33 -</w:t>
          </w:r>
          <w:r>
            <w:fldChar w:fldCharType="end"/>
          </w:r>
          <w:r>
            <w:fldChar w:fldCharType="end"/>
          </w:r>
        </w:p>
        <w:p w14:paraId="3468257F">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"_Toc212531225" </w:instrText>
          </w:r>
          <w:r>
            <w:fldChar w:fldCharType="separate"/>
          </w:r>
          <w:r>
            <w:rPr>
              <w:rStyle w:val="27"/>
              <w:rFonts w:ascii="Times New Roman" w:hAnsi="Times New Roman" w:cs="Times New Roman"/>
            </w:rPr>
            <w:t>5.4 指令发布责任单位及责任人</w:t>
          </w:r>
          <w:r>
            <w:tab/>
          </w:r>
          <w:r>
            <w:fldChar w:fldCharType="begin"/>
          </w:r>
          <w:r>
            <w:instrText xml:space="preserve"> PAGEREF _Toc212531225 \h </w:instrText>
          </w:r>
          <w:r>
            <w:fldChar w:fldCharType="separate"/>
          </w:r>
          <w:r>
            <w:t>- 33 -</w:t>
          </w:r>
          <w:r>
            <w:fldChar w:fldCharType="end"/>
          </w:r>
          <w:r>
            <w:fldChar w:fldCharType="end"/>
          </w:r>
        </w:p>
        <w:p w14:paraId="1A735BD2">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"_Toc212531226" </w:instrText>
          </w:r>
          <w:r>
            <w:fldChar w:fldCharType="separate"/>
          </w:r>
          <w:r>
            <w:rPr>
              <w:rStyle w:val="27"/>
              <w:rFonts w:ascii="Times New Roman" w:hAnsi="Times New Roman" w:cs="Times New Roman"/>
            </w:rPr>
            <w:t>5.5 人员转移及管控要求</w:t>
          </w:r>
          <w:r>
            <w:tab/>
          </w:r>
          <w:r>
            <w:fldChar w:fldCharType="begin"/>
          </w:r>
          <w:r>
            <w:instrText xml:space="preserve"> PAGEREF _Toc212531226 \h </w:instrText>
          </w:r>
          <w:r>
            <w:fldChar w:fldCharType="separate"/>
          </w:r>
          <w:r>
            <w:t>- 34 -</w:t>
          </w:r>
          <w:r>
            <w:fldChar w:fldCharType="end"/>
          </w:r>
          <w:r>
            <w:fldChar w:fldCharType="end"/>
          </w:r>
        </w:p>
        <w:p w14:paraId="5696433B">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"_Toc212531227" </w:instrText>
          </w:r>
          <w:r>
            <w:fldChar w:fldCharType="separate"/>
          </w:r>
          <w:r>
            <w:rPr>
              <w:rStyle w:val="27"/>
              <w:rFonts w:ascii="Times New Roman" w:hAnsi="Times New Roman" w:cs="Times New Roman"/>
            </w:rPr>
            <w:t>5.6 抢险救援</w:t>
          </w:r>
          <w:r>
            <w:tab/>
          </w:r>
          <w:r>
            <w:fldChar w:fldCharType="begin"/>
          </w:r>
          <w:r>
            <w:instrText xml:space="preserve"> PAGEREF _Toc212531227 \h </w:instrText>
          </w:r>
          <w:r>
            <w:fldChar w:fldCharType="separate"/>
          </w:r>
          <w:r>
            <w:t>- 35 -</w:t>
          </w:r>
          <w:r>
            <w:fldChar w:fldCharType="end"/>
          </w:r>
          <w:r>
            <w:fldChar w:fldCharType="end"/>
          </w:r>
        </w:p>
        <w:p w14:paraId="5D9E1442">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"_Toc212531228" </w:instrText>
          </w:r>
          <w:r>
            <w:fldChar w:fldCharType="separate"/>
          </w:r>
          <w:r>
            <w:rPr>
              <w:rStyle w:val="27"/>
              <w:rFonts w:ascii="Times New Roman" w:hAnsi="Times New Roman" w:cs="Times New Roman"/>
            </w:rPr>
            <w:t>5.6.1抢险救灾准备</w:t>
          </w:r>
          <w:r>
            <w:tab/>
          </w:r>
          <w:r>
            <w:fldChar w:fldCharType="begin"/>
          </w:r>
          <w:r>
            <w:instrText xml:space="preserve"> PAGEREF _Toc212531228 \h </w:instrText>
          </w:r>
          <w:r>
            <w:fldChar w:fldCharType="separate"/>
          </w:r>
          <w:r>
            <w:t>- 35 -</w:t>
          </w:r>
          <w:r>
            <w:fldChar w:fldCharType="end"/>
          </w:r>
          <w:r>
            <w:fldChar w:fldCharType="end"/>
          </w:r>
        </w:p>
        <w:p w14:paraId="147C226A">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"_Toc212531229" </w:instrText>
          </w:r>
          <w:r>
            <w:fldChar w:fldCharType="separate"/>
          </w:r>
          <w:r>
            <w:rPr>
              <w:rStyle w:val="27"/>
              <w:rFonts w:ascii="Times New Roman" w:hAnsi="Times New Roman" w:cs="Times New Roman"/>
            </w:rPr>
            <w:t>5.6.2抢险救灾</w:t>
          </w:r>
          <w:r>
            <w:tab/>
          </w:r>
          <w:r>
            <w:fldChar w:fldCharType="begin"/>
          </w:r>
          <w:r>
            <w:instrText xml:space="preserve"> PAGEREF _Toc212531229 \h </w:instrText>
          </w:r>
          <w:r>
            <w:fldChar w:fldCharType="separate"/>
          </w:r>
          <w:r>
            <w:t>- 35 -</w:t>
          </w:r>
          <w:r>
            <w:fldChar w:fldCharType="end"/>
          </w:r>
          <w:r>
            <w:fldChar w:fldCharType="end"/>
          </w:r>
        </w:p>
        <w:p w14:paraId="7940E856">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"_Toc212531230" </w:instrText>
          </w:r>
          <w:r>
            <w:fldChar w:fldCharType="separate"/>
          </w:r>
          <w:r>
            <w:rPr>
              <w:rStyle w:val="27"/>
              <w:rFonts w:ascii="Times New Roman" w:hAnsi="Times New Roman" w:eastAsia="微软雅黑" w:cs="Times New Roman"/>
            </w:rPr>
            <w:t>第六章 恢复与重建</w:t>
          </w:r>
          <w:r>
            <w:tab/>
          </w:r>
          <w:r>
            <w:fldChar w:fldCharType="begin"/>
          </w:r>
          <w:r>
            <w:instrText xml:space="preserve"> PAGEREF _Toc212531230 \h </w:instrText>
          </w:r>
          <w:r>
            <w:fldChar w:fldCharType="separate"/>
          </w:r>
          <w:r>
            <w:t>- 37 -</w:t>
          </w:r>
          <w:r>
            <w:fldChar w:fldCharType="end"/>
          </w:r>
          <w:r>
            <w:fldChar w:fldCharType="end"/>
          </w:r>
        </w:p>
        <w:p w14:paraId="4A1E3569">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"_Toc212531231" </w:instrText>
          </w:r>
          <w:r>
            <w:fldChar w:fldCharType="separate"/>
          </w:r>
          <w:r>
            <w:rPr>
              <w:rStyle w:val="27"/>
              <w:rFonts w:ascii="Times New Roman" w:hAnsi="Times New Roman" w:eastAsia="微软雅黑" w:cs="Times New Roman"/>
            </w:rPr>
            <w:t>七、应急综合保障</w:t>
          </w:r>
          <w:r>
            <w:tab/>
          </w:r>
          <w:r>
            <w:fldChar w:fldCharType="begin"/>
          </w:r>
          <w:r>
            <w:instrText xml:space="preserve"> PAGEREF _Toc212531231 \h </w:instrText>
          </w:r>
          <w:r>
            <w:fldChar w:fldCharType="separate"/>
          </w:r>
          <w:r>
            <w:t>- 41 -</w:t>
          </w:r>
          <w:r>
            <w:fldChar w:fldCharType="end"/>
          </w:r>
          <w:r>
            <w:fldChar w:fldCharType="end"/>
          </w:r>
        </w:p>
        <w:p w14:paraId="03F3D4E4">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"_Toc212531232" </w:instrText>
          </w:r>
          <w:r>
            <w:fldChar w:fldCharType="separate"/>
          </w:r>
          <w:r>
            <w:rPr>
              <w:rStyle w:val="27"/>
              <w:rFonts w:ascii="Times New Roman" w:hAnsi="Times New Roman" w:cs="Times New Roman"/>
            </w:rPr>
            <w:t>7.1 经费保障</w:t>
          </w:r>
          <w:r>
            <w:tab/>
          </w:r>
          <w:r>
            <w:fldChar w:fldCharType="begin"/>
          </w:r>
          <w:r>
            <w:instrText xml:space="preserve"> PAGEREF _Toc212531232 \h </w:instrText>
          </w:r>
          <w:r>
            <w:fldChar w:fldCharType="separate"/>
          </w:r>
          <w:r>
            <w:t>- 41 -</w:t>
          </w:r>
          <w:r>
            <w:fldChar w:fldCharType="end"/>
          </w:r>
          <w:r>
            <w:fldChar w:fldCharType="end"/>
          </w:r>
        </w:p>
        <w:p w14:paraId="3C3AD6D7">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"_Toc212531233" </w:instrText>
          </w:r>
          <w:r>
            <w:fldChar w:fldCharType="separate"/>
          </w:r>
          <w:r>
            <w:rPr>
              <w:rStyle w:val="27"/>
              <w:rFonts w:ascii="Times New Roman" w:hAnsi="Times New Roman" w:cs="Times New Roman"/>
            </w:rPr>
            <w:t>7.2 物资保障</w:t>
          </w:r>
          <w:r>
            <w:tab/>
          </w:r>
          <w:r>
            <w:fldChar w:fldCharType="begin"/>
          </w:r>
          <w:r>
            <w:instrText xml:space="preserve"> PAGEREF _Toc212531233 \h </w:instrText>
          </w:r>
          <w:r>
            <w:fldChar w:fldCharType="separate"/>
          </w:r>
          <w:r>
            <w:t>- 41 -</w:t>
          </w:r>
          <w:r>
            <w:fldChar w:fldCharType="end"/>
          </w:r>
          <w:r>
            <w:fldChar w:fldCharType="end"/>
          </w:r>
        </w:p>
        <w:p w14:paraId="3850CFCC">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"_Toc212531234" </w:instrText>
          </w:r>
          <w:r>
            <w:fldChar w:fldCharType="separate"/>
          </w:r>
          <w:r>
            <w:rPr>
              <w:rStyle w:val="27"/>
              <w:rFonts w:ascii="Times New Roman" w:hAnsi="Times New Roman" w:cs="Times New Roman"/>
            </w:rPr>
            <w:t>7.3 队伍保障</w:t>
          </w:r>
          <w:r>
            <w:tab/>
          </w:r>
          <w:r>
            <w:fldChar w:fldCharType="begin"/>
          </w:r>
          <w:r>
            <w:instrText xml:space="preserve"> PAGEREF _Toc212531234 \h </w:instrText>
          </w:r>
          <w:r>
            <w:fldChar w:fldCharType="separate"/>
          </w:r>
          <w:r>
            <w:t>- 42 -</w:t>
          </w:r>
          <w:r>
            <w:fldChar w:fldCharType="end"/>
          </w:r>
          <w:r>
            <w:fldChar w:fldCharType="end"/>
          </w:r>
        </w:p>
        <w:p w14:paraId="0F4088D9">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"_Toc212531235" </w:instrText>
          </w:r>
          <w:r>
            <w:fldChar w:fldCharType="separate"/>
          </w:r>
          <w:r>
            <w:rPr>
              <w:rStyle w:val="27"/>
              <w:rFonts w:ascii="Times New Roman" w:hAnsi="Times New Roman" w:cs="Times New Roman"/>
            </w:rPr>
            <w:t>7.4 设备保障</w:t>
          </w:r>
          <w:r>
            <w:tab/>
          </w:r>
          <w:r>
            <w:fldChar w:fldCharType="begin"/>
          </w:r>
          <w:r>
            <w:instrText xml:space="preserve"> PAGEREF _Toc212531235 \h </w:instrText>
          </w:r>
          <w:r>
            <w:fldChar w:fldCharType="separate"/>
          </w:r>
          <w:r>
            <w:t>- 43 -</w:t>
          </w:r>
          <w:r>
            <w:fldChar w:fldCharType="end"/>
          </w:r>
          <w:r>
            <w:fldChar w:fldCharType="end"/>
          </w:r>
        </w:p>
        <w:p w14:paraId="39CEA81A">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"_Toc212531236" </w:instrText>
          </w:r>
          <w:r>
            <w:fldChar w:fldCharType="separate"/>
          </w:r>
          <w:r>
            <w:rPr>
              <w:rStyle w:val="27"/>
              <w:rFonts w:ascii="Times New Roman" w:hAnsi="Times New Roman" w:cs="Times New Roman"/>
            </w:rPr>
            <w:t>7.5 通信与电力保障</w:t>
          </w:r>
          <w:r>
            <w:tab/>
          </w:r>
          <w:r>
            <w:fldChar w:fldCharType="begin"/>
          </w:r>
          <w:r>
            <w:instrText xml:space="preserve"> PAGEREF _Toc212531236 \h </w:instrText>
          </w:r>
          <w:r>
            <w:fldChar w:fldCharType="separate"/>
          </w:r>
          <w:r>
            <w:t>- 43 -</w:t>
          </w:r>
          <w:r>
            <w:fldChar w:fldCharType="end"/>
          </w:r>
          <w:r>
            <w:fldChar w:fldCharType="end"/>
          </w:r>
        </w:p>
        <w:p w14:paraId="4813BAEC">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"_Toc212531237" </w:instrText>
          </w:r>
          <w:r>
            <w:fldChar w:fldCharType="separate"/>
          </w:r>
          <w:r>
            <w:rPr>
              <w:rStyle w:val="27"/>
              <w:rFonts w:ascii="Times New Roman" w:hAnsi="Times New Roman" w:cs="Times New Roman"/>
            </w:rPr>
            <w:t>7.6 交通运输保障</w:t>
          </w:r>
          <w:r>
            <w:tab/>
          </w:r>
          <w:r>
            <w:fldChar w:fldCharType="begin"/>
          </w:r>
          <w:r>
            <w:instrText xml:space="preserve"> PAGEREF _Toc212531237 \h </w:instrText>
          </w:r>
          <w:r>
            <w:fldChar w:fldCharType="separate"/>
          </w:r>
          <w:r>
            <w:t>- 44 -</w:t>
          </w:r>
          <w:r>
            <w:fldChar w:fldCharType="end"/>
          </w:r>
          <w:r>
            <w:fldChar w:fldCharType="end"/>
          </w:r>
        </w:p>
        <w:p w14:paraId="37F6C288">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"_Toc212531238" </w:instrText>
          </w:r>
          <w:r>
            <w:fldChar w:fldCharType="separate"/>
          </w:r>
          <w:r>
            <w:rPr>
              <w:rStyle w:val="27"/>
              <w:rFonts w:ascii="Times New Roman" w:hAnsi="Times New Roman" w:cs="Times New Roman"/>
            </w:rPr>
            <w:t>7.7 医疗卫生保障</w:t>
          </w:r>
          <w:r>
            <w:tab/>
          </w:r>
          <w:r>
            <w:fldChar w:fldCharType="begin"/>
          </w:r>
          <w:r>
            <w:instrText xml:space="preserve"> PAGEREF _Toc212531238 \h </w:instrText>
          </w:r>
          <w:r>
            <w:fldChar w:fldCharType="separate"/>
          </w:r>
          <w:r>
            <w:t>- 44 -</w:t>
          </w:r>
          <w:r>
            <w:fldChar w:fldCharType="end"/>
          </w:r>
          <w:r>
            <w:fldChar w:fldCharType="end"/>
          </w:r>
        </w:p>
        <w:p w14:paraId="1091AA3C">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"_Toc212531239" </w:instrText>
          </w:r>
          <w:r>
            <w:fldChar w:fldCharType="separate"/>
          </w:r>
          <w:r>
            <w:rPr>
              <w:rStyle w:val="27"/>
              <w:rFonts w:ascii="Times New Roman" w:hAnsi="Times New Roman" w:cs="Times New Roman"/>
            </w:rPr>
            <w:t>7.8 人员保障</w:t>
          </w:r>
          <w:r>
            <w:tab/>
          </w:r>
          <w:r>
            <w:fldChar w:fldCharType="begin"/>
          </w:r>
          <w:r>
            <w:instrText xml:space="preserve"> PAGEREF _Toc212531239 \h </w:instrText>
          </w:r>
          <w:r>
            <w:fldChar w:fldCharType="separate"/>
          </w:r>
          <w:r>
            <w:t>- 44 -</w:t>
          </w:r>
          <w:r>
            <w:fldChar w:fldCharType="end"/>
          </w:r>
          <w:r>
            <w:fldChar w:fldCharType="end"/>
          </w:r>
        </w:p>
        <w:p w14:paraId="3F3C7692">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"_Toc212531240" </w:instrText>
          </w:r>
          <w:r>
            <w:fldChar w:fldCharType="separate"/>
          </w:r>
          <w:r>
            <w:rPr>
              <w:rStyle w:val="27"/>
              <w:rFonts w:ascii="Times New Roman" w:hAnsi="Times New Roman" w:cs="Times New Roman"/>
            </w:rPr>
            <w:t>7.8.1建立全县应急救援人员动态清单</w:t>
          </w:r>
          <w:r>
            <w:tab/>
          </w:r>
          <w:r>
            <w:fldChar w:fldCharType="begin"/>
          </w:r>
          <w:r>
            <w:instrText xml:space="preserve"> PAGEREF _Toc212531240 \h </w:instrText>
          </w:r>
          <w:r>
            <w:fldChar w:fldCharType="separate"/>
          </w:r>
          <w:r>
            <w:t>- 45 -</w:t>
          </w:r>
          <w:r>
            <w:fldChar w:fldCharType="end"/>
          </w:r>
          <w:r>
            <w:fldChar w:fldCharType="end"/>
          </w:r>
        </w:p>
        <w:p w14:paraId="0D9D906A">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"_Toc212531241" </w:instrText>
          </w:r>
          <w:r>
            <w:fldChar w:fldCharType="separate"/>
          </w:r>
          <w:r>
            <w:rPr>
              <w:rStyle w:val="27"/>
              <w:rFonts w:ascii="Times New Roman" w:hAnsi="Times New Roman" w:cs="Times New Roman"/>
            </w:rPr>
            <w:t>7.8.2动态管理</w:t>
          </w:r>
          <w:r>
            <w:tab/>
          </w:r>
          <w:r>
            <w:fldChar w:fldCharType="begin"/>
          </w:r>
          <w:r>
            <w:instrText xml:space="preserve"> PAGEREF _Toc212531241 \h </w:instrText>
          </w:r>
          <w:r>
            <w:fldChar w:fldCharType="separate"/>
          </w:r>
          <w:r>
            <w:t>- 46 -</w:t>
          </w:r>
          <w:r>
            <w:fldChar w:fldCharType="end"/>
          </w:r>
          <w:r>
            <w:fldChar w:fldCharType="end"/>
          </w:r>
        </w:p>
        <w:p w14:paraId="70B9F005">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"_Toc212531242" </w:instrText>
          </w:r>
          <w:r>
            <w:fldChar w:fldCharType="separate"/>
          </w:r>
          <w:r>
            <w:rPr>
              <w:rStyle w:val="27"/>
              <w:rFonts w:ascii="Times New Roman" w:hAnsi="Times New Roman" w:eastAsia="微软雅黑" w:cs="Times New Roman"/>
            </w:rPr>
            <w:t>八、汛前检查与演练</w:t>
          </w:r>
          <w:r>
            <w:tab/>
          </w:r>
          <w:r>
            <w:fldChar w:fldCharType="begin"/>
          </w:r>
          <w:r>
            <w:instrText xml:space="preserve"> PAGEREF _Toc212531242 \h </w:instrText>
          </w:r>
          <w:r>
            <w:fldChar w:fldCharType="separate"/>
          </w:r>
          <w:r>
            <w:t>- 47 -</w:t>
          </w:r>
          <w:r>
            <w:fldChar w:fldCharType="end"/>
          </w:r>
          <w:r>
            <w:fldChar w:fldCharType="end"/>
          </w:r>
        </w:p>
        <w:p w14:paraId="2839F4E4">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"_Toc212531243" </w:instrText>
          </w:r>
          <w:r>
            <w:fldChar w:fldCharType="separate"/>
          </w:r>
          <w:r>
            <w:rPr>
              <w:rStyle w:val="27"/>
              <w:rFonts w:ascii="Times New Roman" w:hAnsi="Times New Roman" w:cs="Times New Roman"/>
            </w:rPr>
            <w:t>8.1 汛前检查</w:t>
          </w:r>
          <w:r>
            <w:tab/>
          </w:r>
          <w:r>
            <w:fldChar w:fldCharType="begin"/>
          </w:r>
          <w:r>
            <w:instrText xml:space="preserve"> PAGEREF _Toc212531243 \h </w:instrText>
          </w:r>
          <w:r>
            <w:fldChar w:fldCharType="separate"/>
          </w:r>
          <w:r>
            <w:t>- 47 -</w:t>
          </w:r>
          <w:r>
            <w:fldChar w:fldCharType="end"/>
          </w:r>
          <w:r>
            <w:fldChar w:fldCharType="end"/>
          </w:r>
        </w:p>
        <w:p w14:paraId="52749915">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"_Toc212531244" </w:instrText>
          </w:r>
          <w:r>
            <w:fldChar w:fldCharType="separate"/>
          </w:r>
          <w:r>
            <w:rPr>
              <w:rStyle w:val="27"/>
              <w:rFonts w:ascii="Times New Roman" w:hAnsi="Times New Roman" w:cs="Times New Roman"/>
            </w:rPr>
            <w:t>8.2 演练</w:t>
          </w:r>
          <w:r>
            <w:tab/>
          </w:r>
          <w:r>
            <w:fldChar w:fldCharType="begin"/>
          </w:r>
          <w:r>
            <w:instrText xml:space="preserve"> PAGEREF _Toc212531244 \h </w:instrText>
          </w:r>
          <w:r>
            <w:fldChar w:fldCharType="separate"/>
          </w:r>
          <w:r>
            <w:t>- 47 -</w:t>
          </w:r>
          <w:r>
            <w:fldChar w:fldCharType="end"/>
          </w:r>
          <w:r>
            <w:fldChar w:fldCharType="end"/>
          </w:r>
        </w:p>
        <w:p w14:paraId="5E2194B1">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"_Toc212531245" </w:instrText>
          </w:r>
          <w:r>
            <w:fldChar w:fldCharType="separate"/>
          </w:r>
          <w:r>
            <w:rPr>
              <w:rStyle w:val="27"/>
              <w:rFonts w:ascii="Times New Roman" w:hAnsi="Times New Roman" w:cs="Times New Roman"/>
            </w:rPr>
            <w:t>8.2.1宣传与教育</w:t>
          </w:r>
          <w:r>
            <w:tab/>
          </w:r>
          <w:r>
            <w:fldChar w:fldCharType="begin"/>
          </w:r>
          <w:r>
            <w:instrText xml:space="preserve"> PAGEREF _Toc212531245 \h </w:instrText>
          </w:r>
          <w:r>
            <w:fldChar w:fldCharType="separate"/>
          </w:r>
          <w:r>
            <w:t>- 47 -</w:t>
          </w:r>
          <w:r>
            <w:fldChar w:fldCharType="end"/>
          </w:r>
          <w:r>
            <w:fldChar w:fldCharType="end"/>
          </w:r>
        </w:p>
        <w:p w14:paraId="495230E1">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"_Toc212531246" </w:instrText>
          </w:r>
          <w:r>
            <w:fldChar w:fldCharType="separate"/>
          </w:r>
          <w:r>
            <w:rPr>
              <w:rStyle w:val="27"/>
              <w:rFonts w:ascii="Times New Roman" w:hAnsi="Times New Roman" w:cs="Times New Roman"/>
            </w:rPr>
            <w:t>8.2.2培训</w:t>
          </w:r>
          <w:r>
            <w:tab/>
          </w:r>
          <w:r>
            <w:fldChar w:fldCharType="begin"/>
          </w:r>
          <w:r>
            <w:instrText xml:space="preserve"> PAGEREF _Toc212531246 \h </w:instrText>
          </w:r>
          <w:r>
            <w:fldChar w:fldCharType="separate"/>
          </w:r>
          <w:r>
            <w:t>- 48 -</w:t>
          </w:r>
          <w:r>
            <w:fldChar w:fldCharType="end"/>
          </w:r>
          <w:r>
            <w:fldChar w:fldCharType="end"/>
          </w:r>
        </w:p>
        <w:p w14:paraId="7129F4C3">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"_Toc212531247" </w:instrText>
          </w:r>
          <w:r>
            <w:fldChar w:fldCharType="separate"/>
          </w:r>
          <w:r>
            <w:rPr>
              <w:rStyle w:val="27"/>
              <w:rFonts w:ascii="Times New Roman" w:hAnsi="Times New Roman" w:cs="Times New Roman"/>
            </w:rPr>
            <w:t>8.2.3演练</w:t>
          </w:r>
          <w:r>
            <w:tab/>
          </w:r>
          <w:r>
            <w:fldChar w:fldCharType="begin"/>
          </w:r>
          <w:r>
            <w:instrText xml:space="preserve"> PAGEREF _Toc212531247 \h </w:instrText>
          </w:r>
          <w:r>
            <w:fldChar w:fldCharType="separate"/>
          </w:r>
          <w:r>
            <w:t>- 49 -</w:t>
          </w:r>
          <w:r>
            <w:fldChar w:fldCharType="end"/>
          </w:r>
          <w:r>
            <w:fldChar w:fldCharType="end"/>
          </w:r>
        </w:p>
        <w:p w14:paraId="719FD28D">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"_Toc212531248" </w:instrText>
          </w:r>
          <w:r>
            <w:fldChar w:fldCharType="separate"/>
          </w:r>
          <w:r>
            <w:rPr>
              <w:rStyle w:val="27"/>
              <w:rFonts w:ascii="Times New Roman" w:hAnsi="Times New Roman" w:eastAsia="微软雅黑" w:cs="Times New Roman"/>
            </w:rPr>
            <w:t>九、附则与附件</w:t>
          </w:r>
          <w:r>
            <w:tab/>
          </w:r>
          <w:r>
            <w:fldChar w:fldCharType="begin"/>
          </w:r>
          <w:r>
            <w:instrText xml:space="preserve"> PAGEREF _Toc212531248 \h </w:instrText>
          </w:r>
          <w:r>
            <w:fldChar w:fldCharType="separate"/>
          </w:r>
          <w:r>
            <w:t>- 51 -</w:t>
          </w:r>
          <w:r>
            <w:fldChar w:fldCharType="end"/>
          </w:r>
          <w:r>
            <w:fldChar w:fldCharType="end"/>
          </w:r>
        </w:p>
        <w:p w14:paraId="1B5D52DA">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"_Toc212531249" </w:instrText>
          </w:r>
          <w:r>
            <w:fldChar w:fldCharType="separate"/>
          </w:r>
          <w:r>
            <w:rPr>
              <w:rStyle w:val="27"/>
              <w:rFonts w:ascii="Times New Roman" w:hAnsi="Times New Roman" w:cs="Times New Roman"/>
            </w:rPr>
            <w:t>9.1 主要术语解释</w:t>
          </w:r>
          <w:r>
            <w:tab/>
          </w:r>
          <w:r>
            <w:fldChar w:fldCharType="begin"/>
          </w:r>
          <w:r>
            <w:instrText xml:space="preserve"> PAGEREF _Toc212531249 \h </w:instrText>
          </w:r>
          <w:r>
            <w:fldChar w:fldCharType="separate"/>
          </w:r>
          <w:r>
            <w:t>- 51 -</w:t>
          </w:r>
          <w:r>
            <w:fldChar w:fldCharType="end"/>
          </w:r>
          <w:r>
            <w:fldChar w:fldCharType="end"/>
          </w:r>
        </w:p>
        <w:p w14:paraId="664030C3">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"_Toc212531250" </w:instrText>
          </w:r>
          <w:r>
            <w:fldChar w:fldCharType="separate"/>
          </w:r>
          <w:r>
            <w:rPr>
              <w:rStyle w:val="27"/>
              <w:rFonts w:ascii="Times New Roman" w:hAnsi="Times New Roman" w:cs="Times New Roman"/>
            </w:rPr>
            <w:t>9.2 编审职责与程序</w:t>
          </w:r>
          <w:r>
            <w:tab/>
          </w:r>
          <w:r>
            <w:fldChar w:fldCharType="begin"/>
          </w:r>
          <w:r>
            <w:instrText xml:space="preserve"> PAGEREF _Toc212531250 \h </w:instrText>
          </w:r>
          <w:r>
            <w:fldChar w:fldCharType="separate"/>
          </w:r>
          <w:r>
            <w:t>- 52 -</w:t>
          </w:r>
          <w:r>
            <w:fldChar w:fldCharType="end"/>
          </w:r>
          <w:r>
            <w:fldChar w:fldCharType="end"/>
          </w:r>
        </w:p>
        <w:p w14:paraId="479B9230">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"_Toc212531251" </w:instrText>
          </w:r>
          <w:r>
            <w:fldChar w:fldCharType="separate"/>
          </w:r>
          <w:r>
            <w:rPr>
              <w:rStyle w:val="27"/>
              <w:rFonts w:ascii="Times New Roman" w:hAnsi="Times New Roman" w:cs="Times New Roman"/>
            </w:rPr>
            <w:t>9.2.1预案编制部门的职责和程序</w:t>
          </w:r>
          <w:r>
            <w:tab/>
          </w:r>
          <w:r>
            <w:fldChar w:fldCharType="begin"/>
          </w:r>
          <w:r>
            <w:instrText xml:space="preserve"> PAGEREF _Toc212531251 \h </w:instrText>
          </w:r>
          <w:r>
            <w:fldChar w:fldCharType="separate"/>
          </w:r>
          <w:r>
            <w:t>- 52 -</w:t>
          </w:r>
          <w:r>
            <w:fldChar w:fldCharType="end"/>
          </w:r>
          <w:r>
            <w:fldChar w:fldCharType="end"/>
          </w:r>
        </w:p>
        <w:p w14:paraId="3644241D">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"_Toc212531252" </w:instrText>
          </w:r>
          <w:r>
            <w:fldChar w:fldCharType="separate"/>
          </w:r>
          <w:r>
            <w:rPr>
              <w:rStyle w:val="27"/>
              <w:rFonts w:ascii="Times New Roman" w:hAnsi="Times New Roman" w:cs="Times New Roman"/>
            </w:rPr>
            <w:t>9.2.2预案审批部门的职责和程序</w:t>
          </w:r>
          <w:r>
            <w:tab/>
          </w:r>
          <w:r>
            <w:fldChar w:fldCharType="begin"/>
          </w:r>
          <w:r>
            <w:instrText xml:space="preserve"> PAGEREF _Toc212531252 \h </w:instrText>
          </w:r>
          <w:r>
            <w:fldChar w:fldCharType="separate"/>
          </w:r>
          <w:r>
            <w:t>- 52 -</w:t>
          </w:r>
          <w:r>
            <w:fldChar w:fldCharType="end"/>
          </w:r>
          <w:r>
            <w:fldChar w:fldCharType="end"/>
          </w:r>
        </w:p>
        <w:p w14:paraId="6F2A3CDB">
          <w:pPr>
            <w:pStyle w:val="10"/>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"_Toc212531253" </w:instrText>
          </w:r>
          <w:r>
            <w:fldChar w:fldCharType="separate"/>
          </w:r>
          <w:r>
            <w:rPr>
              <w:rStyle w:val="27"/>
              <w:rFonts w:ascii="Times New Roman" w:hAnsi="Times New Roman" w:cs="Times New Roman"/>
            </w:rPr>
            <w:t>9.2.3预案修订要求</w:t>
          </w:r>
          <w:r>
            <w:tab/>
          </w:r>
          <w:r>
            <w:fldChar w:fldCharType="begin"/>
          </w:r>
          <w:r>
            <w:instrText xml:space="preserve"> PAGEREF _Toc212531253 \h </w:instrText>
          </w:r>
          <w:r>
            <w:fldChar w:fldCharType="separate"/>
          </w:r>
          <w:r>
            <w:t>- 52 -</w:t>
          </w:r>
          <w:r>
            <w:fldChar w:fldCharType="end"/>
          </w:r>
          <w:r>
            <w:fldChar w:fldCharType="end"/>
          </w:r>
        </w:p>
        <w:p w14:paraId="426D92F9">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"_Toc212531254" </w:instrText>
          </w:r>
          <w:r>
            <w:fldChar w:fldCharType="separate"/>
          </w:r>
          <w:r>
            <w:rPr>
              <w:rStyle w:val="27"/>
              <w:rFonts w:ascii="Times New Roman" w:hAnsi="Times New Roman" w:cs="Times New Roman"/>
            </w:rPr>
            <w:t>9.3 奖励与责任追究</w:t>
          </w:r>
          <w:r>
            <w:tab/>
          </w:r>
          <w:r>
            <w:fldChar w:fldCharType="begin"/>
          </w:r>
          <w:r>
            <w:instrText xml:space="preserve"> PAGEREF _Toc212531254 \h </w:instrText>
          </w:r>
          <w:r>
            <w:fldChar w:fldCharType="separate"/>
          </w:r>
          <w:r>
            <w:t>- 53 -</w:t>
          </w:r>
          <w:r>
            <w:fldChar w:fldCharType="end"/>
          </w:r>
          <w:r>
            <w:fldChar w:fldCharType="end"/>
          </w:r>
        </w:p>
        <w:p w14:paraId="00AC2637">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"_Toc212531255" </w:instrText>
          </w:r>
          <w:r>
            <w:fldChar w:fldCharType="separate"/>
          </w:r>
          <w:r>
            <w:rPr>
              <w:rStyle w:val="27"/>
              <w:rFonts w:ascii="Times New Roman" w:hAnsi="Times New Roman" w:cs="Times New Roman"/>
            </w:rPr>
            <w:t>9.4 预案解释部门或单位</w:t>
          </w:r>
          <w:r>
            <w:tab/>
          </w:r>
          <w:r>
            <w:fldChar w:fldCharType="begin"/>
          </w:r>
          <w:r>
            <w:instrText xml:space="preserve"> PAGEREF _Toc212531255 \h </w:instrText>
          </w:r>
          <w:r>
            <w:fldChar w:fldCharType="separate"/>
          </w:r>
          <w:r>
            <w:t>- 53 -</w:t>
          </w:r>
          <w:r>
            <w:fldChar w:fldCharType="end"/>
          </w:r>
          <w:r>
            <w:fldChar w:fldCharType="end"/>
          </w:r>
        </w:p>
        <w:p w14:paraId="6742B198">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"_Toc212531256" </w:instrText>
          </w:r>
          <w:r>
            <w:fldChar w:fldCharType="separate"/>
          </w:r>
          <w:r>
            <w:rPr>
              <w:rStyle w:val="27"/>
              <w:rFonts w:ascii="Times New Roman" w:hAnsi="Times New Roman" w:eastAsia="仿宋_GB2312" w:cs="Times New Roman"/>
            </w:rPr>
            <w:t>9.5附件</w:t>
          </w:r>
          <w:r>
            <w:tab/>
          </w:r>
          <w:r>
            <w:fldChar w:fldCharType="begin"/>
          </w:r>
          <w:r>
            <w:instrText xml:space="preserve"> PAGEREF _Toc212531256 \h </w:instrText>
          </w:r>
          <w:r>
            <w:fldChar w:fldCharType="separate"/>
          </w:r>
          <w:r>
            <w:t>- 53 -</w:t>
          </w:r>
          <w:r>
            <w:fldChar w:fldCharType="end"/>
          </w:r>
          <w:r>
            <w:fldChar w:fldCharType="end"/>
          </w:r>
        </w:p>
        <w:p w14:paraId="04A3F51B">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"_Toc212531257" </w:instrText>
          </w:r>
          <w:r>
            <w:fldChar w:fldCharType="separate"/>
          </w:r>
          <w:r>
            <w:rPr>
              <w:rStyle w:val="27"/>
              <w:rFonts w:ascii="Times New Roman" w:hAnsi="Times New Roman" w:cs="Times New Roman"/>
            </w:rPr>
            <w:t>双牌县山洪灾害防御指挥体系成员单位通讯录</w:t>
          </w:r>
          <w:r>
            <w:tab/>
          </w:r>
          <w:r>
            <w:fldChar w:fldCharType="begin"/>
          </w:r>
          <w:r>
            <w:instrText xml:space="preserve"> PAGEREF _Toc212531257 \h </w:instrText>
          </w:r>
          <w:r>
            <w:fldChar w:fldCharType="separate"/>
          </w:r>
          <w:r>
            <w:t>- 1 -</w:t>
          </w:r>
          <w:r>
            <w:fldChar w:fldCharType="end"/>
          </w:r>
          <w:r>
            <w:fldChar w:fldCharType="end"/>
          </w:r>
        </w:p>
        <w:p w14:paraId="20FEC66E">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"_Toc212531258" </w:instrText>
          </w:r>
          <w:r>
            <w:fldChar w:fldCharType="separate"/>
          </w:r>
          <w:r>
            <w:rPr>
              <w:rStyle w:val="27"/>
              <w:rFonts w:ascii="Times New Roman" w:hAnsi="Times New Roman" w:cs="Times New Roman"/>
            </w:rPr>
            <w:t>双牌县山洪灾害危险区清单（133处）</w:t>
          </w:r>
          <w:r>
            <w:tab/>
          </w:r>
          <w:r>
            <w:fldChar w:fldCharType="begin"/>
          </w:r>
          <w:r>
            <w:instrText xml:space="preserve"> PAGEREF _Toc212531258 \h </w:instrText>
          </w:r>
          <w:r>
            <w:fldChar w:fldCharType="separate"/>
          </w:r>
          <w:r>
            <w:t>- 1 -</w:t>
          </w:r>
          <w:r>
            <w:fldChar w:fldCharType="end"/>
          </w:r>
          <w:r>
            <w:fldChar w:fldCharType="end"/>
          </w:r>
        </w:p>
        <w:p w14:paraId="690F3796">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"_Toc212531259" </w:instrText>
          </w:r>
          <w:r>
            <w:fldChar w:fldCharType="separate"/>
          </w:r>
          <w:r>
            <w:rPr>
              <w:rStyle w:val="27"/>
              <w:rFonts w:ascii="Times New Roman" w:hAnsi="Times New Roman" w:cs="Times New Roman"/>
            </w:rPr>
            <w:t>双牌县应急抢险救援队伍统计表（县本级）</w:t>
          </w:r>
          <w:r>
            <w:tab/>
          </w:r>
          <w:r>
            <w:fldChar w:fldCharType="begin"/>
          </w:r>
          <w:r>
            <w:instrText xml:space="preserve"> PAGEREF _Toc212531259 \h </w:instrText>
          </w:r>
          <w:r>
            <w:fldChar w:fldCharType="separate"/>
          </w:r>
          <w:r>
            <w:t>- 1 -</w:t>
          </w:r>
          <w:r>
            <w:fldChar w:fldCharType="end"/>
          </w:r>
          <w:r>
            <w:fldChar w:fldCharType="end"/>
          </w:r>
        </w:p>
        <w:p w14:paraId="07D4563A">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"_Toc212531260" </w:instrText>
          </w:r>
          <w:r>
            <w:fldChar w:fldCharType="separate"/>
          </w:r>
          <w:r>
            <w:rPr>
              <w:rStyle w:val="27"/>
              <w:rFonts w:ascii="Times New Roman" w:hAnsi="Times New Roman" w:cs="Times New Roman"/>
            </w:rPr>
            <w:t>双牌县应急抢险救援队伍统计表（乡镇本级）</w:t>
          </w:r>
          <w:r>
            <w:tab/>
          </w:r>
          <w:r>
            <w:fldChar w:fldCharType="begin"/>
          </w:r>
          <w:r>
            <w:instrText xml:space="preserve"> PAGEREF _Toc212531260 \h </w:instrText>
          </w:r>
          <w:r>
            <w:fldChar w:fldCharType="separate"/>
          </w:r>
          <w:r>
            <w:t>- 2 -</w:t>
          </w:r>
          <w:r>
            <w:fldChar w:fldCharType="end"/>
          </w:r>
          <w:r>
            <w:fldChar w:fldCharType="end"/>
          </w:r>
        </w:p>
        <w:p w14:paraId="77FCB5A6">
          <w:pPr>
            <w:pStyle w:val="14"/>
            <w:tabs>
              <w:tab w:val="right" w:leader="dot" w:pos="8300"/>
            </w:tabs>
            <w:rPr>
              <w:rFonts w:asciiTheme="minorHAnsi" w:hAnsiTheme="minorHAnsi" w:eastAsiaTheme="minorEastAsia"/>
              <w:sz w:val="22"/>
              <w14:ligatures w14:val="standardContextual"/>
            </w:rPr>
          </w:pPr>
          <w:r>
            <w:fldChar w:fldCharType="begin"/>
          </w:r>
          <w:r>
            <w:instrText xml:space="preserve"> HYPERLINK \l "_Toc212531261" </w:instrText>
          </w:r>
          <w:r>
            <w:fldChar w:fldCharType="separate"/>
          </w:r>
          <w:r>
            <w:rPr>
              <w:rStyle w:val="27"/>
              <w:rFonts w:ascii="Times New Roman" w:hAnsi="Times New Roman" w:cs="Times New Roman"/>
            </w:rPr>
            <w:t>双牌县山洪灾害防御专家组名单</w:t>
          </w:r>
          <w:r>
            <w:tab/>
          </w:r>
          <w:r>
            <w:fldChar w:fldCharType="begin"/>
          </w:r>
          <w:r>
            <w:instrText xml:space="preserve"> PAGEREF _Toc212531261 \h </w:instrText>
          </w:r>
          <w:r>
            <w:fldChar w:fldCharType="separate"/>
          </w:r>
          <w:r>
            <w:t>- 1 -</w:t>
          </w:r>
          <w:r>
            <w:fldChar w:fldCharType="end"/>
          </w:r>
          <w:r>
            <w:fldChar w:fldCharType="end"/>
          </w:r>
        </w:p>
        <w:p w14:paraId="34D1A58E">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"_Toc212531262" </w:instrText>
          </w:r>
          <w:r>
            <w:fldChar w:fldCharType="separate"/>
          </w:r>
          <w:r>
            <w:rPr>
              <w:rStyle w:val="27"/>
              <w:rFonts w:ascii="Times New Roman" w:hAnsi="Times New Roman" w:cs="Times New Roman"/>
            </w:rPr>
            <w:t>双牌县防汛抢险物资储备统计表（县本级）</w:t>
          </w:r>
          <w:r>
            <w:tab/>
          </w:r>
          <w:r>
            <w:fldChar w:fldCharType="begin"/>
          </w:r>
          <w:r>
            <w:instrText xml:space="preserve"> PAGEREF _Toc212531262 \h </w:instrText>
          </w:r>
          <w:r>
            <w:fldChar w:fldCharType="separate"/>
          </w:r>
          <w:r>
            <w:t>- 1 -</w:t>
          </w:r>
          <w:r>
            <w:fldChar w:fldCharType="end"/>
          </w:r>
          <w:r>
            <w:fldChar w:fldCharType="end"/>
          </w:r>
        </w:p>
        <w:p w14:paraId="69C902FD">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"_Toc212531263" </w:instrText>
          </w:r>
          <w:r>
            <w:fldChar w:fldCharType="separate"/>
          </w:r>
          <w:r>
            <w:rPr>
              <w:rStyle w:val="27"/>
              <w:rFonts w:ascii="Times New Roman" w:hAnsi="Times New Roman" w:cs="Times New Roman"/>
            </w:rPr>
            <w:t>双牌县防汛抢险物资储备统计表（乡镇本级）</w:t>
          </w:r>
          <w:r>
            <w:tab/>
          </w:r>
          <w:r>
            <w:fldChar w:fldCharType="begin"/>
          </w:r>
          <w:r>
            <w:instrText xml:space="preserve"> PAGEREF _Toc212531263 \h </w:instrText>
          </w:r>
          <w:r>
            <w:fldChar w:fldCharType="separate"/>
          </w:r>
          <w:r>
            <w:t>- 5 -</w:t>
          </w:r>
          <w:r>
            <w:fldChar w:fldCharType="end"/>
          </w:r>
          <w:r>
            <w:fldChar w:fldCharType="end"/>
          </w:r>
        </w:p>
        <w:p w14:paraId="5F848BE9">
          <w:pPr>
            <w:pStyle w:val="18"/>
            <w:tabs>
              <w:tab w:val="right" w:leader="dot" w:pos="8300"/>
            </w:tabs>
            <w:rPr>
              <w:rFonts w:asciiTheme="minorHAnsi" w:hAnsiTheme="minorHAnsi" w:eastAsiaTheme="minorEastAsia"/>
              <w:sz w:val="22"/>
              <w14:ligatures w14:val="standardContextual"/>
            </w:rPr>
          </w:pPr>
          <w:r>
            <w:fldChar w:fldCharType="begin"/>
          </w:r>
          <w:r>
            <w:instrText xml:space="preserve"> HYPERLINK \l "_Toc212531264" </w:instrText>
          </w:r>
          <w:r>
            <w:fldChar w:fldCharType="separate"/>
          </w:r>
          <w:r>
            <w:rPr>
              <w:rStyle w:val="27"/>
              <w:rFonts w:ascii="Times New Roman" w:hAnsi="Times New Roman" w:cs="Times New Roman"/>
            </w:rPr>
            <w:t>双牌县应急救援大型机械设备统计表</w:t>
          </w:r>
          <w:r>
            <w:tab/>
          </w:r>
          <w:r>
            <w:fldChar w:fldCharType="begin"/>
          </w:r>
          <w:r>
            <w:instrText xml:space="preserve"> PAGEREF _Toc212531264 \h </w:instrText>
          </w:r>
          <w:r>
            <w:fldChar w:fldCharType="separate"/>
          </w:r>
          <w:r>
            <w:t>- 1 -</w:t>
          </w:r>
          <w:r>
            <w:fldChar w:fldCharType="end"/>
          </w:r>
          <w:r>
            <w:fldChar w:fldCharType="end"/>
          </w:r>
        </w:p>
        <w:p w14:paraId="5C6892E8">
          <w:pPr>
            <w:jc w:val="center"/>
            <w:rPr>
              <w:rFonts w:ascii="Times New Roman" w:hAnsi="Times New Roman" w:cs="Times New Roman"/>
            </w:rPr>
            <w:sectPr>
              <w:footerReference r:id="rId6" w:type="default"/>
              <w:pgSz w:w="11910" w:h="16840"/>
              <w:pgMar w:top="1440" w:right="1800" w:bottom="1440" w:left="1800" w:header="0" w:footer="1425" w:gutter="0"/>
              <w:pgNumType w:start="1"/>
              <w:cols w:space="720" w:num="1"/>
              <w:docGrid w:linePitch="286" w:charSpace="0"/>
            </w:sectPr>
          </w:pPr>
          <w:r>
            <w:rPr>
              <w:rFonts w:ascii="Times New Roman" w:hAnsi="Times New Roman" w:eastAsia="黑体" w:cs="Times New Roman"/>
              <w:b/>
              <w:bCs/>
              <w:lang w:val="zh-CN"/>
            </w:rPr>
            <w:fldChar w:fldCharType="end"/>
          </w:r>
        </w:p>
      </w:sdtContent>
    </w:sdt>
    <w:bookmarkEnd w:id="0"/>
    <w:p w14:paraId="32D8C139">
      <w:pPr>
        <w:pStyle w:val="2"/>
        <w:spacing w:before="0" w:after="240" w:line="560" w:lineRule="exact"/>
        <w:rPr>
          <w:rFonts w:ascii="Times New Roman" w:hAnsi="Times New Roman" w:eastAsia="微软雅黑" w:cs="Times New Roman"/>
          <w:b w:val="0"/>
          <w:bCs w:val="0"/>
        </w:rPr>
      </w:pPr>
      <w:bookmarkStart w:id="5" w:name="_Toc206151351"/>
      <w:bookmarkStart w:id="6" w:name="_Toc212531195"/>
      <w:r>
        <w:rPr>
          <w:rFonts w:ascii="Times New Roman" w:hAnsi="Times New Roman" w:eastAsia="微软雅黑" w:cs="Times New Roman"/>
          <w:b w:val="0"/>
          <w:bCs w:val="0"/>
        </w:rPr>
        <w:t>一、总则</w:t>
      </w:r>
      <w:bookmarkEnd w:id="5"/>
      <w:bookmarkEnd w:id="6"/>
    </w:p>
    <w:p w14:paraId="4079739C">
      <w:pPr>
        <w:pStyle w:val="3"/>
        <w:spacing w:before="240" w:after="0" w:line="560" w:lineRule="exact"/>
        <w:rPr>
          <w:rFonts w:ascii="Times New Roman" w:hAnsi="Times New Roman" w:cs="Times New Roman"/>
        </w:rPr>
      </w:pPr>
      <w:bookmarkStart w:id="7" w:name="_Toc212531196"/>
      <w:r>
        <w:rPr>
          <w:rFonts w:ascii="Times New Roman" w:hAnsi="Times New Roman" w:cs="Times New Roman"/>
        </w:rPr>
        <w:t>1.编制目的</w:t>
      </w:r>
      <w:bookmarkEnd w:id="7"/>
    </w:p>
    <w:p w14:paraId="0E550197">
      <w:pPr>
        <w:pStyle w:val="41"/>
      </w:pPr>
      <w:r>
        <w:t>为有序组织和开展山洪灾害防御及应急处置工作，最大限度避免和减轻灾害造成人员伤亡和财产损失，保障人民群众生命财产安全</w:t>
      </w:r>
      <w:r>
        <w:rPr>
          <w:rFonts w:hint="eastAsia"/>
        </w:rPr>
        <w:t>，促进</w:t>
      </w:r>
      <w:r>
        <w:t>社会稳定，依据国家相关法律法规，结合我县实际，制定本预案。</w:t>
      </w:r>
    </w:p>
    <w:p w14:paraId="6E2AB021">
      <w:pPr>
        <w:pStyle w:val="3"/>
        <w:spacing w:before="240" w:after="0" w:line="560" w:lineRule="exact"/>
        <w:rPr>
          <w:rFonts w:ascii="Times New Roman" w:hAnsi="Times New Roman" w:cs="Times New Roman"/>
        </w:rPr>
      </w:pPr>
      <w:bookmarkStart w:id="8" w:name="_Toc212531197"/>
      <w:r>
        <w:rPr>
          <w:rFonts w:ascii="Times New Roman" w:hAnsi="Times New Roman" w:cs="Times New Roman"/>
        </w:rPr>
        <w:t>2.编制依据</w:t>
      </w:r>
      <w:bookmarkEnd w:id="8"/>
    </w:p>
    <w:p w14:paraId="76B3DD9E">
      <w:pPr>
        <w:pStyle w:val="41"/>
      </w:pPr>
      <w:r>
        <w:t>本预案的编制主要依据相关法律法规、部门规章、技术标准以及上级应急预案，具体包括：</w:t>
      </w:r>
    </w:p>
    <w:p w14:paraId="6D49EB82">
      <w:pPr>
        <w:pStyle w:val="41"/>
      </w:pPr>
      <w:r>
        <w:t>（1）法律法规</w:t>
      </w:r>
    </w:p>
    <w:p w14:paraId="47DCD6D5">
      <w:pPr>
        <w:pStyle w:val="41"/>
      </w:pPr>
      <w:r>
        <w:t>《中华人民共和国突发事件应对法》</w:t>
      </w:r>
    </w:p>
    <w:p w14:paraId="7E2A85E9">
      <w:pPr>
        <w:pStyle w:val="41"/>
      </w:pPr>
      <w:r>
        <w:t>《中华人民共和国水法》</w:t>
      </w:r>
    </w:p>
    <w:p w14:paraId="4060485C">
      <w:pPr>
        <w:pStyle w:val="41"/>
      </w:pPr>
      <w:r>
        <w:t>《中华人民共和国防洪法》</w:t>
      </w:r>
    </w:p>
    <w:p w14:paraId="48C4D00E">
      <w:pPr>
        <w:pStyle w:val="41"/>
      </w:pPr>
      <w:r>
        <w:t>《中华人民共和国防汛条例》</w:t>
      </w:r>
    </w:p>
    <w:p w14:paraId="416E92BC">
      <w:pPr>
        <w:pStyle w:val="41"/>
      </w:pPr>
      <w:r>
        <w:t>《湖南省实施〈中华人民共和国防洪法〉办法》</w:t>
      </w:r>
    </w:p>
    <w:p w14:paraId="4A00147B">
      <w:pPr>
        <w:pStyle w:val="41"/>
      </w:pPr>
      <w:r>
        <w:t>《湖南省实施〈中华人民共和国水法〉办法》</w:t>
      </w:r>
    </w:p>
    <w:p w14:paraId="001E98E4">
      <w:pPr>
        <w:pStyle w:val="41"/>
      </w:pPr>
      <w:r>
        <w:t>《湖南省防汛条例》</w:t>
      </w:r>
    </w:p>
    <w:p w14:paraId="30DC0D04">
      <w:pPr>
        <w:pStyle w:val="41"/>
      </w:pPr>
      <w:r>
        <w:t>《湖南省防灾减灾条例》</w:t>
      </w:r>
    </w:p>
    <w:p w14:paraId="04EC100D">
      <w:pPr>
        <w:pStyle w:val="41"/>
      </w:pPr>
      <w:r>
        <w:t>（2）预案、规章及技术规范</w:t>
      </w:r>
    </w:p>
    <w:p w14:paraId="6F306A0F">
      <w:pPr>
        <w:pStyle w:val="41"/>
      </w:pPr>
      <w:r>
        <w:t>《国家防汛抗旱应急预案》</w:t>
      </w:r>
    </w:p>
    <w:p w14:paraId="2F61A927">
      <w:pPr>
        <w:pStyle w:val="41"/>
      </w:pPr>
      <w:r>
        <w:t>《湖南省突发事件总体应急预案》</w:t>
      </w:r>
    </w:p>
    <w:p w14:paraId="50A2FFA1">
      <w:pPr>
        <w:jc w:val="center"/>
        <w:rPr>
          <w:rFonts w:ascii="Times New Roman" w:hAnsi="Times New Roman" w:cs="Times New Roman"/>
        </w:rPr>
      </w:pPr>
    </w:p>
    <w:p w14:paraId="1835A1C0">
      <w:pPr>
        <w:pStyle w:val="41"/>
      </w:pPr>
      <w:r>
        <w:t>《湖南省防汛抗旱应急预案》</w:t>
      </w:r>
    </w:p>
    <w:p w14:paraId="5C8B098E">
      <w:pPr>
        <w:pStyle w:val="41"/>
      </w:pPr>
      <w:r>
        <w:t>《水利部水旱灾害防御应急响应工作规程》</w:t>
      </w:r>
    </w:p>
    <w:p w14:paraId="5CFA7F60">
      <w:pPr>
        <w:pStyle w:val="41"/>
      </w:pPr>
      <w:r>
        <w:t>《山洪灾害防御预案编制技术导则》（SL/T 666-2024）</w:t>
      </w:r>
    </w:p>
    <w:p w14:paraId="10F56A35">
      <w:pPr>
        <w:pStyle w:val="3"/>
        <w:spacing w:before="240" w:after="0" w:line="560" w:lineRule="exact"/>
        <w:rPr>
          <w:rFonts w:ascii="Times New Roman" w:hAnsi="Times New Roman" w:cs="Times New Roman"/>
        </w:rPr>
      </w:pPr>
      <w:bookmarkStart w:id="9" w:name="_Toc212531198"/>
      <w:r>
        <w:rPr>
          <w:rFonts w:ascii="Times New Roman" w:hAnsi="Times New Roman" w:cs="Times New Roman"/>
        </w:rPr>
        <w:t>3.适用范围</w:t>
      </w:r>
      <w:bookmarkEnd w:id="9"/>
    </w:p>
    <w:p w14:paraId="31F82F0C">
      <w:pPr>
        <w:pStyle w:val="41"/>
      </w:pPr>
      <w:r>
        <w:rPr>
          <w:rFonts w:hint="eastAsia"/>
        </w:rPr>
        <w:t>本预案是县级山洪灾害防御预案，</w:t>
      </w:r>
      <w:r>
        <w:t>适用于双牌县行政区域内因强降雨等因素引发的山洪灾害（包括溪河洪水、泥石流、滑坡等）的预防、监测、预警、应急处置与恢复等工作。</w:t>
      </w:r>
      <w:r>
        <w:rPr>
          <w:rFonts w:hint="eastAsia"/>
        </w:rPr>
        <w:t>行政村、企事业单位、施工营地、旅游景区等均可参照本预案。</w:t>
      </w:r>
    </w:p>
    <w:p w14:paraId="1931B741">
      <w:pPr>
        <w:pStyle w:val="3"/>
        <w:spacing w:before="240" w:after="0" w:line="560" w:lineRule="exact"/>
        <w:rPr>
          <w:rFonts w:ascii="Times New Roman" w:hAnsi="Times New Roman" w:cs="Times New Roman"/>
        </w:rPr>
      </w:pPr>
      <w:bookmarkStart w:id="10" w:name="_Toc212531199"/>
      <w:r>
        <w:rPr>
          <w:rFonts w:ascii="Times New Roman" w:hAnsi="Times New Roman" w:cs="Times New Roman"/>
        </w:rPr>
        <w:t>4.编制原则</w:t>
      </w:r>
      <w:bookmarkEnd w:id="10"/>
    </w:p>
    <w:p w14:paraId="234FEE90">
      <w:pPr>
        <w:pStyle w:val="41"/>
      </w:pPr>
      <w:r>
        <w:t>1）坚持以人为本、以避为要：以保障人民群众生命安全作为预案编制和执行的首要目标，并将转移避险作为预案的主要措施。</w:t>
      </w:r>
    </w:p>
    <w:p w14:paraId="4C7FDBC2">
      <w:pPr>
        <w:pStyle w:val="41"/>
      </w:pPr>
      <w:r>
        <w:t>2）坚持落实行政首长负责制：实行分级管理责任制、分部门责任制、技术人员责任制和岗位责任制。</w:t>
      </w:r>
    </w:p>
    <w:p w14:paraId="601E8C53">
      <w:pPr>
        <w:pStyle w:val="41"/>
      </w:pPr>
      <w:r>
        <w:t>3）坚持以防为主、专群结合：依托专业监测预警和群测群防相结合的防御体系，把责任制体系、监测预警、转移避险等作为预案编制重点。</w:t>
      </w:r>
    </w:p>
    <w:p w14:paraId="0EFA26BE">
      <w:pPr>
        <w:pStyle w:val="41"/>
      </w:pPr>
      <w:r>
        <w:t>4）坚持职责明确、协同联动：明确山洪灾害防御各部门（单位）职责，通过预案建立健全部门间、县乡村联动机制。</w:t>
      </w:r>
    </w:p>
    <w:p w14:paraId="2DAD11A7">
      <w:pPr>
        <w:pStyle w:val="41"/>
      </w:pPr>
      <w:r>
        <w:t>5）坚持实战导向、因地制宜：</w:t>
      </w:r>
      <w:r>
        <w:rPr>
          <w:rFonts w:hint="eastAsia"/>
        </w:rPr>
        <w:t>汲取</w:t>
      </w:r>
      <w:r>
        <w:t>近年来山洪灾害防御的经验和教训。</w:t>
      </w:r>
    </w:p>
    <w:p w14:paraId="638B0A35">
      <w:pPr>
        <w:pStyle w:val="41"/>
      </w:pPr>
      <w:r>
        <w:t>6）坚持简洁明了、务实管用：确保预案具有针对性、可操作性。</w:t>
      </w:r>
    </w:p>
    <w:p w14:paraId="68138B96">
      <w:pPr>
        <w:pStyle w:val="3"/>
        <w:spacing w:before="240" w:after="0" w:line="560" w:lineRule="exact"/>
        <w:rPr>
          <w:rFonts w:ascii="Times New Roman" w:hAnsi="Times New Roman" w:cs="Times New Roman"/>
        </w:rPr>
      </w:pPr>
      <w:bookmarkStart w:id="11" w:name="_Toc212531200"/>
      <w:r>
        <w:rPr>
          <w:rFonts w:ascii="Times New Roman" w:hAnsi="Times New Roman" w:cs="Times New Roman"/>
        </w:rPr>
        <w:t>5</w:t>
      </w:r>
      <w:r>
        <w:rPr>
          <w:rFonts w:hint="eastAsia" w:ascii="Times New Roman" w:hAnsi="Times New Roman" w:cs="Times New Roman"/>
        </w:rPr>
        <w:t>.</w:t>
      </w:r>
      <w:r>
        <w:rPr>
          <w:rFonts w:ascii="Times New Roman" w:hAnsi="Times New Roman" w:cs="Times New Roman"/>
        </w:rPr>
        <w:t>预案修订</w:t>
      </w:r>
      <w:bookmarkEnd w:id="11"/>
    </w:p>
    <w:p w14:paraId="50DEEEC1">
      <w:pPr>
        <w:pStyle w:val="41"/>
      </w:pPr>
      <w:r>
        <w:rPr>
          <w:rFonts w:hint="eastAsia"/>
        </w:rPr>
        <w:t>本</w:t>
      </w:r>
      <w:r>
        <w:t>预案有效期3年，情况有较大变化时</w:t>
      </w:r>
      <w:r>
        <w:rPr>
          <w:rFonts w:hint="eastAsia"/>
        </w:rPr>
        <w:t>，</w:t>
      </w:r>
      <w:r>
        <w:t>应及时修订，根据区域内受山洪威胁人员、防御责任单位及责任人、山洪灾害危险区和风险隐患、预警指标等情况的变化，及时修订</w:t>
      </w:r>
      <w:r>
        <w:rPr>
          <w:rFonts w:hint="eastAsia"/>
        </w:rPr>
        <w:t>本</w:t>
      </w:r>
      <w:r>
        <w:t>预案，并在次年入汛前按程序报批印发。</w:t>
      </w:r>
    </w:p>
    <w:p w14:paraId="137A4638">
      <w:pPr>
        <w:rPr>
          <w:rFonts w:ascii="Times New Roman" w:hAnsi="Times New Roman" w:cs="Times New Roman"/>
        </w:rPr>
      </w:pPr>
      <w:r>
        <w:rPr>
          <w:rFonts w:ascii="Times New Roman" w:hAnsi="Times New Roman" w:cs="Times New Roman"/>
        </w:rPr>
        <w:br w:type="page"/>
      </w:r>
    </w:p>
    <w:p w14:paraId="54E49F98">
      <w:pPr>
        <w:pStyle w:val="2"/>
        <w:spacing w:before="0" w:after="240" w:line="560" w:lineRule="exact"/>
        <w:rPr>
          <w:rFonts w:ascii="Times New Roman" w:hAnsi="Times New Roman" w:eastAsia="微软雅黑" w:cs="Times New Roman"/>
          <w:b w:val="0"/>
          <w:bCs w:val="0"/>
        </w:rPr>
      </w:pPr>
      <w:bookmarkStart w:id="12" w:name="_Toc212531201"/>
      <w:r>
        <w:rPr>
          <w:rFonts w:ascii="Times New Roman" w:hAnsi="Times New Roman" w:eastAsia="微软雅黑" w:cs="Times New Roman"/>
          <w:b w:val="0"/>
          <w:bCs w:val="0"/>
        </w:rPr>
        <w:t>二、</w:t>
      </w:r>
      <w:r>
        <w:rPr>
          <w:rFonts w:hint="eastAsia" w:ascii="Times New Roman" w:hAnsi="Times New Roman" w:eastAsia="微软雅黑" w:cs="Times New Roman"/>
          <w:b w:val="0"/>
          <w:bCs w:val="0"/>
        </w:rPr>
        <w:t>风险评估与资源调查</w:t>
      </w:r>
      <w:bookmarkEnd w:id="12"/>
    </w:p>
    <w:p w14:paraId="61CB6E79">
      <w:pPr>
        <w:pStyle w:val="41"/>
        <w:rPr>
          <w:rFonts w:ascii="黑体" w:hAnsi="黑体" w:eastAsia="黑体"/>
        </w:rPr>
      </w:pPr>
      <w:r>
        <w:rPr>
          <w:rFonts w:ascii="黑体" w:hAnsi="黑体" w:eastAsia="黑体"/>
        </w:rPr>
        <w:t>2.1 风险评估</w:t>
      </w:r>
    </w:p>
    <w:p w14:paraId="5459F325">
      <w:pPr>
        <w:pStyle w:val="41"/>
        <w:ind w:firstLine="643"/>
        <w:rPr>
          <w:b/>
          <w:bCs/>
        </w:rPr>
      </w:pPr>
      <w:r>
        <w:rPr>
          <w:b/>
          <w:bCs/>
        </w:rPr>
        <w:t>2.1.1 自然地理概况</w:t>
      </w:r>
    </w:p>
    <w:p w14:paraId="19D1AE75">
      <w:pPr>
        <w:pStyle w:val="41"/>
        <w:rPr>
          <w:rFonts w:ascii="楷体" w:hAnsi="楷体" w:eastAsia="楷体"/>
        </w:rPr>
      </w:pPr>
      <w:r>
        <w:rPr>
          <w:rFonts w:hint="eastAsia" w:ascii="楷体" w:hAnsi="楷体" w:eastAsia="楷体"/>
        </w:rPr>
        <w:t>2.1.1.1</w:t>
      </w:r>
      <w:r>
        <w:rPr>
          <w:rFonts w:ascii="楷体" w:hAnsi="楷体" w:eastAsia="楷体"/>
        </w:rPr>
        <w:t>地理位置与地形地貌</w:t>
      </w:r>
    </w:p>
    <w:p w14:paraId="1C1E7415">
      <w:pPr>
        <w:pStyle w:val="41"/>
      </w:pPr>
      <w:r>
        <w:rPr>
          <w:rFonts w:hint="eastAsia"/>
        </w:rPr>
        <w:t>双牌县地处湖南省南部，永州市中西部，位于零祁盆地和道江盆地之间，居潇水中游</w:t>
      </w:r>
      <w:r>
        <w:t>。区域内的地形地貌呈现东西两端高、南北向降低的“马鞍形”态势，水平分异明显。全县土地总面积175</w:t>
      </w:r>
      <w:r>
        <w:rPr>
          <w:rFonts w:hint="eastAsia"/>
        </w:rPr>
        <w:t>1</w:t>
      </w:r>
      <w:r>
        <w:t>平方公里，其中山地面积达</w:t>
      </w:r>
      <w:r>
        <w:rPr>
          <w:rFonts w:hint="eastAsia"/>
        </w:rPr>
        <w:t>1510</w:t>
      </w:r>
      <w:r>
        <w:t>平方公里，占全县总面积的</w:t>
      </w:r>
      <w:r>
        <w:rPr>
          <w:rFonts w:hint="eastAsia"/>
        </w:rPr>
        <w:t>86.23</w:t>
      </w:r>
      <w:r>
        <w:t>%，是典型的山区县。县内地质构造复杂，海拔高差悬殊，河流纵横交错，地表切割强烈，为山洪的形成和发展提供了天然的动力条件。</w:t>
      </w:r>
    </w:p>
    <w:p w14:paraId="5757F83C">
      <w:pPr>
        <w:pStyle w:val="41"/>
        <w:rPr>
          <w:rFonts w:ascii="楷体" w:hAnsi="楷体" w:eastAsia="楷体"/>
        </w:rPr>
      </w:pPr>
      <w:r>
        <w:rPr>
          <w:rFonts w:hint="eastAsia" w:ascii="楷体" w:hAnsi="楷体" w:eastAsia="楷体"/>
        </w:rPr>
        <w:t>2.1.1.2水系特征</w:t>
      </w:r>
    </w:p>
    <w:p w14:paraId="64DAEEE2">
      <w:pPr>
        <w:pStyle w:val="41"/>
      </w:pPr>
      <w:r>
        <w:rPr>
          <w:rFonts w:hint="eastAsia"/>
        </w:rPr>
        <w:t>潇水作为湘江的I级支流，是穿境我县的主要干流，河道总长为</w:t>
      </w:r>
      <w:r>
        <w:t>354公里。属我县境内的河段长78.</w:t>
      </w:r>
      <w:r>
        <w:rPr>
          <w:rFonts w:hint="eastAsia"/>
        </w:rPr>
        <w:t>12</w:t>
      </w:r>
      <w:r>
        <w:t>公里，</w:t>
      </w:r>
      <w:r>
        <w:rPr>
          <w:rFonts w:hint="eastAsia"/>
        </w:rPr>
        <w:t>约</w:t>
      </w:r>
      <w:r>
        <w:t>占潇水总长度的22</w:t>
      </w:r>
      <w:r>
        <w:rPr>
          <w:rFonts w:hint="eastAsia"/>
        </w:rPr>
        <w:t>.06</w:t>
      </w:r>
      <w:r>
        <w:t>%。县域内水系以潇水为主干</w:t>
      </w:r>
      <w:r>
        <w:rPr>
          <w:rFonts w:hint="eastAsia"/>
        </w:rPr>
        <w:t>，</w:t>
      </w:r>
      <w:r>
        <w:t>呈不规则叶脉状分布，共有5</w:t>
      </w:r>
      <w:r>
        <w:rPr>
          <w:rFonts w:hint="eastAsia"/>
        </w:rPr>
        <w:t>0</w:t>
      </w:r>
      <w:r>
        <w:t>条主要河流汇入，累计长度达821.66公里，其中Ⅱ级支流17条，Ⅲ级支流33条，河网密集，水系发</w:t>
      </w:r>
      <w:r>
        <w:rPr>
          <w:rFonts w:hint="eastAsia"/>
        </w:rPr>
        <w:t>达</w:t>
      </w:r>
      <w:r>
        <w:t>。</w:t>
      </w:r>
    </w:p>
    <w:p w14:paraId="3E0B532E">
      <w:pPr>
        <w:pStyle w:val="41"/>
        <w:ind w:firstLine="643"/>
        <w:rPr>
          <w:b/>
          <w:bCs/>
        </w:rPr>
      </w:pPr>
      <w:r>
        <w:rPr>
          <w:b/>
          <w:bCs/>
        </w:rPr>
        <w:t>2.1.2 气象水文特征</w:t>
      </w:r>
    </w:p>
    <w:p w14:paraId="5382E7F2">
      <w:pPr>
        <w:pStyle w:val="41"/>
        <w:rPr>
          <w:rFonts w:ascii="楷体" w:hAnsi="楷体" w:eastAsia="楷体"/>
        </w:rPr>
      </w:pPr>
      <w:r>
        <w:rPr>
          <w:rFonts w:ascii="楷体" w:hAnsi="楷体" w:eastAsia="楷体"/>
        </w:rPr>
        <w:t>2.1.2</w:t>
      </w:r>
      <w:r>
        <w:rPr>
          <w:rFonts w:hint="eastAsia" w:ascii="楷体" w:hAnsi="楷体" w:eastAsia="楷体"/>
        </w:rPr>
        <w:t>.1降雨特征</w:t>
      </w:r>
    </w:p>
    <w:p w14:paraId="60091FC1">
      <w:pPr>
        <w:pStyle w:val="41"/>
      </w:pPr>
      <w:r>
        <w:rPr>
          <w:rFonts w:hint="eastAsia"/>
        </w:rPr>
        <w:t>我县属亚热带季风湿润气候区，雨量充沛但时空分布极不均匀。多年平均年降雨量约</w:t>
      </w:r>
      <w:r>
        <w:t>14</w:t>
      </w:r>
      <w:r>
        <w:rPr>
          <w:rFonts w:hint="eastAsia"/>
        </w:rPr>
        <w:t>70</w:t>
      </w:r>
      <w:r>
        <w:t>毫米；汛期（4—9月）降水高度集中，占全年降水量约65.35%；降雨中心在阳明山</w:t>
      </w:r>
      <w:r>
        <w:rPr>
          <w:rFonts w:hint="eastAsia"/>
        </w:rPr>
        <w:t>以及</w:t>
      </w:r>
      <w:r>
        <w:t>紫金</w:t>
      </w:r>
      <w:r>
        <w:rPr>
          <w:rFonts w:hint="eastAsia"/>
        </w:rPr>
        <w:t>山脉</w:t>
      </w:r>
      <w:r>
        <w:t>，局部多年平均最大值可达2308毫米，局部背风或洼地为低值区</w:t>
      </w:r>
      <w:r>
        <w:rPr>
          <w:rFonts w:hint="eastAsia"/>
        </w:rPr>
        <w:t>，</w:t>
      </w:r>
      <w:r>
        <w:t>降雨多以历时短、强度大的局地性、突发性暴雨形式出现，这是触发山洪灾害的最直接因素。</w:t>
      </w:r>
    </w:p>
    <w:p w14:paraId="59141E15">
      <w:pPr>
        <w:pStyle w:val="41"/>
        <w:rPr>
          <w:rFonts w:ascii="楷体" w:hAnsi="楷体" w:eastAsia="楷体"/>
        </w:rPr>
      </w:pPr>
      <w:r>
        <w:rPr>
          <w:rFonts w:ascii="楷体" w:hAnsi="楷体" w:eastAsia="楷体"/>
        </w:rPr>
        <w:t>2.1.2</w:t>
      </w:r>
      <w:r>
        <w:rPr>
          <w:rFonts w:hint="eastAsia" w:ascii="楷体" w:hAnsi="楷体" w:eastAsia="楷体"/>
        </w:rPr>
        <w:t>.2暴雨洪水特性</w:t>
      </w:r>
    </w:p>
    <w:p w14:paraId="73D2E5D7">
      <w:pPr>
        <w:pStyle w:val="41"/>
      </w:pPr>
      <w:r>
        <w:rPr>
          <w:rFonts w:hint="eastAsia"/>
        </w:rPr>
        <w:t>受山区地形影响，我县的暴雨洪水主要呈现以下四个显著特性：</w:t>
      </w:r>
      <w:r>
        <w:rPr>
          <w:rFonts w:hint="eastAsia"/>
          <w:b/>
          <w:bCs/>
        </w:rPr>
        <w:t>一是</w:t>
      </w:r>
      <w:r>
        <w:rPr>
          <w:rFonts w:hint="eastAsia"/>
        </w:rPr>
        <w:t>陡涨陡落，洪水汇流速度快，洪峰形成时间短</w:t>
      </w:r>
      <w:r>
        <w:t>；</w:t>
      </w:r>
      <w:r>
        <w:rPr>
          <w:rFonts w:hint="eastAsia" w:ascii="楷体" w:hAnsi="楷体" w:eastAsia="楷体"/>
        </w:rPr>
        <w:t>二是</w:t>
      </w:r>
      <w:r>
        <w:rPr>
          <w:rFonts w:hint="eastAsia"/>
        </w:rPr>
        <w:t>季节性强，频发率高，主要集中在汛期，尤其是</w:t>
      </w:r>
      <w:r>
        <w:t>6-8月；</w:t>
      </w:r>
      <w:r>
        <w:rPr>
          <w:rFonts w:hint="eastAsia" w:ascii="楷体" w:hAnsi="楷体" w:eastAsia="楷体"/>
        </w:rPr>
        <w:t>三是</w:t>
      </w:r>
      <w:r>
        <w:rPr>
          <w:rFonts w:hint="eastAsia"/>
        </w:rPr>
        <w:t>区域性明显，暴雨中心常导致局部小流域突发洪水</w:t>
      </w:r>
      <w:r>
        <w:t>；</w:t>
      </w:r>
      <w:r>
        <w:rPr>
          <w:rFonts w:hint="eastAsia"/>
        </w:rPr>
        <w:t>四是来势凶猛，成灾快，破坏性强，危害重。</w:t>
      </w:r>
    </w:p>
    <w:p w14:paraId="7CC85D9E">
      <w:pPr>
        <w:pStyle w:val="41"/>
        <w:ind w:firstLine="643"/>
        <w:rPr>
          <w:b/>
          <w:bCs/>
        </w:rPr>
      </w:pPr>
      <w:r>
        <w:rPr>
          <w:b/>
          <w:bCs/>
        </w:rPr>
        <w:t>2.1.3 主要风险要素分析</w:t>
      </w:r>
    </w:p>
    <w:p w14:paraId="2DBC619F">
      <w:pPr>
        <w:pStyle w:val="41"/>
        <w:rPr>
          <w:rFonts w:ascii="楷体" w:hAnsi="楷体" w:eastAsia="楷体"/>
        </w:rPr>
      </w:pPr>
      <w:r>
        <w:rPr>
          <w:rFonts w:ascii="楷体" w:hAnsi="楷体" w:eastAsia="楷体"/>
        </w:rPr>
        <w:t>2.1.3</w:t>
      </w:r>
      <w:r>
        <w:rPr>
          <w:rFonts w:hint="eastAsia" w:ascii="楷体" w:hAnsi="楷体" w:eastAsia="楷体"/>
        </w:rPr>
        <w:t>.1地质与土壤条件</w:t>
      </w:r>
    </w:p>
    <w:p w14:paraId="2EF9E7E8">
      <w:pPr>
        <w:pStyle w:val="41"/>
      </w:pPr>
      <w:r>
        <w:rPr>
          <w:rFonts w:hint="eastAsia"/>
        </w:rPr>
        <w:t>我县地质构造复杂，构成土壤的基岩（成土母岩）以变质岩、紫色砂页岩为主，砂砾岩、石灰岩和花岗岩等次之</w:t>
      </w:r>
      <w:r>
        <w:t xml:space="preserve"> 。这些基岩的抗风化和抗侵蚀能力普遍较弱 。县内山地土壤以黄壤为主，面积为</w:t>
      </w:r>
      <w:r>
        <w:rPr>
          <w:rFonts w:hint="eastAsia"/>
        </w:rPr>
        <w:t>441.7平方公里</w:t>
      </w:r>
      <w:r>
        <w:t>，占全县总面积的27%。这些山地土壤普遍存在土层薄、酸性重、养分含量低、蓄水能力差的特点。一旦遭遇强降雨，土壤迅速饱和，极易形成具有强大冲击力的地表径流。</w:t>
      </w:r>
    </w:p>
    <w:p w14:paraId="44426C46">
      <w:pPr>
        <w:pStyle w:val="41"/>
      </w:pPr>
      <w:r>
        <w:rPr>
          <w:rFonts w:ascii="楷体" w:hAnsi="楷体" w:eastAsia="楷体"/>
        </w:rPr>
        <w:t>2.1.3</w:t>
      </w:r>
      <w:r>
        <w:rPr>
          <w:rFonts w:hint="eastAsia" w:ascii="楷体" w:hAnsi="楷体" w:eastAsia="楷体"/>
        </w:rPr>
        <w:t>.2水土流失现状</w:t>
      </w:r>
    </w:p>
    <w:p w14:paraId="43408DB9">
      <w:pPr>
        <w:pStyle w:val="41"/>
      </w:pPr>
      <w:r>
        <w:rPr>
          <w:rFonts w:hint="eastAsia"/>
        </w:rPr>
        <w:t>由于地质基础、坡度较大以及部分区域因生产建设导致的植被破坏等因素，我县水土流失问题较为突出。目前全县水土流失面积约为</w:t>
      </w:r>
      <w:r>
        <w:t>875平方公里，遍及全县12个乡镇</w:t>
      </w:r>
      <w:r>
        <w:rPr>
          <w:rFonts w:hint="eastAsia"/>
        </w:rPr>
        <w:t>（</w:t>
      </w:r>
      <w:r>
        <w:t>管理局</w:t>
      </w:r>
      <w:r>
        <w:rPr>
          <w:rFonts w:hint="eastAsia"/>
        </w:rPr>
        <w:t>），</w:t>
      </w:r>
      <w:r>
        <w:t>占全县土地总面积的50%，其中，轻度流失面积263平方公里（占15%），中度流失175平方公里（占10%），强度流失210平方公里（占12%），极强度流失144平方公里（占8.2%），剧烈流失84平方公里（占4.8%）</w:t>
      </w:r>
      <w:r>
        <w:rPr>
          <w:rFonts w:hint="eastAsia"/>
        </w:rPr>
        <w:t>。</w:t>
      </w:r>
      <w:r>
        <w:t>严重的水土流失降低了地表植被的涵养水源能力，加剧了洪水的汇流速度和致灾风险。</w:t>
      </w:r>
    </w:p>
    <w:p w14:paraId="1E89D950">
      <w:pPr>
        <w:pStyle w:val="41"/>
        <w:ind w:firstLine="643"/>
        <w:rPr>
          <w:b/>
          <w:bCs/>
        </w:rPr>
      </w:pPr>
      <w:r>
        <w:rPr>
          <w:b/>
          <w:bCs/>
        </w:rPr>
        <w:t>2.1.4 历史山洪灾害</w:t>
      </w:r>
    </w:p>
    <w:p w14:paraId="29628324">
      <w:pPr>
        <w:pStyle w:val="41"/>
        <w:rPr>
          <w:rFonts w:ascii="楷体" w:hAnsi="楷体" w:eastAsia="楷体"/>
        </w:rPr>
      </w:pPr>
      <w:r>
        <w:rPr>
          <w:rFonts w:ascii="楷体" w:hAnsi="楷体" w:eastAsia="楷体"/>
        </w:rPr>
        <w:t>2.1.4</w:t>
      </w:r>
      <w:r>
        <w:rPr>
          <w:rFonts w:hint="eastAsia" w:ascii="楷体" w:hAnsi="楷体" w:eastAsia="楷体"/>
        </w:rPr>
        <w:t>.1灾害频次与总体特征</w:t>
      </w:r>
    </w:p>
    <w:p w14:paraId="434DD4F1">
      <w:pPr>
        <w:pStyle w:val="41"/>
      </w:pPr>
      <w:r>
        <w:rPr>
          <w:rFonts w:hint="eastAsia"/>
        </w:rPr>
        <w:t>双牌县是湖南省山洪地质灾害多发地区之一。据统计，</w:t>
      </w:r>
      <w:r>
        <w:t>1949年至1990年，平均每2.2年发生1次山洪灾害；而1990年至2013年，发生重大损失的大水灾年份达15年，平均每1.5年发生1次，灾害发生的频率呈上升趋势 。</w:t>
      </w:r>
    </w:p>
    <w:p w14:paraId="1BEF0BBA">
      <w:pPr>
        <w:pStyle w:val="41"/>
      </w:pPr>
      <w:r>
        <w:rPr>
          <w:rFonts w:ascii="楷体" w:hAnsi="楷体" w:eastAsia="楷体"/>
        </w:rPr>
        <w:t>2.1.4</w:t>
      </w:r>
      <w:r>
        <w:rPr>
          <w:rFonts w:hint="eastAsia" w:ascii="楷体" w:hAnsi="楷体" w:eastAsia="楷体"/>
        </w:rPr>
        <w:t>.2典型历史灾害详述</w:t>
      </w:r>
    </w:p>
    <w:p w14:paraId="3CA1A0CF">
      <w:pPr>
        <w:pStyle w:val="41"/>
      </w:pPr>
      <w:r>
        <w:t>1976年7月，境内普降大到暴雨，阳明山等地降雨量达286毫米，潇水县城最高水位达131.45米，超警戒水位2.95米。洪水持续三昼夜，冲垮各类小型水利设施900多处。</w:t>
      </w:r>
    </w:p>
    <w:p w14:paraId="1FA2EE8E">
      <w:pPr>
        <w:pStyle w:val="41"/>
      </w:pPr>
      <w:r>
        <w:t>1994年8月，县城两日</w:t>
      </w:r>
      <w:r>
        <w:rPr>
          <w:rFonts w:hint="eastAsia"/>
        </w:rPr>
        <w:t>内</w:t>
      </w:r>
      <w:r>
        <w:t>降雨208.7毫米，超警戒水位2.58米。何家洞</w:t>
      </w:r>
      <w:r>
        <w:rPr>
          <w:rFonts w:hint="eastAsia"/>
        </w:rPr>
        <w:t>境内因</w:t>
      </w:r>
      <w:r>
        <w:t>暴雨引发山洪、泥石流</w:t>
      </w:r>
      <w:r>
        <w:rPr>
          <w:rFonts w:hint="eastAsia"/>
        </w:rPr>
        <w:t>。这次强降雨</w:t>
      </w:r>
      <w:r>
        <w:t>造成</w:t>
      </w:r>
      <w:r>
        <w:rPr>
          <w:rFonts w:hint="eastAsia"/>
        </w:rPr>
        <w:t>全县</w:t>
      </w:r>
      <w:r>
        <w:t>15.2万人受灾，倒塌房屋376间，冲毁桥梁200余座，直接经济损失达1274万元 。</w:t>
      </w:r>
    </w:p>
    <w:p w14:paraId="48A690C2">
      <w:pPr>
        <w:pStyle w:val="41"/>
      </w:pPr>
      <w:r>
        <w:t>2008年“6·13”洪灾，因潇水上游持续洪峰和县内强降雨叠加，导致潇水洪峰超过1994年历史最高水位。全县受灾人口6.32万人，紧急转移群众3.8万余人。潇水沿线及县城部分区域被淹长达38小时，发生山体滑坡18起，直接经济损失高达1.26亿元 。</w:t>
      </w:r>
    </w:p>
    <w:p w14:paraId="390C2DC8">
      <w:pPr>
        <w:pStyle w:val="41"/>
      </w:pPr>
    </w:p>
    <w:p w14:paraId="23451A30">
      <w:pPr>
        <w:pStyle w:val="41"/>
      </w:pPr>
      <w:r>
        <w:t>2010年“6·20”大暴雨，由于降雨量大、来势猛、时空集中，导致全县9.4万余人受灾，紧急转移安置1.4万余人。茶林乡全药冲3组发生特大泥石流，流程达280米，体积约18000立方米，导致该村整村</w:t>
      </w:r>
      <w:r>
        <w:rPr>
          <w:rFonts w:hint="eastAsia"/>
        </w:rPr>
        <w:t>受损</w:t>
      </w:r>
      <w:r>
        <w:t>，15栋房屋被冲毁掩埋。全县直接经济损失达1.914亿元 。</w:t>
      </w:r>
    </w:p>
    <w:p w14:paraId="2D0A76AF">
      <w:pPr>
        <w:pStyle w:val="41"/>
      </w:pPr>
      <w:r>
        <w:t>2013年8月，先后受台风“尤特”、“潭美”影响，全县普降暴雨，潇水县城段最高水位达到130.63米，超警戒水位2.13米。两次台风过程共导致6.7万余人受灾，紧急转移近万人，8个乡镇26个村</w:t>
      </w:r>
      <w:r>
        <w:rPr>
          <w:rFonts w:hint="eastAsia"/>
        </w:rPr>
        <w:t>受</w:t>
      </w:r>
      <w:r>
        <w:t>灾，水电路等基础设施损毁严重，直接经济损失总额达1.53亿元 。</w:t>
      </w:r>
    </w:p>
    <w:p w14:paraId="0577E9D9">
      <w:pPr>
        <w:pStyle w:val="41"/>
      </w:pPr>
      <w:r>
        <w:t>2017年7月，全县普降大到暴雨，平均降雨量142.1毫米，多个站点超200毫米。全县</w:t>
      </w:r>
      <w:r>
        <w:rPr>
          <w:rFonts w:hint="eastAsia"/>
        </w:rPr>
        <w:t>境内</w:t>
      </w:r>
      <w:r>
        <w:t>均不同程度受灾，受灾群众达4.2万人，紧急转移7470人，倒塌房屋112间，严重损毁房屋1165间。全县因灾造成直接经济损失高达6.866亿元 。</w:t>
      </w:r>
    </w:p>
    <w:p w14:paraId="6452EE3D">
      <w:pPr>
        <w:pStyle w:val="41"/>
      </w:pPr>
      <w:r>
        <w:rPr>
          <w:rFonts w:hint="eastAsia"/>
        </w:rPr>
        <w:t>典型山洪灾害一览表</w:t>
      </w:r>
      <w:r>
        <w:t xml:space="preserve"> </w:t>
      </w:r>
    </w:p>
    <w:p w14:paraId="5C8A9424">
      <w:pPr>
        <w:pStyle w:val="41"/>
      </w:pPr>
    </w:p>
    <w:p w14:paraId="4B621E31">
      <w:pPr>
        <w:pStyle w:val="41"/>
        <w:rPr>
          <w:rFonts w:ascii="楷体" w:hAnsi="楷体" w:eastAsia="楷体"/>
        </w:rPr>
      </w:pPr>
      <w:r>
        <w:rPr>
          <w:rFonts w:ascii="楷体" w:hAnsi="楷体" w:eastAsia="楷体"/>
        </w:rPr>
        <w:t xml:space="preserve">2.1.5 </w:t>
      </w:r>
      <w:r>
        <w:rPr>
          <w:b/>
          <w:bCs/>
        </w:rPr>
        <w:t>山洪灾害危险区评估</w:t>
      </w:r>
    </w:p>
    <w:p w14:paraId="0E2D13F9">
      <w:pPr>
        <w:pStyle w:val="41"/>
        <w:rPr>
          <w:rFonts w:ascii="楷体" w:hAnsi="楷体" w:eastAsia="楷体"/>
        </w:rPr>
      </w:pPr>
      <w:r>
        <w:rPr>
          <w:rFonts w:ascii="楷体" w:hAnsi="楷体" w:eastAsia="楷体"/>
        </w:rPr>
        <w:t>2.1.5</w:t>
      </w:r>
      <w:r>
        <w:rPr>
          <w:rFonts w:hint="eastAsia" w:ascii="楷体" w:hAnsi="楷体" w:eastAsia="楷体"/>
        </w:rPr>
        <w:t>.1相关定义与标准</w:t>
      </w:r>
    </w:p>
    <w:p w14:paraId="7263E696">
      <w:pPr>
        <w:pStyle w:val="41"/>
      </w:pPr>
      <w:r>
        <w:rPr>
          <w:rFonts w:hint="eastAsia"/>
        </w:rPr>
        <w:t>根据《湖南省山洪灾害危险区管理技术指导意见（试行）》的规定：</w:t>
      </w:r>
    </w:p>
    <w:p w14:paraId="7D91EBFE">
      <w:pPr>
        <w:pStyle w:val="41"/>
      </w:pPr>
      <w:r>
        <w:rPr>
          <w:rFonts w:hint="eastAsia" w:ascii="黑体" w:hAnsi="黑体" w:eastAsia="黑体"/>
        </w:rPr>
        <w:t>山洪灾害：</w:t>
      </w:r>
      <w:r>
        <w:rPr>
          <w:rFonts w:hint="eastAsia"/>
        </w:rPr>
        <w:t>指山丘区由溪沟洪水及其可能诱发的泥石流、滑坡等对国民经济和人民生命财产造成损失的灾害</w:t>
      </w:r>
      <w:r>
        <w:t xml:space="preserve"> 。</w:t>
      </w:r>
    </w:p>
    <w:p w14:paraId="621777DE">
      <w:pPr>
        <w:pStyle w:val="41"/>
      </w:pPr>
      <w:r>
        <w:rPr>
          <w:rFonts w:hint="eastAsia" w:ascii="黑体" w:hAnsi="黑体" w:eastAsia="黑体"/>
        </w:rPr>
        <w:t>山洪灾害防治区：</w:t>
      </w:r>
      <w:r>
        <w:rPr>
          <w:rFonts w:hint="eastAsia"/>
        </w:rPr>
        <w:t>是山丘区可能发生山洪灾害的区域和相应降雨汇流的区域</w:t>
      </w:r>
      <w:r>
        <w:t xml:space="preserve"> 。</w:t>
      </w:r>
    </w:p>
    <w:p w14:paraId="395E5E95">
      <w:pPr>
        <w:pStyle w:val="41"/>
      </w:pPr>
      <w:r>
        <w:rPr>
          <w:rFonts w:hint="eastAsia" w:ascii="黑体" w:hAnsi="黑体" w:eastAsia="黑体"/>
        </w:rPr>
        <w:t>山洪灾害危险区：</w:t>
      </w:r>
      <w:r>
        <w:rPr>
          <w:rFonts w:hint="eastAsia"/>
        </w:rPr>
        <w:t>指经现场调查确定或经分析评价，按不同洪水重现期划分所确定的受山洪灾害威胁的乡镇、行政村（社区）、等居民区范围</w:t>
      </w:r>
      <w:r>
        <w:t xml:space="preserve"> 。</w:t>
      </w:r>
    </w:p>
    <w:p w14:paraId="745F5949">
      <w:pPr>
        <w:pStyle w:val="41"/>
      </w:pPr>
      <w:r>
        <w:rPr>
          <w:rFonts w:hint="eastAsia"/>
        </w:rPr>
        <w:t>危险区根据风险程度，划分为重点、中等、一般三个风险等级</w:t>
      </w:r>
      <w:r>
        <w:t xml:space="preserve"> 。</w:t>
      </w:r>
    </w:p>
    <w:p w14:paraId="08F13996">
      <w:pPr>
        <w:pStyle w:val="41"/>
        <w:rPr>
          <w:rFonts w:ascii="楷体" w:hAnsi="楷体" w:eastAsia="楷体"/>
        </w:rPr>
      </w:pPr>
      <w:r>
        <w:rPr>
          <w:rFonts w:ascii="楷体" w:hAnsi="楷体" w:eastAsia="楷体"/>
        </w:rPr>
        <w:t>2.1.5</w:t>
      </w:r>
      <w:r>
        <w:rPr>
          <w:rFonts w:hint="eastAsia" w:ascii="楷体" w:hAnsi="楷体" w:eastAsia="楷体"/>
        </w:rPr>
        <w:t>.1我县危险区划定现状</w:t>
      </w:r>
    </w:p>
    <w:p w14:paraId="293AF0E8">
      <w:pPr>
        <w:pStyle w:val="41"/>
      </w:pPr>
      <w:r>
        <w:rPr>
          <w:rFonts w:hint="eastAsia"/>
        </w:rPr>
        <w:t>根据</w:t>
      </w:r>
      <w:r>
        <w:t>2022年湖南省水利水电勘测设计研究总院对我县的</w:t>
      </w:r>
      <w:r>
        <w:rPr>
          <w:rFonts w:hint="eastAsia"/>
        </w:rPr>
        <w:t>洪涝灾害</w:t>
      </w:r>
      <w:r>
        <w:t>调查评估，我县山洪灾害防治区面积为1657.10</w:t>
      </w:r>
      <w:r>
        <w:rPr>
          <w:rFonts w:hint="eastAsia"/>
        </w:rPr>
        <w:t>平方公里</w:t>
      </w:r>
      <w:r>
        <w:t>，</w:t>
      </w:r>
      <w:r>
        <w:rPr>
          <w:rFonts w:hint="eastAsia"/>
        </w:rPr>
        <w:t>覆盖</w:t>
      </w:r>
      <w:r>
        <w:t>人口</w:t>
      </w:r>
      <w:r>
        <w:rPr>
          <w:rFonts w:hint="eastAsia"/>
        </w:rPr>
        <w:t>约</w:t>
      </w:r>
      <w:r>
        <w:t>9.28万人。其中，共识别和划定出</w:t>
      </w:r>
      <w:r>
        <w:rPr>
          <w:rFonts w:hint="eastAsia"/>
        </w:rPr>
        <w:t>山洪灾害危险区</w:t>
      </w:r>
      <w:r>
        <w:t>133处，处在危险区内</w:t>
      </w:r>
      <w:r>
        <w:rPr>
          <w:rFonts w:hint="eastAsia"/>
        </w:rPr>
        <w:t>，</w:t>
      </w:r>
      <w:r>
        <w:t>直接受山洪威胁的人口</w:t>
      </w:r>
      <w:r>
        <w:rPr>
          <w:rFonts w:hint="eastAsia"/>
        </w:rPr>
        <w:t>约</w:t>
      </w:r>
      <w:r>
        <w:t>4.95万人</w:t>
      </w:r>
      <w:r>
        <w:rPr>
          <w:rFonts w:hint="eastAsia"/>
        </w:rPr>
        <w:t>。结合山洪灾害防御的严峻形势，危险区划定工作需定期结合最新测绘和水文资料修订。</w:t>
      </w:r>
    </w:p>
    <w:p w14:paraId="5538BDB6">
      <w:pPr>
        <w:pStyle w:val="41"/>
        <w:ind w:firstLine="643"/>
        <w:rPr>
          <w:rFonts w:ascii="黑体" w:hAnsi="黑体" w:eastAsia="黑体"/>
          <w:b/>
          <w:bCs/>
        </w:rPr>
      </w:pPr>
      <w:r>
        <w:rPr>
          <w:b/>
          <w:bCs/>
        </w:rPr>
        <w:t xml:space="preserve">2.2 </w:t>
      </w:r>
      <w:r>
        <w:rPr>
          <w:rFonts w:ascii="黑体" w:hAnsi="黑体" w:eastAsia="黑体"/>
          <w:b/>
          <w:bCs/>
        </w:rPr>
        <w:t>应急资源调查</w:t>
      </w:r>
    </w:p>
    <w:p w14:paraId="7CD2C941">
      <w:pPr>
        <w:pStyle w:val="41"/>
        <w:rPr>
          <w:rFonts w:ascii="楷体" w:hAnsi="楷体" w:eastAsia="楷体"/>
        </w:rPr>
      </w:pPr>
      <w:r>
        <w:rPr>
          <w:rFonts w:ascii="楷体" w:hAnsi="楷体" w:eastAsia="楷体"/>
        </w:rPr>
        <w:t xml:space="preserve">2.2.1 </w:t>
      </w:r>
      <w:r>
        <w:rPr>
          <w:b/>
          <w:bCs/>
        </w:rPr>
        <w:t>非工程措施现状</w:t>
      </w:r>
    </w:p>
    <w:p w14:paraId="3D7FB029">
      <w:pPr>
        <w:pStyle w:val="41"/>
      </w:pPr>
      <w:r>
        <w:rPr>
          <w:rFonts w:ascii="楷体" w:hAnsi="楷体" w:eastAsia="楷体"/>
        </w:rPr>
        <w:t>2.2.1</w:t>
      </w:r>
      <w:r>
        <w:rPr>
          <w:rFonts w:hint="eastAsia" w:ascii="楷体" w:hAnsi="楷体" w:eastAsia="楷体"/>
        </w:rPr>
        <w:t>.1监测预警体系</w:t>
      </w:r>
    </w:p>
    <w:p w14:paraId="6695DDF3">
      <w:pPr>
        <w:pStyle w:val="41"/>
      </w:pPr>
      <w:r>
        <w:rPr>
          <w:rFonts w:hint="eastAsia"/>
        </w:rPr>
        <w:t>我县已初步构建了由水利、自然资源、气象、水文等多部门专业监测站点与群测群防网络相结合的立体化监测体系</w:t>
      </w:r>
      <w:r>
        <w:t>。截至目前，全县已建成的核心监测预警设施包括：计算机网络及视频会商系统1套、</w:t>
      </w:r>
      <w:r>
        <w:rPr>
          <w:rFonts w:hint="eastAsia"/>
          <w:highlight w:val="yellow"/>
        </w:rPr>
        <w:t>无线预警广播站</w:t>
      </w:r>
      <w:r>
        <w:rPr>
          <w:highlight w:val="yellow"/>
        </w:rPr>
        <w:t>600</w:t>
      </w:r>
      <w:r>
        <w:rPr>
          <w:rFonts w:hint="eastAsia"/>
          <w:highlight w:val="yellow"/>
        </w:rPr>
        <w:t>处（其中文体广新局488处，水利112处）</w:t>
      </w:r>
      <w:r>
        <w:rPr>
          <w:highlight w:val="yellow"/>
        </w:rPr>
        <w:t>、</w:t>
      </w:r>
      <w:r>
        <w:t>自动（雨量）监测站87处、自动（水位）监测站66处、图像监测站21处、视频监测站44处、气泡式水位站7处、应急侦察无人机</w:t>
      </w:r>
      <w:r>
        <w:rPr>
          <w:rFonts w:hint="eastAsia"/>
        </w:rPr>
        <w:t>3</w:t>
      </w:r>
      <w:r>
        <w:t>台</w:t>
      </w:r>
      <w:r>
        <w:rPr>
          <w:rFonts w:hint="eastAsia"/>
        </w:rPr>
        <w:t>（其中应急管理局2台，水利局1台）</w:t>
      </w:r>
      <w:r>
        <w:t>等。</w:t>
      </w:r>
    </w:p>
    <w:p w14:paraId="1E7090F1">
      <w:pPr>
        <w:pStyle w:val="41"/>
      </w:pPr>
      <w:r>
        <w:rPr>
          <w:rFonts w:ascii="楷体" w:hAnsi="楷体" w:eastAsia="楷体"/>
        </w:rPr>
        <w:t>2.2.1</w:t>
      </w:r>
      <w:r>
        <w:rPr>
          <w:rFonts w:hint="eastAsia" w:ascii="楷体" w:hAnsi="楷体" w:eastAsia="楷体"/>
        </w:rPr>
        <w:t>.2群测群防体系</w:t>
      </w:r>
    </w:p>
    <w:p w14:paraId="5F7522F9">
      <w:pPr>
        <w:pStyle w:val="41"/>
      </w:pPr>
      <w:r>
        <w:rPr>
          <w:rFonts w:hint="eastAsia"/>
        </w:rPr>
        <w:t>在专业监测网络的基础上，各乡镇村组均配备了报警器、铜锣、鼓号、口哨等简易预警设备，并建立了覆盖县、乡、村、组、户的五级责任制，形成了专群结合的防御网络</w:t>
      </w:r>
      <w:r>
        <w:t>。</w:t>
      </w:r>
    </w:p>
    <w:p w14:paraId="2BCB97DB">
      <w:pPr>
        <w:pStyle w:val="41"/>
        <w:rPr>
          <w:b/>
          <w:bCs/>
        </w:rPr>
      </w:pPr>
      <w:r>
        <w:rPr>
          <w:rFonts w:ascii="楷体" w:hAnsi="楷体" w:eastAsia="楷体"/>
        </w:rPr>
        <w:t xml:space="preserve">2.2.2 </w:t>
      </w:r>
      <w:r>
        <w:rPr>
          <w:b/>
          <w:bCs/>
        </w:rPr>
        <w:t>工程措施现状</w:t>
      </w:r>
    </w:p>
    <w:p w14:paraId="3C8D6787">
      <w:pPr>
        <w:pStyle w:val="41"/>
      </w:pPr>
      <w:r>
        <w:rPr>
          <w:rFonts w:hint="eastAsia"/>
        </w:rPr>
        <w:t>全县境内共有小二型以上水库</w:t>
      </w:r>
      <w:r>
        <w:t>45座，修建了一定数量的堤防、护岸等水利工程设施。</w:t>
      </w:r>
      <w:r>
        <w:rPr>
          <w:rFonts w:hint="eastAsia"/>
        </w:rPr>
        <w:t>面对极端强降雨与上游洪峰叠加等情况，</w:t>
      </w:r>
      <w:r>
        <w:t>部分已建工程措施的防御标准已不能完全满足当前情势下的需要</w:t>
      </w:r>
      <w:r>
        <w:rPr>
          <w:rFonts w:hint="eastAsia"/>
        </w:rPr>
        <w:t>，需开展工程设计与维护标准工程安全性与适应性评估，并结合加固或生态修复措施提升防护能力。</w:t>
      </w:r>
    </w:p>
    <w:p w14:paraId="17C97E03">
      <w:pPr>
        <w:pStyle w:val="41"/>
        <w:rPr>
          <w:rFonts w:ascii="楷体" w:hAnsi="楷体" w:eastAsia="楷体"/>
        </w:rPr>
      </w:pPr>
      <w:r>
        <w:rPr>
          <w:rFonts w:ascii="楷体" w:hAnsi="楷体" w:eastAsia="楷体"/>
        </w:rPr>
        <w:t xml:space="preserve">2.2.3 </w:t>
      </w:r>
      <w:r>
        <w:rPr>
          <w:b/>
          <w:bCs/>
        </w:rPr>
        <w:t>应急准备能力现状</w:t>
      </w:r>
    </w:p>
    <w:p w14:paraId="27F3F602">
      <w:pPr>
        <w:pStyle w:val="41"/>
        <w:rPr>
          <w:rFonts w:ascii="楷体" w:hAnsi="楷体" w:eastAsia="楷体"/>
        </w:rPr>
      </w:pPr>
      <w:r>
        <w:rPr>
          <w:rFonts w:ascii="楷体" w:hAnsi="楷体" w:eastAsia="楷体"/>
        </w:rPr>
        <w:t>2.2.3</w:t>
      </w:r>
      <w:r>
        <w:rPr>
          <w:rFonts w:hint="eastAsia" w:ascii="楷体" w:hAnsi="楷体" w:eastAsia="楷体"/>
        </w:rPr>
        <w:t>.1队伍资源</w:t>
      </w:r>
    </w:p>
    <w:p w14:paraId="5531780D">
      <w:pPr>
        <w:pStyle w:val="41"/>
      </w:pPr>
      <w:r>
        <w:rPr>
          <w:rFonts w:hint="eastAsia"/>
        </w:rPr>
        <w:t>我县已组建了以县消防救援大队（</w:t>
      </w:r>
      <w:r>
        <w:t>30人）、人武部民兵应急连（120人）、武警双牌中队（34人）、县综合应急救援大队（30人）为骨干和突击力量</w:t>
      </w:r>
      <w:r>
        <w:rPr>
          <w:rFonts w:hint="eastAsia"/>
        </w:rPr>
        <w:t>的</w:t>
      </w:r>
      <w:r>
        <w:t>第一梯队；以各行业部门专业抢险队为技术支撑的第二梯队；以及各乡镇（管理局）组建的应急抢险队（共408人）为基础的第三梯队，形成了多层次的应急救援队伍体系。</w:t>
      </w:r>
    </w:p>
    <w:p w14:paraId="65D775F1">
      <w:pPr>
        <w:pStyle w:val="41"/>
        <w:rPr>
          <w:rFonts w:ascii="楷体" w:hAnsi="楷体" w:eastAsia="楷体"/>
        </w:rPr>
      </w:pPr>
      <w:r>
        <w:rPr>
          <w:rFonts w:hint="eastAsia" w:ascii="楷体" w:hAnsi="楷体" w:eastAsia="楷体"/>
        </w:rPr>
        <w:t>2.2.3.2物资与设备资源</w:t>
      </w:r>
    </w:p>
    <w:p w14:paraId="15D49BFC">
      <w:pPr>
        <w:pStyle w:val="41"/>
      </w:pPr>
      <w:r>
        <w:rPr>
          <w:rFonts w:hint="eastAsia"/>
        </w:rPr>
        <w:t>建立了县、乡、村三级应急物资储备网络和大型机械设备社会化征用机制。目前县乡两级重点储备有编织袋</w:t>
      </w:r>
      <w:r>
        <w:t>10.5万余条、救生衣1910件、冲锋舟与橡皮艇17艘；并统筹了大型抽排水车2台、</w:t>
      </w:r>
      <w:r>
        <w:rPr>
          <w:highlight w:val="yellow"/>
        </w:rPr>
        <w:t>装备运输车2台、挖掘机1台，</w:t>
      </w:r>
      <w:r>
        <w:t>以及各类专业泵组与发电机组70余台套。</w:t>
      </w:r>
    </w:p>
    <w:p w14:paraId="1870C893">
      <w:pPr>
        <w:pStyle w:val="41"/>
        <w:rPr>
          <w:rFonts w:ascii="楷体" w:hAnsi="楷体" w:eastAsia="楷体"/>
        </w:rPr>
      </w:pPr>
      <w:r>
        <w:rPr>
          <w:rFonts w:ascii="楷体" w:hAnsi="楷体" w:eastAsia="楷体"/>
        </w:rPr>
        <w:t>2.2.4 防御能力综合评估</w:t>
      </w:r>
    </w:p>
    <w:p w14:paraId="39CB6175">
      <w:pPr>
        <w:pStyle w:val="41"/>
      </w:pPr>
      <w:r>
        <w:rPr>
          <w:rFonts w:hint="eastAsia"/>
        </w:rPr>
        <w:t>总体来看，我县已初步形成了“横向到边、纵向到底”的山洪灾害防御网络，防御能力得到了较大提升。但对照严峻的灾害风险形势和上级要求，仍存在一些薄弱环节：</w:t>
      </w:r>
    </w:p>
    <w:p w14:paraId="4A6685DE">
      <w:pPr>
        <w:pStyle w:val="41"/>
        <w:ind w:firstLine="643"/>
      </w:pPr>
      <w:r>
        <w:rPr>
          <w:rFonts w:hint="eastAsia"/>
          <w:b/>
          <w:bCs/>
        </w:rPr>
        <w:t>一是</w:t>
      </w:r>
      <w:r>
        <w:rPr>
          <w:rFonts w:hint="eastAsia"/>
        </w:rPr>
        <w:t>监测站点覆盖仍有盲区，部分高风险区域监测密度不足；</w:t>
      </w:r>
      <w:r>
        <w:rPr>
          <w:rFonts w:hint="eastAsia"/>
          <w:b/>
          <w:bCs/>
        </w:rPr>
        <w:t>二是</w:t>
      </w:r>
      <w:r>
        <w:rPr>
          <w:rFonts w:hint="eastAsia"/>
        </w:rPr>
        <w:t>部分预警设施老化，在极端天气下存在故障风险；</w:t>
      </w:r>
      <w:r>
        <w:rPr>
          <w:rFonts w:hint="eastAsia"/>
          <w:b/>
          <w:bCs/>
        </w:rPr>
        <w:t>三是</w:t>
      </w:r>
      <w:r>
        <w:rPr>
          <w:rFonts w:hint="eastAsia"/>
        </w:rPr>
        <w:t>群众主动防灾避险意识仍有待加强，宣传教育需持续深入；</w:t>
      </w:r>
      <w:r>
        <w:rPr>
          <w:rFonts w:hint="eastAsia"/>
          <w:b/>
          <w:bCs/>
        </w:rPr>
        <w:t>四是</w:t>
      </w:r>
      <w:r>
        <w:rPr>
          <w:rFonts w:hint="eastAsia"/>
        </w:rPr>
        <w:t>应急预案体系本身有待完善，特别是与国家最新规范的对标和基层预案的可操作性方面，亟待修订本预案</w:t>
      </w:r>
      <w:r>
        <w:t xml:space="preserve"> 。</w:t>
      </w:r>
    </w:p>
    <w:p w14:paraId="5A2A709C">
      <w:pPr>
        <w:rPr>
          <w:rFonts w:ascii="Times New Roman" w:hAnsi="Times New Roman" w:cs="Times New Roman"/>
        </w:rPr>
      </w:pPr>
      <w:r>
        <w:rPr>
          <w:rFonts w:ascii="Times New Roman" w:hAnsi="Times New Roman" w:cs="Times New Roman"/>
        </w:rPr>
        <w:br w:type="page"/>
      </w:r>
    </w:p>
    <w:p w14:paraId="292EFE25">
      <w:pPr>
        <w:pStyle w:val="2"/>
        <w:spacing w:before="0" w:after="240" w:line="560" w:lineRule="exact"/>
        <w:rPr>
          <w:rFonts w:ascii="Times New Roman" w:hAnsi="Times New Roman" w:eastAsia="微软雅黑" w:cs="Times New Roman"/>
          <w:b w:val="0"/>
          <w:bCs w:val="0"/>
        </w:rPr>
      </w:pPr>
      <w:bookmarkStart w:id="13" w:name="_Toc212531202"/>
      <w:r>
        <w:rPr>
          <w:rFonts w:ascii="Times New Roman" w:hAnsi="Times New Roman" w:eastAsia="微软雅黑" w:cs="Times New Roman"/>
          <w:b w:val="0"/>
          <w:bCs w:val="0"/>
        </w:rPr>
        <w:t>三、组织指挥体系</w:t>
      </w:r>
      <w:bookmarkEnd w:id="13"/>
    </w:p>
    <w:p w14:paraId="0AD89362">
      <w:pPr>
        <w:pStyle w:val="3"/>
        <w:spacing w:before="240" w:after="0" w:line="560" w:lineRule="exact"/>
        <w:rPr>
          <w:rFonts w:ascii="黑体" w:hAnsi="黑体" w:eastAsia="黑体" w:cs="Times New Roman"/>
        </w:rPr>
      </w:pPr>
      <w:bookmarkStart w:id="14" w:name="_Toc212531203"/>
      <w:r>
        <w:rPr>
          <w:rFonts w:hint="eastAsia" w:ascii="黑体" w:hAnsi="黑体" w:eastAsia="黑体" w:cs="Times New Roman"/>
        </w:rPr>
        <w:t>3.</w:t>
      </w:r>
      <w:r>
        <w:rPr>
          <w:rFonts w:ascii="黑体" w:hAnsi="黑体" w:eastAsia="黑体" w:cs="Times New Roman"/>
        </w:rPr>
        <w:t>1指挥机构</w:t>
      </w:r>
      <w:bookmarkEnd w:id="14"/>
    </w:p>
    <w:p w14:paraId="319AC416">
      <w:pPr>
        <w:pStyle w:val="41"/>
      </w:pPr>
      <w:r>
        <w:rPr>
          <w:rFonts w:hint="eastAsia"/>
        </w:rPr>
        <w:t>全县山洪灾害防御工作由县防灾减灾救灾委员会（以下简称县减灾委）统一领导。当发布山洪灾害预警、启动应急响应时，县减灾委即转为县山洪灾害防御应急指挥部（以下简称县应急指挥部），实行一体化运作。</w:t>
      </w:r>
    </w:p>
    <w:p w14:paraId="19613D49">
      <w:pPr>
        <w:pStyle w:val="41"/>
      </w:pPr>
      <w:r>
        <w:rPr>
          <w:rFonts w:hint="eastAsia"/>
        </w:rPr>
        <w:t>县应急指挥部负责应急响应期间的统一决策和指挥调度，</w:t>
      </w:r>
    </w:p>
    <w:p w14:paraId="4278E353">
      <w:pPr>
        <w:pStyle w:val="41"/>
      </w:pPr>
      <w:r>
        <w:t xml:space="preserve">顾    问：县委书记               </w:t>
      </w:r>
    </w:p>
    <w:p w14:paraId="32B5BDC5">
      <w:pPr>
        <w:pStyle w:val="41"/>
      </w:pPr>
      <w:r>
        <w:t xml:space="preserve">政    委：县委副书记、县长       </w:t>
      </w:r>
    </w:p>
    <w:p w14:paraId="013E0783">
      <w:pPr>
        <w:pStyle w:val="41"/>
      </w:pPr>
      <w:bookmarkStart w:id="15" w:name="_Hlk206115776"/>
      <w:r>
        <w:t>指 挥 长</w:t>
      </w:r>
      <w:bookmarkEnd w:id="15"/>
      <w:r>
        <w:t xml:space="preserve">：县委常委、常务副县长   </w:t>
      </w:r>
    </w:p>
    <w:p w14:paraId="43B2D101">
      <w:pPr>
        <w:pStyle w:val="41"/>
      </w:pPr>
      <w:bookmarkStart w:id="16" w:name="_Hlk206115764"/>
      <w:r>
        <w:t>常务副指挥长</w:t>
      </w:r>
      <w:bookmarkEnd w:id="16"/>
      <w:r>
        <w:t>：</w:t>
      </w:r>
      <w:r>
        <w:rPr>
          <w:rFonts w:hint="eastAsia"/>
        </w:rPr>
        <w:t>分管水利工作</w:t>
      </w:r>
      <w:r>
        <w:t xml:space="preserve">副县长             </w:t>
      </w:r>
    </w:p>
    <w:p w14:paraId="3E08F7D8">
      <w:pPr>
        <w:pStyle w:val="41"/>
      </w:pPr>
      <w:r>
        <w:t xml:space="preserve">副指挥长：县委常委、副县长       </w:t>
      </w:r>
    </w:p>
    <w:p w14:paraId="7918EEA9">
      <w:pPr>
        <w:pStyle w:val="41"/>
        <w:ind w:firstLine="2240" w:firstLineChars="700"/>
      </w:pPr>
      <w:r>
        <w:t xml:space="preserve">县委常委、人武部部长  </w:t>
      </w:r>
    </w:p>
    <w:p w14:paraId="4C88B764">
      <w:pPr>
        <w:pStyle w:val="41"/>
      </w:pPr>
      <w:r>
        <w:t xml:space="preserve">          副县长、公安局长       </w:t>
      </w:r>
    </w:p>
    <w:p w14:paraId="33F043AE">
      <w:pPr>
        <w:pStyle w:val="41"/>
      </w:pPr>
      <w:r>
        <w:t xml:space="preserve">秘 书 长：县应急管理局局长       </w:t>
      </w:r>
    </w:p>
    <w:p w14:paraId="23614793">
      <w:pPr>
        <w:pStyle w:val="41"/>
      </w:pPr>
      <w:r>
        <w:t xml:space="preserve">副秘书长：县水利局局长           </w:t>
      </w:r>
    </w:p>
    <w:p w14:paraId="66039250">
      <w:pPr>
        <w:pStyle w:val="41"/>
      </w:pPr>
      <w:r>
        <w:t>成    员：县政府办公室、县委宣传部、县人民武装部、县发展和改革局、县财政局、县公安局、县民政局、县自然资源局、县住房和城乡建设局、县交通运输局、县水利局、县农业农村局、县卫生健康局、县应急管理局、县气象局、县水文局、国网双牌供电分公司、县消防救援大队、</w:t>
      </w:r>
      <w:r>
        <w:rPr>
          <w:rFonts w:hint="eastAsia"/>
        </w:rPr>
        <w:t>县武警中队、</w:t>
      </w:r>
      <w:r>
        <w:t>县通信部门主要负责人。</w:t>
      </w:r>
    </w:p>
    <w:p w14:paraId="321104F1">
      <w:pPr>
        <w:pStyle w:val="41"/>
      </w:pPr>
      <w:r>
        <w:t>指挥部办公室设在县应急管理局</w:t>
      </w:r>
      <w:r>
        <w:rPr>
          <w:rFonts w:hint="eastAsia"/>
        </w:rPr>
        <w:t>，负责指挥部的日常运转、信息汇总上报、指令传达落实等综合协调工作。</w:t>
      </w:r>
    </w:p>
    <w:p w14:paraId="51F77162">
      <w:pPr>
        <w:pStyle w:val="41"/>
        <w:ind w:firstLine="643"/>
        <w:rPr>
          <w:b/>
          <w:bCs/>
        </w:rPr>
      </w:pPr>
      <w:r>
        <w:rPr>
          <w:b/>
          <w:bCs/>
        </w:rPr>
        <w:t>3.1.</w:t>
      </w:r>
      <w:r>
        <w:rPr>
          <w:rFonts w:hint="eastAsia"/>
          <w:b/>
          <w:bCs/>
        </w:rPr>
        <w:t>1</w:t>
      </w:r>
      <w:r>
        <w:rPr>
          <w:b/>
          <w:bCs/>
        </w:rPr>
        <w:t xml:space="preserve"> </w:t>
      </w:r>
      <w:r>
        <w:rPr>
          <w:rFonts w:hint="eastAsia"/>
          <w:b/>
          <w:bCs/>
        </w:rPr>
        <w:t>人员动态与自然继任条款：</w:t>
      </w:r>
    </w:p>
    <w:p w14:paraId="1CC5A2A8">
      <w:pPr>
        <w:pStyle w:val="41"/>
      </w:pPr>
      <w:r>
        <w:rPr>
          <w:rFonts w:hint="eastAsia"/>
        </w:rPr>
        <w:t>本预案所列指挥机构成员岗位如发生变动，由接任该岗位的人员自动履行本预案规定的职责，不再另行发文。各成员单位应在每年汛前将本单位防汛责任人更新至县应急指挥部办公室备案。</w:t>
      </w:r>
    </w:p>
    <w:p w14:paraId="64FDC9A4">
      <w:pPr>
        <w:pStyle w:val="41"/>
        <w:rPr>
          <w:rFonts w:ascii="黑体" w:hAnsi="黑体" w:eastAsia="黑体"/>
        </w:rPr>
      </w:pPr>
      <w:r>
        <w:rPr>
          <w:rFonts w:ascii="黑体" w:hAnsi="黑体" w:eastAsia="黑体"/>
        </w:rPr>
        <w:t>3.</w:t>
      </w:r>
      <w:r>
        <w:rPr>
          <w:rFonts w:hint="eastAsia" w:ascii="黑体" w:hAnsi="黑体" w:eastAsia="黑体"/>
        </w:rPr>
        <w:t>2</w:t>
      </w:r>
      <w:r>
        <w:rPr>
          <w:rFonts w:ascii="黑体" w:hAnsi="黑体" w:eastAsia="黑体"/>
        </w:rPr>
        <w:t xml:space="preserve"> 核心成员单位主要职责分工</w:t>
      </w:r>
    </w:p>
    <w:p w14:paraId="772D84C6">
      <w:pPr>
        <w:pStyle w:val="41"/>
      </w:pPr>
      <w:r>
        <w:rPr>
          <w:rFonts w:hint="eastAsia"/>
        </w:rPr>
        <w:t>各成员单位在县应急指挥部的统一指挥下，按照“统一指挥、分工负责、协同作战”的原则履行职责。</w:t>
      </w:r>
    </w:p>
    <w:p w14:paraId="284B84DC">
      <w:pPr>
        <w:pStyle w:val="41"/>
      </w:pPr>
      <w:r>
        <w:rPr>
          <w:rFonts w:hint="eastAsia"/>
        </w:rPr>
        <w:t>县政府办公室：负责指令的接收与下达、跨部门协调、督促落实及会议组织，并负责联络市级有关部门的通报与协调。</w:t>
      </w:r>
    </w:p>
    <w:p w14:paraId="7434B92C">
      <w:pPr>
        <w:pStyle w:val="41"/>
      </w:pPr>
      <w:r>
        <w:rPr>
          <w:rFonts w:hint="eastAsia"/>
        </w:rPr>
        <w:t>县委宣传部：负责正确引导舆论，协调新闻媒体做好权威信息发布、先进事迹宣传和防灾知识普及工作</w:t>
      </w:r>
      <w:r>
        <w:t xml:space="preserve"> 。</w:t>
      </w:r>
    </w:p>
    <w:p w14:paraId="25B0B13E">
      <w:pPr>
        <w:pStyle w:val="41"/>
      </w:pPr>
      <w:r>
        <w:rPr>
          <w:rFonts w:hint="eastAsia"/>
        </w:rPr>
        <w:t>县人民武装部：负责组织指挥民兵应急分队，承担大规模人员转移、抢险救援、重要目标守护与后方保障等任务，并与公安、消防等力量实行联勤联动</w:t>
      </w:r>
      <w:r>
        <w:t>。</w:t>
      </w:r>
    </w:p>
    <w:p w14:paraId="068C4C80">
      <w:pPr>
        <w:pStyle w:val="41"/>
      </w:pPr>
      <w:r>
        <w:rPr>
          <w:rFonts w:hint="eastAsia"/>
        </w:rPr>
        <w:t>县财政局：负责应急保障资金快速拨付，简化拨付流程与审批权限；负责灾后资金核算、专项账目管理与审计监督，并配合县发改局制定灾后恢复重建资金方案。</w:t>
      </w:r>
    </w:p>
    <w:p w14:paraId="4F5F8E16">
      <w:pPr>
        <w:pStyle w:val="41"/>
      </w:pPr>
      <w:r>
        <w:rPr>
          <w:rFonts w:hint="eastAsia"/>
        </w:rPr>
        <w:t>县发展和改革局：牵头建立全县应急物资保障体系，会同应急管理局维护物资台账（品类、数量、储位、有效期）；负责物资轮换机制、仓储管理与跨区调拨预案，并参与灾后恢复重建项目策划与启动对接。</w:t>
      </w:r>
    </w:p>
    <w:p w14:paraId="1FDAB5B0">
      <w:pPr>
        <w:pStyle w:val="41"/>
      </w:pPr>
      <w:r>
        <w:rPr>
          <w:rFonts w:hint="eastAsia"/>
        </w:rPr>
        <w:t>县公安局：负责灾区社会秩序维护、应急交通管制与绿色通道保障，组织并协助群众转移安置、现场秩序维护与治安处置；建立应急交通指挥体系并负责道路抢通与现场封控。</w:t>
      </w:r>
    </w:p>
    <w:p w14:paraId="2478F6A8">
      <w:pPr>
        <w:pStyle w:val="41"/>
      </w:pPr>
      <w:r>
        <w:rPr>
          <w:rFonts w:hint="eastAsia"/>
        </w:rPr>
        <w:t>县民政局：负责受灾人员的紧急转移安置、临时救助、安置点管理与社会救助协调；负责救灾款物接收、登记、分配与公示，并建立受助台账。</w:t>
      </w:r>
    </w:p>
    <w:p w14:paraId="4F9B5D14">
      <w:pPr>
        <w:pStyle w:val="41"/>
      </w:pPr>
      <w:r>
        <w:rPr>
          <w:rFonts w:hint="eastAsia"/>
        </w:rPr>
        <w:t>县自然资源局：负责因降雨引发的滑坡、泥石流等地质灾害的监测、预警和应急处置指导；提供专业技术支撑</w:t>
      </w:r>
      <w:r>
        <w:t xml:space="preserve"> 。</w:t>
      </w:r>
    </w:p>
    <w:p w14:paraId="164E9E23">
      <w:pPr>
        <w:pStyle w:val="41"/>
      </w:pPr>
      <w:r>
        <w:rPr>
          <w:rFonts w:hint="eastAsia"/>
        </w:rPr>
        <w:t>县住房和城乡建设局：负责县城建成区与在建工地的防洪排涝技术指导、危房调查与人员转移方案，组织专业力量处置城镇险情并对在建工程采取安全处置措施。</w:t>
      </w:r>
    </w:p>
    <w:p w14:paraId="61155E55">
      <w:pPr>
        <w:pStyle w:val="41"/>
      </w:pPr>
      <w:r>
        <w:rPr>
          <w:rFonts w:hint="eastAsia"/>
        </w:rPr>
        <w:t>县交通运输局：负责保障救援人员、转移群众和物资设备的运输通道畅通；组织力量紧急抢通和修复水毁道路、桥梁</w:t>
      </w:r>
      <w:r>
        <w:t xml:space="preserve"> 。</w:t>
      </w:r>
    </w:p>
    <w:p w14:paraId="0BD0D6DF">
      <w:pPr>
        <w:pStyle w:val="41"/>
      </w:pPr>
      <w:r>
        <w:rPr>
          <w:rFonts w:hint="eastAsia"/>
        </w:rPr>
        <w:t>县水利局：</w:t>
      </w:r>
      <w:r>
        <w:t>维护</w:t>
      </w:r>
      <w:r>
        <w:rPr>
          <w:rFonts w:hint="eastAsia"/>
        </w:rPr>
        <w:t>山洪</w:t>
      </w:r>
      <w:r>
        <w:t>监测预警系统</w:t>
      </w:r>
      <w:r>
        <w:rPr>
          <w:rFonts w:hint="eastAsia"/>
        </w:rPr>
        <w:t>，</w:t>
      </w:r>
      <w:r>
        <w:t>保证24小时在线、数据及时上报</w:t>
      </w:r>
      <w:r>
        <w:rPr>
          <w:rFonts w:hint="eastAsia"/>
        </w:rPr>
        <w:t>；</w:t>
      </w:r>
      <w:r>
        <w:t>开展洪水演进模拟并出具水情研判，发布关键断面预警信息</w:t>
      </w:r>
      <w:r>
        <w:rPr>
          <w:rFonts w:hint="eastAsia"/>
        </w:rPr>
        <w:t>；</w:t>
      </w:r>
      <w:r>
        <w:t>触发预警后启动电话“叫应”</w:t>
      </w:r>
      <w:r>
        <w:rPr>
          <w:rFonts w:hint="eastAsia"/>
        </w:rPr>
        <w:t>，</w:t>
      </w:r>
      <w:r>
        <w:t>并向县应急指挥部办公室同步报告情况；组织水利工程险情巡查</w:t>
      </w:r>
      <w:r>
        <w:rPr>
          <w:rFonts w:hint="eastAsia"/>
        </w:rPr>
        <w:t>，</w:t>
      </w:r>
      <w:r>
        <w:t>提出临时加固与处置方案，必要时派工程抢险队实施现场处置。在应急期间参加技术会商，提供工程处置与现场技术支持；做好监测、处置与调度记录归档。</w:t>
      </w:r>
    </w:p>
    <w:p w14:paraId="65CFE361">
      <w:pPr>
        <w:pStyle w:val="41"/>
      </w:pPr>
      <w:r>
        <w:rPr>
          <w:rFonts w:hint="eastAsia"/>
        </w:rPr>
        <w:t>县农业农村局：负责农业灾情统计、农业生产应急指导、种子饲料与农业机械保障并组织灾后农业生产恢复技术服务。</w:t>
      </w:r>
    </w:p>
    <w:p w14:paraId="7352ED2E">
      <w:pPr>
        <w:pStyle w:val="41"/>
      </w:pPr>
      <w:r>
        <w:rPr>
          <w:rFonts w:hint="eastAsia"/>
        </w:rPr>
        <w:t>县卫生健康局：负责医疗救护、疾病防控、心理援助，建立应急医疗队伍与后送通道，储备必要药械并与上级医疗机构对接转诊。</w:t>
      </w:r>
    </w:p>
    <w:p w14:paraId="4F6201F5">
      <w:pPr>
        <w:pStyle w:val="41"/>
      </w:pPr>
      <w:r>
        <w:rPr>
          <w:rFonts w:hint="eastAsia"/>
        </w:rPr>
        <w:t>县应急管理局：承担指挥部办公室日常运转、会务和档案管理；统筹抢险救灾力量，维护应急物资台账并按指挥长签批的调拨单统一调配物资；负责跨部门调度、督查落实与调拨台账保存。</w:t>
      </w:r>
    </w:p>
    <w:p w14:paraId="7DF204C4">
      <w:pPr>
        <w:pStyle w:val="41"/>
      </w:pPr>
      <w:r>
        <w:rPr>
          <w:rFonts w:hint="eastAsia"/>
        </w:rPr>
        <w:t>县气象局：负责发布暴雨及灾害性天气预警、提供实时气象观测与短临预报、并向监测预警组提供预警研判资料。</w:t>
      </w:r>
    </w:p>
    <w:p w14:paraId="48ADE191">
      <w:pPr>
        <w:pStyle w:val="41"/>
      </w:pPr>
      <w:r>
        <w:rPr>
          <w:rFonts w:hint="eastAsia"/>
        </w:rPr>
        <w:t>县水文局：负责水位流量监测、断面水文资料报送、洪水预报与预警发布并参加监测预警会商。</w:t>
      </w:r>
    </w:p>
    <w:p w14:paraId="51B35602">
      <w:pPr>
        <w:pStyle w:val="41"/>
      </w:pPr>
      <w:r>
        <w:rPr>
          <w:rFonts w:hint="eastAsia"/>
        </w:rPr>
        <w:t>县武警中队：负责重要目标守护、现场警戒封控、重大险情抢险支援与大型人员转移的军事化组织保障，配合公安机关维护社会秩序，确保救援通道与施救安全。</w:t>
      </w:r>
    </w:p>
    <w:p w14:paraId="67F77EDD">
      <w:pPr>
        <w:pStyle w:val="41"/>
      </w:pPr>
      <w:r>
        <w:rPr>
          <w:rFonts w:hint="eastAsia"/>
        </w:rPr>
        <w:t>国网双牌供电分公司：负责优先保障指挥机构、抢险现场和安置点的电力供应，并组织力量快速抢修受损电力设施</w:t>
      </w:r>
      <w:r>
        <w:t xml:space="preserve"> 。</w:t>
      </w:r>
    </w:p>
    <w:p w14:paraId="1CCAD2F5">
      <w:pPr>
        <w:pStyle w:val="41"/>
      </w:pPr>
      <w:r>
        <w:rPr>
          <w:rFonts w:hint="eastAsia"/>
        </w:rPr>
        <w:t>县消防救援大队：负责人员搜救、涉水救援、建筑破拆与危险源处理等专业技术救援，担任技术指挥与现场救援主力并按需要承担统一调度任务。</w:t>
      </w:r>
    </w:p>
    <w:p w14:paraId="2C0BBF59">
      <w:pPr>
        <w:pStyle w:val="41"/>
      </w:pPr>
      <w:r>
        <w:rPr>
          <w:rFonts w:hint="eastAsia"/>
        </w:rPr>
        <w:t>县通信部门（电信、移动、联通、广电网络）：负责保障指挥通信畅通，按指令发送预警信息，并制定“三断”极端情况下的备用通信方案</w:t>
      </w:r>
      <w:r>
        <w:t xml:space="preserve"> 。</w:t>
      </w:r>
    </w:p>
    <w:p w14:paraId="59B8719A">
      <w:pPr>
        <w:pStyle w:val="41"/>
      </w:pPr>
      <w:r>
        <w:rPr>
          <w:rFonts w:hint="eastAsia"/>
        </w:rPr>
        <w:t>其他成员单位：其他未列出，但属于指挥部成员的单位，应根据本单位法定职责和县应急指挥部的指令，主动做好山洪灾害防御工作。</w:t>
      </w:r>
    </w:p>
    <w:p w14:paraId="13EB0A99">
      <w:pPr>
        <w:pStyle w:val="41"/>
        <w:rPr>
          <w:rFonts w:ascii="黑体" w:hAnsi="黑体" w:eastAsia="黑体"/>
        </w:rPr>
      </w:pPr>
      <w:r>
        <w:rPr>
          <w:rFonts w:ascii="黑体" w:hAnsi="黑体" w:eastAsia="黑体"/>
        </w:rPr>
        <w:t>3.</w:t>
      </w:r>
      <w:r>
        <w:rPr>
          <w:rFonts w:hint="eastAsia" w:ascii="黑体" w:hAnsi="黑体" w:eastAsia="黑体"/>
        </w:rPr>
        <w:t>3</w:t>
      </w:r>
      <w:r>
        <w:rPr>
          <w:rFonts w:ascii="黑体" w:hAnsi="黑体" w:eastAsia="黑体"/>
        </w:rPr>
        <w:t xml:space="preserve"> 专项工作组与分级启动机制</w:t>
      </w:r>
    </w:p>
    <w:p w14:paraId="3B024767">
      <w:pPr>
        <w:pStyle w:val="41"/>
      </w:pPr>
      <w:r>
        <w:t>县应急指挥部根据需要抽调相关部门和人员成立监测预警组、转移安置组、抢险救援组、应急保障组、宣传报道组、灾情统计核查组等开展相应工作，并组建一支直属应急抢险救援队伍。</w:t>
      </w:r>
    </w:p>
    <w:p w14:paraId="617A209E">
      <w:pPr>
        <w:pStyle w:val="41"/>
        <w:rPr>
          <w:rFonts w:ascii="楷体" w:hAnsi="楷体" w:eastAsia="楷体"/>
        </w:rPr>
      </w:pPr>
      <w:r>
        <w:rPr>
          <w:rFonts w:hint="eastAsia" w:ascii="楷体" w:hAnsi="楷体" w:eastAsia="楷体"/>
        </w:rPr>
        <w:t>3.3.1专项工作组</w:t>
      </w:r>
    </w:p>
    <w:p w14:paraId="25424450">
      <w:pPr>
        <w:pStyle w:val="41"/>
      </w:pPr>
      <w:r>
        <w:t>1）监测预警组：由常务副指挥长担任组长，成员为县水利局、县自然资源局、县气象局、县水文局等</w:t>
      </w:r>
      <w:r>
        <w:rPr>
          <w:rFonts w:hint="eastAsia"/>
        </w:rPr>
        <w:t>部门</w:t>
      </w:r>
      <w:r>
        <w:t>主要负责人。主要职责：一是组织相关部门技术负责人及特邀专家（名单附后）对全县雨水及汛情进行分析研判，及时向指挥部提供暴雨、洪水预测预估信息 ；二是负责全县雨情、水情、泥石流滑坡、堤防</w:t>
      </w:r>
      <w:r>
        <w:rPr>
          <w:rFonts w:hint="eastAsia"/>
        </w:rPr>
        <w:t>护岸</w:t>
      </w:r>
      <w:r>
        <w:t>及水库水电站运行等情况监测，及时进行预报预警 ；三是为全县山洪灾害抢险工作提供技术支撑和指导。</w:t>
      </w:r>
    </w:p>
    <w:p w14:paraId="7A436EA6">
      <w:pPr>
        <w:pStyle w:val="41"/>
      </w:pPr>
      <w:r>
        <w:t>2）转移安置组：由副指挥长担任组长，成员为县政府办、县公安局、县发展和改革局、县民政局、县住建局等</w:t>
      </w:r>
      <w:r>
        <w:rPr>
          <w:rFonts w:hint="eastAsia"/>
        </w:rPr>
        <w:t>部门</w:t>
      </w:r>
      <w:r>
        <w:t>主要负责人。主要职责：按照指挥部要求和灾害发生情况，开展全县危险区群众转移安置工作，并督促指导各乡镇</w:t>
      </w:r>
      <w:r>
        <w:rPr>
          <w:rFonts w:hint="eastAsia"/>
        </w:rPr>
        <w:t>（</w:t>
      </w:r>
      <w:r>
        <w:t>管理局</w:t>
      </w:r>
      <w:r>
        <w:rPr>
          <w:rFonts w:hint="eastAsia"/>
        </w:rPr>
        <w:t>）</w:t>
      </w:r>
      <w:r>
        <w:t>以及各单位</w:t>
      </w:r>
      <w:r>
        <w:rPr>
          <w:rFonts w:hint="eastAsia"/>
        </w:rPr>
        <w:t>，</w:t>
      </w:r>
      <w:r>
        <w:t>按照管辖范围及职责开展人员转移安置工作。</w:t>
      </w:r>
    </w:p>
    <w:p w14:paraId="07F8E259">
      <w:pPr>
        <w:pStyle w:val="41"/>
      </w:pPr>
      <w:r>
        <w:t>3）抢险救援组：由县人武部部长担任组长，成员为县人武部、县应急管理局、县公安局、县消防救援大队、县交通运输局等</w:t>
      </w:r>
      <w:r>
        <w:rPr>
          <w:rFonts w:hint="eastAsia"/>
        </w:rPr>
        <w:t>部门</w:t>
      </w:r>
      <w:r>
        <w:t>主要负责人。主要职责：按照指挥部要求和汛情，对河沟堤防</w:t>
      </w:r>
      <w:r>
        <w:rPr>
          <w:rFonts w:hint="eastAsia"/>
        </w:rPr>
        <w:t>护岸</w:t>
      </w:r>
      <w:r>
        <w:t>决口等险情进行处置，对洪水围困群众实施救援。</w:t>
      </w:r>
    </w:p>
    <w:p w14:paraId="7210368A">
      <w:pPr>
        <w:pStyle w:val="41"/>
      </w:pPr>
      <w:r>
        <w:t>4）应急保障组：由指挥长担任组长，成员为县财政局、县发展和改革局、县卫生健康局、县市场监管局、县</w:t>
      </w:r>
      <w:r>
        <w:rPr>
          <w:rFonts w:hint="eastAsia"/>
        </w:rPr>
        <w:t>科工信</w:t>
      </w:r>
      <w:r>
        <w:t>局、县交</w:t>
      </w:r>
      <w:r>
        <w:rPr>
          <w:rFonts w:hint="eastAsia"/>
        </w:rPr>
        <w:t>警</w:t>
      </w:r>
      <w:r>
        <w:t>大队、国网供电分公司、电信分公司、移动分公司、联通分公司、广电网络分公司</w:t>
      </w:r>
      <w:r>
        <w:rPr>
          <w:rFonts w:hint="eastAsia"/>
        </w:rPr>
        <w:t>等部门</w:t>
      </w:r>
      <w:r>
        <w:t>主要负责人。主要职责：按照指挥部的要求，负责全县抗洪抢险的资金、物资、车辆、设备、通讯、电力、交通等保障，确保全县抗洪抢险工作顺利进行。</w:t>
      </w:r>
    </w:p>
    <w:p w14:paraId="73092D89">
      <w:pPr>
        <w:pStyle w:val="41"/>
      </w:pPr>
      <w:r>
        <w:t>5）宣传报道组：由宣传部领导担任组长，成员为县融媒体中心主要</w:t>
      </w:r>
      <w:r>
        <w:rPr>
          <w:rFonts w:hint="eastAsia"/>
        </w:rPr>
        <w:t>负责人</w:t>
      </w:r>
      <w:r>
        <w:t>。主要职责：按照指挥部的要求，对全县山洪灾害防御工作进行宣传报道。</w:t>
      </w:r>
    </w:p>
    <w:p w14:paraId="4224E611">
      <w:pPr>
        <w:pStyle w:val="41"/>
      </w:pPr>
      <w:r>
        <w:t>6）灾情统计核查组：由县应急管理局局长担任组长，成员为县发展和改革局、县自然资源局、县交通运输局、县水利局等</w:t>
      </w:r>
      <w:r>
        <w:rPr>
          <w:rFonts w:hint="eastAsia"/>
        </w:rPr>
        <w:t>部门</w:t>
      </w:r>
      <w:r>
        <w:t>分管领导。主要职责：按照指挥部的要求，负责全县山洪灾害灾情统计、审核、上报等工作。</w:t>
      </w:r>
    </w:p>
    <w:p w14:paraId="1C9AF96A">
      <w:pPr>
        <w:pStyle w:val="41"/>
      </w:pPr>
      <w:r>
        <w:t xml:space="preserve">3.4 </w:t>
      </w:r>
      <w:r>
        <w:rPr>
          <w:rFonts w:ascii="黑体" w:hAnsi="黑体" w:eastAsia="黑体"/>
        </w:rPr>
        <w:t>分级启动机制</w:t>
      </w:r>
    </w:p>
    <w:p w14:paraId="005F05D1">
      <w:pPr>
        <w:pStyle w:val="41"/>
      </w:pPr>
      <w:r>
        <w:rPr>
          <w:rFonts w:hint="eastAsia"/>
        </w:rPr>
        <w:t>各专项工作组的启动与预警颜色及响应级别直接挂钩，遵循“关口前移、逐级加码、精准响应”的原则，确保应急力量及时投入战斗。</w:t>
      </w:r>
    </w:p>
    <w:p w14:paraId="586EE024">
      <w:pPr>
        <w:pStyle w:val="41"/>
      </w:pPr>
      <w:r>
        <w:rPr>
          <w:rFonts w:hint="eastAsia"/>
        </w:rPr>
        <w:t>蓝色山洪灾害气象风险预警（对应Ⅳ级应急响应）</w:t>
      </w:r>
    </w:p>
    <w:p w14:paraId="3099AE48">
      <w:pPr>
        <w:pStyle w:val="41"/>
      </w:pPr>
      <w:r>
        <w:rPr>
          <w:rFonts w:hint="eastAsia"/>
        </w:rPr>
        <w:t>启动状态：进入应急预备状态。</w:t>
      </w:r>
    </w:p>
    <w:p w14:paraId="12BFC2EC">
      <w:pPr>
        <w:pStyle w:val="41"/>
      </w:pPr>
      <w:r>
        <w:rPr>
          <w:rFonts w:hint="eastAsia"/>
        </w:rPr>
        <w:t>启动小组：监测预警组。</w:t>
      </w:r>
    </w:p>
    <w:p w14:paraId="61A58524">
      <w:pPr>
        <w:pStyle w:val="41"/>
      </w:pPr>
      <w:r>
        <w:rPr>
          <w:rFonts w:hint="eastAsia"/>
        </w:rPr>
        <w:t>核心任务：立即启动会商，对预警信息进行核实、研判，预测可能影响的范围、程度和发展趋势，为指挥部提供决策建议</w:t>
      </w:r>
      <w:r>
        <w:t xml:space="preserve"> 。</w:t>
      </w:r>
    </w:p>
    <w:p w14:paraId="25F192C4">
      <w:pPr>
        <w:pStyle w:val="41"/>
      </w:pPr>
      <w:r>
        <w:rPr>
          <w:rFonts w:hint="eastAsia"/>
        </w:rPr>
        <w:t>黄色山洪灾害气象风险预警（对应Ⅲ级应急响应）</w:t>
      </w:r>
    </w:p>
    <w:p w14:paraId="3F983721">
      <w:pPr>
        <w:pStyle w:val="41"/>
      </w:pPr>
      <w:r>
        <w:rPr>
          <w:rFonts w:hint="eastAsia"/>
        </w:rPr>
        <w:t>启动状态：进入应急准备状态。</w:t>
      </w:r>
    </w:p>
    <w:p w14:paraId="4D87C33B">
      <w:pPr>
        <w:pStyle w:val="41"/>
      </w:pPr>
      <w:r>
        <w:rPr>
          <w:rFonts w:hint="eastAsia"/>
        </w:rPr>
        <w:t>启动小组：监测预警组：持续运行，并加密会商频次</w:t>
      </w:r>
      <w:r>
        <w:t>。</w:t>
      </w:r>
    </w:p>
    <w:p w14:paraId="6C598AE5">
      <w:pPr>
        <w:pStyle w:val="41"/>
      </w:pPr>
      <w:r>
        <w:rPr>
          <w:rFonts w:hint="eastAsia"/>
        </w:rPr>
        <w:t>抢险处置组、转移安置组、应急保障组、治安交通组：进入临战预备状态。</w:t>
      </w:r>
    </w:p>
    <w:p w14:paraId="42325293">
      <w:pPr>
        <w:pStyle w:val="41"/>
      </w:pPr>
      <w:r>
        <w:rPr>
          <w:rFonts w:hint="eastAsia"/>
        </w:rPr>
        <w:t>核心任务：各组负责人到岗，清点人员、检查装备、核实物资，做好随时投入战斗的准备</w:t>
      </w:r>
      <w:r>
        <w:t xml:space="preserve"> 。</w:t>
      </w:r>
    </w:p>
    <w:p w14:paraId="1F96B416">
      <w:pPr>
        <w:pStyle w:val="41"/>
      </w:pPr>
      <w:r>
        <w:rPr>
          <w:rFonts w:hint="eastAsia"/>
        </w:rPr>
        <w:t>橙色山洪灾害气象风险预警（对应Ⅱ级应急响应）</w:t>
      </w:r>
    </w:p>
    <w:p w14:paraId="73876BEF">
      <w:pPr>
        <w:pStyle w:val="41"/>
      </w:pPr>
      <w:r>
        <w:rPr>
          <w:rFonts w:hint="eastAsia"/>
        </w:rPr>
        <w:t>启动状态：全面启动应急响应，进入实战状态。</w:t>
      </w:r>
    </w:p>
    <w:p w14:paraId="2D4495A7">
      <w:pPr>
        <w:pStyle w:val="41"/>
      </w:pPr>
      <w:r>
        <w:rPr>
          <w:rFonts w:hint="eastAsia"/>
        </w:rPr>
        <w:t>启动小组：所有专项工作组全部启动。</w:t>
      </w:r>
    </w:p>
    <w:p w14:paraId="3B2DFBD0">
      <w:pPr>
        <w:pStyle w:val="41"/>
      </w:pPr>
      <w:r>
        <w:rPr>
          <w:rFonts w:hint="eastAsia"/>
        </w:rPr>
        <w:t>核心任务：按照职责分工和指挥部指令，全面展开人员转移、抢险救援、交通管制和应急保障等工作</w:t>
      </w:r>
      <w:r>
        <w:t xml:space="preserve"> 。</w:t>
      </w:r>
    </w:p>
    <w:p w14:paraId="6E2233BA">
      <w:pPr>
        <w:pStyle w:val="41"/>
      </w:pPr>
      <w:r>
        <w:rPr>
          <w:rFonts w:hint="eastAsia"/>
        </w:rPr>
        <w:t>红色山洪灾害气象风险预警预警（对应Ⅰ级应急响应）</w:t>
      </w:r>
    </w:p>
    <w:p w14:paraId="31274641">
      <w:pPr>
        <w:pStyle w:val="41"/>
      </w:pPr>
      <w:r>
        <w:rPr>
          <w:rFonts w:hint="eastAsia"/>
        </w:rPr>
        <w:t>启动状态：启动最高级别应急响应，进入决战状态。</w:t>
      </w:r>
    </w:p>
    <w:p w14:paraId="4ABF03CE">
      <w:pPr>
        <w:pStyle w:val="41"/>
      </w:pPr>
      <w:r>
        <w:rPr>
          <w:rFonts w:hint="eastAsia"/>
        </w:rPr>
        <w:t>启动小组：所有专项工作组根据指挥部前移指令，核心人员赴一线开展工作。</w:t>
      </w:r>
    </w:p>
    <w:p w14:paraId="1D01C7A9">
      <w:pPr>
        <w:pStyle w:val="41"/>
      </w:pPr>
      <w:r>
        <w:rPr>
          <w:rFonts w:hint="eastAsia"/>
        </w:rPr>
        <w:t>核心任务：在指挥长统一指挥下，被授权现场决定应急处置方案，全力开展抢险救灾</w:t>
      </w:r>
      <w:r>
        <w:t xml:space="preserve"> 。</w:t>
      </w:r>
    </w:p>
    <w:p w14:paraId="68555F5B">
      <w:pPr>
        <w:pStyle w:val="3"/>
        <w:spacing w:before="240" w:after="0" w:line="560" w:lineRule="exact"/>
        <w:rPr>
          <w:rFonts w:ascii="黑体" w:hAnsi="黑体" w:eastAsia="黑体" w:cs="Times New Roman"/>
        </w:rPr>
      </w:pPr>
      <w:bookmarkStart w:id="17" w:name="_Toc212531204"/>
      <w:r>
        <w:rPr>
          <w:rFonts w:hint="eastAsia" w:ascii="Times New Roman" w:hAnsi="Times New Roman" w:cs="Times New Roman"/>
        </w:rPr>
        <w:t>3.5</w:t>
      </w:r>
      <w:r>
        <w:rPr>
          <w:rFonts w:ascii="黑体" w:hAnsi="黑体" w:eastAsia="黑体" w:cs="Times New Roman"/>
        </w:rPr>
        <w:t>乡镇、管理局职责</w:t>
      </w:r>
      <w:bookmarkEnd w:id="17"/>
    </w:p>
    <w:p w14:paraId="2E381268">
      <w:pPr>
        <w:pStyle w:val="41"/>
      </w:pPr>
      <w:r>
        <w:t>1）全县12个乡镇</w:t>
      </w:r>
      <w:r>
        <w:rPr>
          <w:rFonts w:hint="eastAsia"/>
        </w:rPr>
        <w:t>（</w:t>
      </w:r>
      <w:r>
        <w:t>管理局</w:t>
      </w:r>
      <w:r>
        <w:rPr>
          <w:rFonts w:hint="eastAsia"/>
        </w:rPr>
        <w:t>）政府主要</w:t>
      </w:r>
      <w:r>
        <w:t>负责人对辖区内防汛工作负总责，实行领导包村责任制，当发生重大险情或堤坝决口时，负责</w:t>
      </w:r>
      <w:r>
        <w:rPr>
          <w:rFonts w:hint="eastAsia"/>
        </w:rPr>
        <w:t>保障</w:t>
      </w:r>
      <w:r>
        <w:t>群众撤离安置工作。</w:t>
      </w:r>
    </w:p>
    <w:p w14:paraId="3826EC49">
      <w:pPr>
        <w:pStyle w:val="41"/>
      </w:pPr>
      <w:r>
        <w:t>2）</w:t>
      </w:r>
      <w:r>
        <w:rPr>
          <w:rFonts w:hint="eastAsia"/>
        </w:rPr>
        <w:t>负责组织编制并动态更新本辖区山洪灾害防御预案，预案中必须包含所有危险区的详细转移路线方案和图件，并报县应急指挥部办公室备案。</w:t>
      </w:r>
    </w:p>
    <w:p w14:paraId="48437174">
      <w:pPr>
        <w:pStyle w:val="41"/>
      </w:pPr>
      <w:r>
        <w:t>3）落实本乡镇</w:t>
      </w:r>
      <w:r>
        <w:rPr>
          <w:rFonts w:hint="eastAsia"/>
        </w:rPr>
        <w:t>（</w:t>
      </w:r>
      <w:r>
        <w:t>管理局</w:t>
      </w:r>
      <w:r>
        <w:rPr>
          <w:rFonts w:hint="eastAsia"/>
        </w:rPr>
        <w:t>）</w:t>
      </w:r>
      <w:r>
        <w:t>巡堤查险、抗洪抢险、撤离安置、物料保障等工作，建立乡镇</w:t>
      </w:r>
      <w:r>
        <w:rPr>
          <w:rFonts w:hint="eastAsia"/>
        </w:rPr>
        <w:t>（</w:t>
      </w:r>
      <w:r>
        <w:t>管理局</w:t>
      </w:r>
      <w:r>
        <w:rPr>
          <w:rFonts w:hint="eastAsia"/>
        </w:rPr>
        <w:t>）</w:t>
      </w:r>
      <w:r>
        <w:t>、村、组巡堤查险包段责任制。</w:t>
      </w:r>
    </w:p>
    <w:p w14:paraId="5E644D2D">
      <w:pPr>
        <w:pStyle w:val="41"/>
      </w:pPr>
      <w:r>
        <w:t>4）各乡镇</w:t>
      </w:r>
      <w:r>
        <w:rPr>
          <w:rFonts w:hint="eastAsia"/>
        </w:rPr>
        <w:t>（</w:t>
      </w:r>
      <w:r>
        <w:t>管理局</w:t>
      </w:r>
      <w:r>
        <w:rPr>
          <w:rFonts w:hint="eastAsia"/>
        </w:rPr>
        <w:t>）</w:t>
      </w:r>
      <w:r>
        <w:t>负责组建30-50人的防汛应急抢险队。</w:t>
      </w:r>
    </w:p>
    <w:p w14:paraId="48F18F9D">
      <w:pPr>
        <w:pStyle w:val="41"/>
      </w:pPr>
      <w:r>
        <w:t>5）按照要求，足额足品种储备防汛物资，配备必须的防汛应急抢险设施设备及车辆机械。</w:t>
      </w:r>
    </w:p>
    <w:p w14:paraId="761F52D2">
      <w:pPr>
        <w:pStyle w:val="41"/>
      </w:pPr>
      <w:r>
        <w:t>6）负责汛期堤防</w:t>
      </w:r>
      <w:r>
        <w:rPr>
          <w:rFonts w:hint="eastAsia"/>
        </w:rPr>
        <w:t>护岸</w:t>
      </w:r>
      <w:r>
        <w:t>巡堤查险，配备必要的安全防护设备。</w:t>
      </w:r>
    </w:p>
    <w:p w14:paraId="2AB94BDC">
      <w:pPr>
        <w:pStyle w:val="41"/>
      </w:pPr>
      <w:r>
        <w:rPr>
          <w:rFonts w:hint="eastAsia"/>
        </w:rPr>
        <w:t>7）</w:t>
      </w:r>
      <w:r>
        <w:t>建立并保持24小时应急通信畅通，确保能够第一时间接收并确认县应急指挥部下达的预警信息和“叫应”指令，并立即按照要求组织开展人员转移等应急行动。</w:t>
      </w:r>
    </w:p>
    <w:p w14:paraId="219FFD48">
      <w:pPr>
        <w:pStyle w:val="41"/>
      </w:pPr>
      <w:r>
        <w:rPr>
          <w:rFonts w:hint="eastAsia"/>
        </w:rPr>
        <w:t>8</w:t>
      </w:r>
      <w:r>
        <w:t>）落实县应急指挥部下达的其它工作任务。</w:t>
      </w:r>
    </w:p>
    <w:p w14:paraId="11C47C24">
      <w:pPr>
        <w:rPr>
          <w:rFonts w:ascii="Times New Roman" w:hAnsi="Times New Roman" w:cs="Times New Roman"/>
        </w:rPr>
      </w:pPr>
    </w:p>
    <w:p w14:paraId="39DB2168">
      <w:pPr>
        <w:rPr>
          <w:rFonts w:ascii="Times New Roman" w:hAnsi="Times New Roman" w:cs="Times New Roman"/>
        </w:rPr>
      </w:pPr>
    </w:p>
    <w:p w14:paraId="269D72B1">
      <w:pPr>
        <w:rPr>
          <w:rFonts w:ascii="Times New Roman" w:hAnsi="Times New Roman" w:cs="Times New Roman"/>
        </w:rPr>
      </w:pPr>
    </w:p>
    <w:p w14:paraId="0145B6F6">
      <w:pPr>
        <w:rPr>
          <w:rFonts w:ascii="Times New Roman" w:hAnsi="Times New Roman" w:cs="Times New Roman"/>
        </w:rPr>
      </w:pPr>
    </w:p>
    <w:p w14:paraId="6A88B9DB">
      <w:pPr>
        <w:rPr>
          <w:rFonts w:ascii="Times New Roman" w:hAnsi="Times New Roman" w:cs="Times New Roman"/>
        </w:rPr>
      </w:pPr>
    </w:p>
    <w:p w14:paraId="1A4EF322">
      <w:pPr>
        <w:rPr>
          <w:rFonts w:ascii="Times New Roman" w:hAnsi="Times New Roman" w:cs="Times New Roman"/>
        </w:rPr>
      </w:pPr>
    </w:p>
    <w:p w14:paraId="61D225DB">
      <w:pPr>
        <w:rPr>
          <w:rFonts w:ascii="Times New Roman" w:hAnsi="Times New Roman" w:cs="Times New Roman"/>
        </w:rPr>
      </w:pPr>
    </w:p>
    <w:p w14:paraId="56033FD6">
      <w:pPr>
        <w:rPr>
          <w:rFonts w:ascii="Times New Roman" w:hAnsi="Times New Roman" w:cs="Times New Roman"/>
        </w:rPr>
      </w:pPr>
    </w:p>
    <w:p w14:paraId="55B4E98E">
      <w:pPr>
        <w:rPr>
          <w:rFonts w:ascii="Times New Roman" w:hAnsi="Times New Roman" w:cs="Times New Roman"/>
        </w:rPr>
      </w:pPr>
    </w:p>
    <w:p w14:paraId="1870CD3F">
      <w:pPr>
        <w:rPr>
          <w:rFonts w:ascii="Times New Roman" w:hAnsi="Times New Roman" w:cs="Times New Roman"/>
        </w:rPr>
      </w:pPr>
    </w:p>
    <w:p w14:paraId="3A7EA980">
      <w:pPr>
        <w:rPr>
          <w:rFonts w:ascii="Times New Roman" w:hAnsi="Times New Roman" w:cs="Times New Roman"/>
        </w:rPr>
      </w:pPr>
    </w:p>
    <w:p w14:paraId="28397582">
      <w:pPr>
        <w:rPr>
          <w:rFonts w:ascii="Times New Roman" w:hAnsi="Times New Roman" w:cs="Times New Roman"/>
        </w:rPr>
      </w:pPr>
    </w:p>
    <w:p w14:paraId="3F5DC62E">
      <w:pPr>
        <w:rPr>
          <w:rFonts w:ascii="Times New Roman" w:hAnsi="Times New Roman" w:cs="Times New Roman"/>
        </w:rPr>
      </w:pPr>
    </w:p>
    <w:p w14:paraId="0B88B745">
      <w:pPr>
        <w:pStyle w:val="2"/>
        <w:spacing w:before="0" w:after="240" w:line="560" w:lineRule="exact"/>
        <w:rPr>
          <w:rFonts w:ascii="Times New Roman" w:hAnsi="Times New Roman" w:eastAsia="微软雅黑" w:cs="Times New Roman"/>
          <w:b w:val="0"/>
          <w:bCs w:val="0"/>
        </w:rPr>
      </w:pPr>
      <w:bookmarkStart w:id="18" w:name="_Toc212531205"/>
      <w:r>
        <w:rPr>
          <w:rFonts w:ascii="Times New Roman" w:hAnsi="Times New Roman" w:eastAsia="微软雅黑" w:cs="Times New Roman"/>
          <w:b w:val="0"/>
          <w:bCs w:val="0"/>
        </w:rPr>
        <w:t>四、监测预警</w:t>
      </w:r>
      <w:bookmarkEnd w:id="18"/>
    </w:p>
    <w:p w14:paraId="16EB7C67">
      <w:pPr>
        <w:pStyle w:val="3"/>
        <w:spacing w:before="240" w:after="0" w:line="560" w:lineRule="exact"/>
        <w:rPr>
          <w:rFonts w:ascii="Times New Roman" w:hAnsi="Times New Roman" w:cs="Times New Roman"/>
        </w:rPr>
      </w:pPr>
      <w:bookmarkStart w:id="19" w:name="_Toc212531206"/>
      <w:r>
        <w:rPr>
          <w:rFonts w:hint="eastAsia" w:ascii="Times New Roman" w:hAnsi="Times New Roman" w:cs="Times New Roman"/>
        </w:rPr>
        <w:t>4.</w:t>
      </w:r>
      <w:r>
        <w:rPr>
          <w:rFonts w:ascii="Times New Roman" w:hAnsi="Times New Roman" w:cs="Times New Roman"/>
        </w:rPr>
        <w:t>1.监测体系</w:t>
      </w:r>
      <w:bookmarkEnd w:id="19"/>
    </w:p>
    <w:p w14:paraId="631046F2">
      <w:pPr>
        <w:pStyle w:val="4"/>
        <w:snapToGrid w:val="0"/>
        <w:spacing w:before="0" w:after="0" w:line="560" w:lineRule="exact"/>
        <w:ind w:firstLine="643" w:firstLineChars="200"/>
        <w:rPr>
          <w:rFonts w:ascii="Times New Roman" w:hAnsi="Times New Roman" w:cs="Times New Roman"/>
        </w:rPr>
      </w:pPr>
      <w:bookmarkStart w:id="20" w:name="_Toc212531207"/>
      <w:r>
        <w:rPr>
          <w:rFonts w:hint="eastAsia" w:ascii="Times New Roman" w:hAnsi="Times New Roman" w:cs="Times New Roman"/>
        </w:rPr>
        <w:t>4.</w:t>
      </w:r>
      <w:r>
        <w:rPr>
          <w:rFonts w:ascii="Times New Roman" w:hAnsi="Times New Roman" w:cs="Times New Roman"/>
        </w:rPr>
        <w:t>1.1全县多部门立体化监测网络现状</w:t>
      </w:r>
      <w:bookmarkEnd w:id="20"/>
    </w:p>
    <w:p w14:paraId="027E8F5B">
      <w:pPr>
        <w:pStyle w:val="41"/>
      </w:pPr>
      <w:r>
        <w:t>通过2012年以来的山洪灾害防治非工程措施项目建设</w:t>
      </w:r>
      <w:r>
        <w:rPr>
          <w:rFonts w:hint="eastAsia"/>
        </w:rPr>
        <w:t>，</w:t>
      </w:r>
      <w:r>
        <w:t>以及近</w:t>
      </w:r>
      <w:r>
        <w:rPr>
          <w:rFonts w:hint="eastAsia"/>
        </w:rPr>
        <w:t>13</w:t>
      </w:r>
      <w:r>
        <w:t>年来多部门会商机制的运行，我县已初步构建了由水利、自然资源、气象、水文等多部门专业监测站点</w:t>
      </w:r>
      <w:r>
        <w:rPr>
          <w:rFonts w:hint="eastAsia"/>
        </w:rPr>
        <w:t>，</w:t>
      </w:r>
      <w:r>
        <w:t>与乡、村、组群测群防网络相结合的立体化监测体系。该网络是山洪灾害预警决策的基础，分布于全县12个乡镇</w:t>
      </w:r>
      <w:r>
        <w:rPr>
          <w:rFonts w:hint="eastAsia"/>
        </w:rPr>
        <w:t>（</w:t>
      </w:r>
      <w:r>
        <w:t>管理局</w:t>
      </w:r>
      <w:r>
        <w:rPr>
          <w:rFonts w:hint="eastAsia"/>
        </w:rPr>
        <w:t>）、</w:t>
      </w:r>
      <w:r>
        <w:t>114个</w:t>
      </w:r>
      <w:r>
        <w:rPr>
          <w:rFonts w:hint="eastAsia"/>
        </w:rPr>
        <w:t>行政</w:t>
      </w:r>
      <w:r>
        <w:t>村</w:t>
      </w:r>
      <w:r>
        <w:rPr>
          <w:rFonts w:hint="eastAsia"/>
        </w:rPr>
        <w:t>。</w:t>
      </w:r>
      <w:r>
        <w:t xml:space="preserve"> </w:t>
      </w:r>
    </w:p>
    <w:p w14:paraId="4C4E3694">
      <w:pPr>
        <w:pStyle w:val="41"/>
        <w:rPr>
          <w:rFonts w:ascii="黑体" w:hAnsi="黑体" w:eastAsia="黑体"/>
        </w:rPr>
      </w:pPr>
      <w:r>
        <w:rPr>
          <w:rFonts w:ascii="黑体" w:hAnsi="黑体" w:eastAsia="黑体"/>
        </w:rPr>
        <w:t>1）水利部门监测设施：</w:t>
      </w:r>
    </w:p>
    <w:p w14:paraId="6F909F29">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,1)</w:instrText>
      </w:r>
      <w:r>
        <w:fldChar w:fldCharType="end"/>
      </w:r>
      <w:r>
        <w:t>无线预警广播站：600</w:t>
      </w:r>
      <w:r>
        <w:rPr>
          <w:rFonts w:hint="eastAsia"/>
        </w:rPr>
        <w:t>处</w:t>
      </w:r>
      <w:r>
        <w:t xml:space="preserve"> </w:t>
      </w:r>
    </w:p>
    <w:p w14:paraId="1A36DF1C">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,2)</w:instrText>
      </w:r>
      <w:r>
        <w:fldChar w:fldCharType="end"/>
      </w:r>
      <w:r>
        <w:t>自动（雨量）监测站：87处</w:t>
      </w:r>
    </w:p>
    <w:p w14:paraId="4619E859">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,3)</w:instrText>
      </w:r>
      <w:r>
        <w:fldChar w:fldCharType="end"/>
      </w:r>
      <w:r>
        <w:t>自动（水位）监测站：66处</w:t>
      </w:r>
    </w:p>
    <w:p w14:paraId="6AF37A7E">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,4)</w:instrText>
      </w:r>
      <w:r>
        <w:fldChar w:fldCharType="end"/>
      </w:r>
      <w:r>
        <w:t xml:space="preserve">图像监测站：21处 </w:t>
      </w:r>
    </w:p>
    <w:p w14:paraId="19AF1DA6">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,5)</w:instrText>
      </w:r>
      <w:r>
        <w:fldChar w:fldCharType="end"/>
      </w:r>
      <w:r>
        <w:t>视频监测站：44处</w:t>
      </w:r>
    </w:p>
    <w:p w14:paraId="6E11361B">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,6)</w:instrText>
      </w:r>
      <w:r>
        <w:fldChar w:fldCharType="end"/>
      </w:r>
      <w:r>
        <w:t xml:space="preserve">气泡式水位站：7处 </w:t>
      </w:r>
    </w:p>
    <w:p w14:paraId="25558A9E">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,7)</w:instrText>
      </w:r>
      <w:r>
        <w:fldChar w:fldCharType="end"/>
      </w:r>
      <w:r>
        <w:t>应急侦察无人机：1台</w:t>
      </w:r>
    </w:p>
    <w:p w14:paraId="5DB39CF3">
      <w:pPr>
        <w:pStyle w:val="41"/>
      </w:pPr>
      <w:r>
        <w:t>2）</w:t>
      </w:r>
      <w:r>
        <w:rPr>
          <w:rFonts w:ascii="黑体" w:hAnsi="黑体" w:eastAsia="黑体"/>
        </w:rPr>
        <w:t>自然资源部门监测设施：</w:t>
      </w:r>
    </w:p>
    <w:p w14:paraId="4E98F00A">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,1)</w:instrText>
      </w:r>
      <w:r>
        <w:fldChar w:fldCharType="end"/>
      </w:r>
      <w:r>
        <w:t>地质灾害普适化监测设备25处；</w:t>
      </w:r>
    </w:p>
    <w:p w14:paraId="5C3DA0B3">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,2)</w:instrText>
      </w:r>
      <w:r>
        <w:fldChar w:fldCharType="end"/>
      </w:r>
      <w:r>
        <w:t>村部雨量计安装15处。</w:t>
      </w:r>
    </w:p>
    <w:p w14:paraId="434AD08A">
      <w:pPr>
        <w:pStyle w:val="41"/>
      </w:pPr>
      <w:r>
        <w:t>3）</w:t>
      </w:r>
      <w:r>
        <w:rPr>
          <w:rFonts w:ascii="黑体" w:hAnsi="黑体" w:eastAsia="黑体"/>
        </w:rPr>
        <w:t>气象部门监测设施：</w:t>
      </w:r>
    </w:p>
    <w:p w14:paraId="282F0BFC">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,1)</w:instrText>
      </w:r>
      <w:r>
        <w:fldChar w:fldCharType="end"/>
      </w:r>
      <w:r>
        <w:t>国家气象基本观测站（含雨量、温湿度、风向风速、气压、日照、地温、能见度仪、天气现象仪等等）1套。</w:t>
      </w:r>
    </w:p>
    <w:p w14:paraId="2FEB91D3">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,2)</w:instrText>
      </w:r>
      <w:r>
        <w:fldChar w:fldCharType="end"/>
      </w:r>
      <w:r>
        <w:t>自动气象区域监测站（含雨量、温湿度、风向风速、气压等）：21套</w:t>
      </w:r>
    </w:p>
    <w:p w14:paraId="7B4605DE">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,3)</w:instrText>
      </w:r>
      <w:r>
        <w:fldChar w:fldCharType="end"/>
      </w:r>
      <w:r>
        <w:t>移动气象监测站（含雨量、温湿度、风向风速等）：1套</w:t>
      </w:r>
    </w:p>
    <w:p w14:paraId="485C1B05">
      <w:pPr>
        <w:pStyle w:val="41"/>
      </w:pPr>
      <w:r>
        <w:t>4）</w:t>
      </w:r>
      <w:r>
        <w:rPr>
          <w:rFonts w:ascii="黑体" w:hAnsi="黑体" w:eastAsia="黑体"/>
        </w:rPr>
        <w:t>水文部门监测设施：</w:t>
      </w:r>
      <w:r>
        <w:t xml:space="preserve">        </w:t>
      </w:r>
    </w:p>
    <w:p w14:paraId="108574F2">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,1)</w:instrText>
      </w:r>
      <w:r>
        <w:fldChar w:fldCharType="end"/>
      </w:r>
      <w:r>
        <w:t>自动（雨量）监测站;6处</w:t>
      </w:r>
    </w:p>
    <w:p w14:paraId="6AE4317E">
      <w:pPr>
        <w:pStyle w:val="41"/>
      </w:pPr>
      <w:r>
        <w:fldChar w:fldCharType="begin"/>
      </w:r>
      <w:r>
        <w:instrText xml:space="preserve"> </w:instrText>
      </w:r>
      <w:r>
        <w:rPr>
          <w:rFonts w:hint="eastAsia"/>
        </w:rPr>
        <w:instrText xml:space="preserve">eq \o\ac(</w:instrText>
      </w:r>
      <w:r>
        <w:rPr>
          <w:rFonts w:hint="eastAsia" w:ascii="仿宋_GB2312"/>
          <w:position w:val="-6"/>
          <w:sz w:val="48"/>
        </w:rPr>
        <w:instrText xml:space="preserve">○</w:instrText>
      </w:r>
      <w:r>
        <w:rPr>
          <w:rFonts w:hint="eastAsia"/>
        </w:rPr>
        <w:instrText xml:space="preserve">,2)</w:instrText>
      </w:r>
      <w:r>
        <w:fldChar w:fldCharType="end"/>
      </w:r>
      <w:r>
        <w:t>自动（水位）监测站：2处</w:t>
      </w:r>
    </w:p>
    <w:p w14:paraId="4F4B96D9">
      <w:pPr>
        <w:pStyle w:val="4"/>
        <w:snapToGrid w:val="0"/>
        <w:spacing w:before="0" w:after="0" w:line="560" w:lineRule="exact"/>
        <w:ind w:firstLine="643" w:firstLineChars="200"/>
        <w:rPr>
          <w:rFonts w:ascii="Times New Roman" w:hAnsi="Times New Roman" w:cs="Times New Roman"/>
        </w:rPr>
      </w:pPr>
      <w:bookmarkStart w:id="21" w:name="_Toc212531208"/>
      <w:r>
        <w:rPr>
          <w:rFonts w:hint="eastAsia" w:ascii="Times New Roman" w:hAnsi="Times New Roman" w:cs="Times New Roman"/>
        </w:rPr>
        <w:t>4.</w:t>
      </w:r>
      <w:r>
        <w:rPr>
          <w:rFonts w:ascii="Times New Roman" w:hAnsi="Times New Roman" w:cs="Times New Roman"/>
        </w:rPr>
        <w:t>1.2山洪灾害监测预警平台</w:t>
      </w:r>
      <w:bookmarkEnd w:id="21"/>
    </w:p>
    <w:p w14:paraId="21E6E836">
      <w:pPr>
        <w:pStyle w:val="41"/>
      </w:pPr>
      <w:r>
        <w:t>县水利局</w:t>
      </w:r>
      <w:r>
        <w:rPr>
          <w:rFonts w:hint="eastAsia"/>
        </w:rPr>
        <w:t>在</w:t>
      </w:r>
      <w:r>
        <w:t>2023年</w:t>
      </w:r>
      <w:r>
        <w:rPr>
          <w:rFonts w:hint="eastAsia"/>
        </w:rPr>
        <w:t>已</w:t>
      </w:r>
      <w:r>
        <w:t>建立山洪灾害监测预警平台，该平台是集监测、预报、预警、预案功能于一体的指挥决策系统，该平台能自动汇集全县雨量、水位等多</w:t>
      </w:r>
      <w:r>
        <w:rPr>
          <w:highlight w:val="yellow"/>
        </w:rPr>
        <w:t>源</w:t>
      </w:r>
      <w:r>
        <w:t>监测数据，进行实时分析研判。一旦达到致灾</w:t>
      </w:r>
      <w:r>
        <w:rPr>
          <w:highlight w:val="yellow"/>
        </w:rPr>
        <w:t>阈</w:t>
      </w:r>
      <w:r>
        <w:t>值，便能辅助决策，并通过短信、预警广播等多渠道快速发布预警信息。同时，平台集成了视频会商、预案管理、危险区动态更新等功能，实现了山洪灾害防御工作的信息化、自动化和精准化。传输途径见图4.3“山洪灾害监测预警平台信息传输流程图”。</w:t>
      </w:r>
    </w:p>
    <w:p w14:paraId="3267303E">
      <w:pPr>
        <w:pStyle w:val="85"/>
        <w:numPr>
          <w:ilvl w:val="0"/>
          <w:numId w:val="0"/>
        </w:numPr>
        <w:spacing w:line="560" w:lineRule="exact"/>
        <w:outlineLvl w:val="3"/>
        <w:rPr>
          <w:rFonts w:ascii="Times New Roman" w:hAnsi="Times New Roman" w:eastAsia="仿宋_GB2312" w:cs="Times New Roman"/>
          <w:b w:val="0"/>
          <w:bCs w:val="0"/>
          <w:color w:val="auto"/>
          <w:sz w:val="32"/>
        </w:rPr>
      </w:pPr>
      <w:bookmarkStart w:id="22" w:name="_Toc212531209"/>
      <w:r>
        <w:rPr>
          <w:rFonts w:ascii="Times New Roman" w:hAnsi="Times New Roman" w:eastAsia="仿宋_GB2312" w:cs="Times New Roman"/>
          <w:b w:val="0"/>
          <w:bCs w:val="0"/>
          <w:color w:val="auto"/>
          <w:sz w:val="32"/>
        </w:rPr>
        <mc:AlternateContent>
          <mc:Choice Requires="wpg">
            <w:drawing>
              <wp:anchor distT="0" distB="0" distL="0" distR="0" simplePos="0" relativeHeight="251659264" behindDoc="1" locked="0" layoutInCell="1" allowOverlap="1">
                <wp:simplePos x="0" y="0"/>
                <wp:positionH relativeFrom="margin">
                  <wp:posOffset>-635</wp:posOffset>
                </wp:positionH>
                <wp:positionV relativeFrom="paragraph">
                  <wp:posOffset>654685</wp:posOffset>
                </wp:positionV>
                <wp:extent cx="5762625" cy="4219575"/>
                <wp:effectExtent l="0" t="0" r="9525" b="9525"/>
                <wp:wrapTopAndBottom/>
                <wp:docPr id="3" name="Group 3"/>
                <wp:cNvGraphicFramePr/>
                <a:graphic xmlns:a="http://schemas.openxmlformats.org/drawingml/2006/main">
                  <a:graphicData uri="http://schemas.microsoft.com/office/word/2010/wordprocessingGroup">
                    <wpg:wgp>
                      <wpg:cNvGrpSpPr/>
                      <wpg:grpSpPr>
                        <a:xfrm>
                          <a:off x="0" y="0"/>
                          <a:ext cx="5762625" cy="4219575"/>
                          <a:chOff x="0" y="0"/>
                          <a:chExt cx="6042660" cy="4944110"/>
                        </a:xfrm>
                      </wpg:grpSpPr>
                      <wps:wsp>
                        <wps:cNvPr id="4" name="Graphic 4"/>
                        <wps:cNvSpPr/>
                        <wps:spPr>
                          <a:xfrm>
                            <a:off x="0" y="0"/>
                            <a:ext cx="6042660" cy="4944110"/>
                          </a:xfrm>
                          <a:custGeom>
                            <a:avLst/>
                            <a:gdLst/>
                            <a:ahLst/>
                            <a:cxnLst/>
                            <a:rect l="l" t="t" r="r" b="b"/>
                            <a:pathLst>
                              <a:path w="6042660" h="4944110">
                                <a:moveTo>
                                  <a:pt x="6042563" y="0"/>
                                </a:moveTo>
                                <a:lnTo>
                                  <a:pt x="0" y="0"/>
                                </a:lnTo>
                                <a:lnTo>
                                  <a:pt x="0" y="4944030"/>
                                </a:lnTo>
                                <a:lnTo>
                                  <a:pt x="6042563" y="4944030"/>
                                </a:lnTo>
                                <a:lnTo>
                                  <a:pt x="6042563" y="4939268"/>
                                </a:lnTo>
                                <a:lnTo>
                                  <a:pt x="9525" y="4939268"/>
                                </a:lnTo>
                                <a:lnTo>
                                  <a:pt x="4762" y="4934505"/>
                                </a:lnTo>
                                <a:lnTo>
                                  <a:pt x="9525" y="4934505"/>
                                </a:lnTo>
                                <a:lnTo>
                                  <a:pt x="9525" y="9525"/>
                                </a:lnTo>
                                <a:lnTo>
                                  <a:pt x="4762" y="9525"/>
                                </a:lnTo>
                                <a:lnTo>
                                  <a:pt x="9525" y="4762"/>
                                </a:lnTo>
                                <a:lnTo>
                                  <a:pt x="6042563" y="4762"/>
                                </a:lnTo>
                                <a:lnTo>
                                  <a:pt x="6042563" y="0"/>
                                </a:lnTo>
                                <a:close/>
                              </a:path>
                              <a:path w="6042660" h="4944110">
                                <a:moveTo>
                                  <a:pt x="9525" y="4934505"/>
                                </a:moveTo>
                                <a:lnTo>
                                  <a:pt x="4762" y="4934505"/>
                                </a:lnTo>
                                <a:lnTo>
                                  <a:pt x="9525" y="4939268"/>
                                </a:lnTo>
                                <a:lnTo>
                                  <a:pt x="9525" y="4934505"/>
                                </a:lnTo>
                                <a:close/>
                              </a:path>
                              <a:path w="6042660" h="4944110">
                                <a:moveTo>
                                  <a:pt x="6033038" y="4934505"/>
                                </a:moveTo>
                                <a:lnTo>
                                  <a:pt x="9525" y="4934505"/>
                                </a:lnTo>
                                <a:lnTo>
                                  <a:pt x="9525" y="4939268"/>
                                </a:lnTo>
                                <a:lnTo>
                                  <a:pt x="6033038" y="4939268"/>
                                </a:lnTo>
                                <a:lnTo>
                                  <a:pt x="6033038" y="4934505"/>
                                </a:lnTo>
                                <a:close/>
                              </a:path>
                              <a:path w="6042660" h="4944110">
                                <a:moveTo>
                                  <a:pt x="6033038" y="4762"/>
                                </a:moveTo>
                                <a:lnTo>
                                  <a:pt x="6033038" y="4939268"/>
                                </a:lnTo>
                                <a:lnTo>
                                  <a:pt x="6037801" y="4934505"/>
                                </a:lnTo>
                                <a:lnTo>
                                  <a:pt x="6042563" y="4934505"/>
                                </a:lnTo>
                                <a:lnTo>
                                  <a:pt x="6042563" y="9525"/>
                                </a:lnTo>
                                <a:lnTo>
                                  <a:pt x="6037801" y="9525"/>
                                </a:lnTo>
                                <a:lnTo>
                                  <a:pt x="6033038" y="4762"/>
                                </a:lnTo>
                                <a:close/>
                              </a:path>
                              <a:path w="6042660" h="4944110">
                                <a:moveTo>
                                  <a:pt x="6042563" y="4934505"/>
                                </a:moveTo>
                                <a:lnTo>
                                  <a:pt x="6037801" y="4934505"/>
                                </a:lnTo>
                                <a:lnTo>
                                  <a:pt x="6033038" y="4939268"/>
                                </a:lnTo>
                                <a:lnTo>
                                  <a:pt x="6042563" y="4939268"/>
                                </a:lnTo>
                                <a:lnTo>
                                  <a:pt x="6042563" y="4934505"/>
                                </a:lnTo>
                                <a:close/>
                              </a:path>
                              <a:path w="6042660" h="4944110">
                                <a:moveTo>
                                  <a:pt x="9525" y="4762"/>
                                </a:moveTo>
                                <a:lnTo>
                                  <a:pt x="4762" y="9525"/>
                                </a:lnTo>
                                <a:lnTo>
                                  <a:pt x="9525" y="9525"/>
                                </a:lnTo>
                                <a:lnTo>
                                  <a:pt x="9525" y="4762"/>
                                </a:lnTo>
                                <a:close/>
                              </a:path>
                              <a:path w="6042660" h="4944110">
                                <a:moveTo>
                                  <a:pt x="6033038" y="4762"/>
                                </a:moveTo>
                                <a:lnTo>
                                  <a:pt x="9525" y="4762"/>
                                </a:lnTo>
                                <a:lnTo>
                                  <a:pt x="9525" y="9525"/>
                                </a:lnTo>
                                <a:lnTo>
                                  <a:pt x="6033038" y="9525"/>
                                </a:lnTo>
                                <a:lnTo>
                                  <a:pt x="6033038" y="4762"/>
                                </a:lnTo>
                                <a:close/>
                              </a:path>
                              <a:path w="6042660" h="4944110">
                                <a:moveTo>
                                  <a:pt x="6042563" y="4762"/>
                                </a:moveTo>
                                <a:lnTo>
                                  <a:pt x="6033038" y="4762"/>
                                </a:lnTo>
                                <a:lnTo>
                                  <a:pt x="6037801" y="9525"/>
                                </a:lnTo>
                                <a:lnTo>
                                  <a:pt x="6042563" y="9525"/>
                                </a:lnTo>
                                <a:lnTo>
                                  <a:pt x="6042563" y="4762"/>
                                </a:lnTo>
                                <a:close/>
                              </a:path>
                            </a:pathLst>
                          </a:custGeom>
                          <a:solidFill>
                            <a:srgbClr val="000000"/>
                          </a:solidFill>
                        </wps:spPr>
                        <wps:bodyPr wrap="square" lIns="0" tIns="0" rIns="0" bIns="0" rtlCol="0">
                          <a:noAutofit/>
                        </wps:bodyPr>
                      </wps:wsp>
                      <wps:wsp>
                        <wps:cNvPr id="5" name="Graphic 5"/>
                        <wps:cNvSpPr/>
                        <wps:spPr>
                          <a:xfrm>
                            <a:off x="605719" y="57084"/>
                            <a:ext cx="2649220" cy="510540"/>
                          </a:xfrm>
                          <a:custGeom>
                            <a:avLst/>
                            <a:gdLst/>
                            <a:ahLst/>
                            <a:cxnLst/>
                            <a:rect l="l" t="t" r="r" b="b"/>
                            <a:pathLst>
                              <a:path w="2649220" h="510540">
                                <a:moveTo>
                                  <a:pt x="2648668" y="0"/>
                                </a:moveTo>
                                <a:lnTo>
                                  <a:pt x="0" y="0"/>
                                </a:lnTo>
                                <a:lnTo>
                                  <a:pt x="0" y="510532"/>
                                </a:lnTo>
                                <a:lnTo>
                                  <a:pt x="2648668" y="510532"/>
                                </a:lnTo>
                                <a:lnTo>
                                  <a:pt x="2648668" y="0"/>
                                </a:lnTo>
                                <a:close/>
                              </a:path>
                            </a:pathLst>
                          </a:custGeom>
                          <a:solidFill>
                            <a:srgbClr val="FFFFFF"/>
                          </a:solidFill>
                        </wps:spPr>
                        <wps:bodyPr wrap="square" lIns="0" tIns="0" rIns="0" bIns="0" rtlCol="0">
                          <a:noAutofit/>
                        </wps:bodyPr>
                      </wps:wsp>
                      <wps:wsp>
                        <wps:cNvPr id="6" name="Graphic 6"/>
                        <wps:cNvSpPr/>
                        <wps:spPr>
                          <a:xfrm>
                            <a:off x="600700" y="52703"/>
                            <a:ext cx="2658110" cy="520065"/>
                          </a:xfrm>
                          <a:custGeom>
                            <a:avLst/>
                            <a:gdLst/>
                            <a:ahLst/>
                            <a:cxnLst/>
                            <a:rect l="l" t="t" r="r" b="b"/>
                            <a:pathLst>
                              <a:path w="2658110" h="520065">
                                <a:moveTo>
                                  <a:pt x="2658067" y="0"/>
                                </a:moveTo>
                                <a:lnTo>
                                  <a:pt x="0" y="0"/>
                                </a:lnTo>
                                <a:lnTo>
                                  <a:pt x="0" y="520058"/>
                                </a:lnTo>
                                <a:lnTo>
                                  <a:pt x="2658067" y="520058"/>
                                </a:lnTo>
                                <a:lnTo>
                                  <a:pt x="2658067" y="515295"/>
                                </a:lnTo>
                                <a:lnTo>
                                  <a:pt x="9525" y="515295"/>
                                </a:lnTo>
                                <a:lnTo>
                                  <a:pt x="4762" y="510532"/>
                                </a:lnTo>
                                <a:lnTo>
                                  <a:pt x="9525" y="510532"/>
                                </a:lnTo>
                                <a:lnTo>
                                  <a:pt x="9525" y="9525"/>
                                </a:lnTo>
                                <a:lnTo>
                                  <a:pt x="4762" y="9525"/>
                                </a:lnTo>
                                <a:lnTo>
                                  <a:pt x="9525" y="4762"/>
                                </a:lnTo>
                                <a:lnTo>
                                  <a:pt x="2658067" y="4762"/>
                                </a:lnTo>
                                <a:lnTo>
                                  <a:pt x="2658067" y="0"/>
                                </a:lnTo>
                                <a:close/>
                              </a:path>
                              <a:path w="2658110" h="520065">
                                <a:moveTo>
                                  <a:pt x="9525" y="510532"/>
                                </a:moveTo>
                                <a:lnTo>
                                  <a:pt x="4762" y="510532"/>
                                </a:lnTo>
                                <a:lnTo>
                                  <a:pt x="9525" y="515295"/>
                                </a:lnTo>
                                <a:lnTo>
                                  <a:pt x="9525" y="510532"/>
                                </a:lnTo>
                                <a:close/>
                              </a:path>
                              <a:path w="2658110" h="520065">
                                <a:moveTo>
                                  <a:pt x="2648542" y="510532"/>
                                </a:moveTo>
                                <a:lnTo>
                                  <a:pt x="9525" y="510532"/>
                                </a:lnTo>
                                <a:lnTo>
                                  <a:pt x="9525" y="515295"/>
                                </a:lnTo>
                                <a:lnTo>
                                  <a:pt x="2648542" y="515295"/>
                                </a:lnTo>
                                <a:lnTo>
                                  <a:pt x="2648542" y="510532"/>
                                </a:lnTo>
                                <a:close/>
                              </a:path>
                              <a:path w="2658110" h="520065">
                                <a:moveTo>
                                  <a:pt x="2648542" y="4762"/>
                                </a:moveTo>
                                <a:lnTo>
                                  <a:pt x="2648542" y="515295"/>
                                </a:lnTo>
                                <a:lnTo>
                                  <a:pt x="2653304" y="510532"/>
                                </a:lnTo>
                                <a:lnTo>
                                  <a:pt x="2658067" y="510532"/>
                                </a:lnTo>
                                <a:lnTo>
                                  <a:pt x="2658067" y="9525"/>
                                </a:lnTo>
                                <a:lnTo>
                                  <a:pt x="2653304" y="9525"/>
                                </a:lnTo>
                                <a:lnTo>
                                  <a:pt x="2648542" y="4762"/>
                                </a:lnTo>
                                <a:close/>
                              </a:path>
                              <a:path w="2658110" h="520065">
                                <a:moveTo>
                                  <a:pt x="2658067" y="510532"/>
                                </a:moveTo>
                                <a:lnTo>
                                  <a:pt x="2653304" y="510532"/>
                                </a:lnTo>
                                <a:lnTo>
                                  <a:pt x="2648542" y="515295"/>
                                </a:lnTo>
                                <a:lnTo>
                                  <a:pt x="2658067" y="515295"/>
                                </a:lnTo>
                                <a:lnTo>
                                  <a:pt x="2658067" y="510532"/>
                                </a:lnTo>
                                <a:close/>
                              </a:path>
                              <a:path w="2658110" h="520065">
                                <a:moveTo>
                                  <a:pt x="9525" y="4762"/>
                                </a:moveTo>
                                <a:lnTo>
                                  <a:pt x="4762" y="9525"/>
                                </a:lnTo>
                                <a:lnTo>
                                  <a:pt x="9525" y="9525"/>
                                </a:lnTo>
                                <a:lnTo>
                                  <a:pt x="9525" y="4762"/>
                                </a:lnTo>
                                <a:close/>
                              </a:path>
                              <a:path w="2658110" h="520065">
                                <a:moveTo>
                                  <a:pt x="2648542" y="4762"/>
                                </a:moveTo>
                                <a:lnTo>
                                  <a:pt x="9525" y="4762"/>
                                </a:lnTo>
                                <a:lnTo>
                                  <a:pt x="9525" y="9525"/>
                                </a:lnTo>
                                <a:lnTo>
                                  <a:pt x="2648542" y="9525"/>
                                </a:lnTo>
                                <a:lnTo>
                                  <a:pt x="2648542" y="4762"/>
                                </a:lnTo>
                                <a:close/>
                              </a:path>
                              <a:path w="2658110" h="520065">
                                <a:moveTo>
                                  <a:pt x="2658067" y="4762"/>
                                </a:moveTo>
                                <a:lnTo>
                                  <a:pt x="2648542" y="4762"/>
                                </a:lnTo>
                                <a:lnTo>
                                  <a:pt x="2653304" y="9525"/>
                                </a:lnTo>
                                <a:lnTo>
                                  <a:pt x="2658067" y="9525"/>
                                </a:lnTo>
                                <a:lnTo>
                                  <a:pt x="2658067" y="4762"/>
                                </a:lnTo>
                                <a:close/>
                              </a:path>
                            </a:pathLst>
                          </a:custGeom>
                          <a:solidFill>
                            <a:srgbClr val="000000"/>
                          </a:solidFill>
                        </wps:spPr>
                        <wps:bodyPr wrap="square" lIns="0" tIns="0" rIns="0" bIns="0" rtlCol="0">
                          <a:noAutofit/>
                        </wps:bodyPr>
                      </wps:wsp>
                      <wps:wsp>
                        <wps:cNvPr id="7" name="Graphic 7"/>
                        <wps:cNvSpPr/>
                        <wps:spPr>
                          <a:xfrm>
                            <a:off x="593526" y="864792"/>
                            <a:ext cx="795655" cy="451484"/>
                          </a:xfrm>
                          <a:custGeom>
                            <a:avLst/>
                            <a:gdLst/>
                            <a:ahLst/>
                            <a:cxnLst/>
                            <a:rect l="l" t="t" r="r" b="b"/>
                            <a:pathLst>
                              <a:path w="795655" h="451484">
                                <a:moveTo>
                                  <a:pt x="795515" y="0"/>
                                </a:moveTo>
                                <a:lnTo>
                                  <a:pt x="0" y="0"/>
                                </a:lnTo>
                                <a:lnTo>
                                  <a:pt x="0" y="451097"/>
                                </a:lnTo>
                                <a:lnTo>
                                  <a:pt x="795515" y="451097"/>
                                </a:lnTo>
                                <a:lnTo>
                                  <a:pt x="795515" y="0"/>
                                </a:lnTo>
                                <a:close/>
                              </a:path>
                            </a:pathLst>
                          </a:custGeom>
                          <a:solidFill>
                            <a:srgbClr val="FFFFFF"/>
                          </a:solidFill>
                        </wps:spPr>
                        <wps:bodyPr wrap="square" lIns="0" tIns="0" rIns="0" bIns="0" rtlCol="0">
                          <a:noAutofit/>
                        </wps:bodyPr>
                      </wps:wsp>
                      <wps:wsp>
                        <wps:cNvPr id="8" name="Graphic 8"/>
                        <wps:cNvSpPr/>
                        <wps:spPr>
                          <a:xfrm>
                            <a:off x="589270" y="859774"/>
                            <a:ext cx="805180" cy="461009"/>
                          </a:xfrm>
                          <a:custGeom>
                            <a:avLst/>
                            <a:gdLst/>
                            <a:ahLst/>
                            <a:cxnLst/>
                            <a:rect l="l" t="t" r="r" b="b"/>
                            <a:pathLst>
                              <a:path w="805180" h="461009">
                                <a:moveTo>
                                  <a:pt x="805166" y="0"/>
                                </a:moveTo>
                                <a:lnTo>
                                  <a:pt x="0" y="0"/>
                                </a:lnTo>
                                <a:lnTo>
                                  <a:pt x="0" y="461001"/>
                                </a:lnTo>
                                <a:lnTo>
                                  <a:pt x="805166" y="461001"/>
                                </a:lnTo>
                                <a:lnTo>
                                  <a:pt x="805166" y="456238"/>
                                </a:lnTo>
                                <a:lnTo>
                                  <a:pt x="9525" y="456238"/>
                                </a:lnTo>
                                <a:lnTo>
                                  <a:pt x="4762" y="451479"/>
                                </a:lnTo>
                                <a:lnTo>
                                  <a:pt x="9525" y="451479"/>
                                </a:lnTo>
                                <a:lnTo>
                                  <a:pt x="9525" y="9525"/>
                                </a:lnTo>
                                <a:lnTo>
                                  <a:pt x="4762" y="9525"/>
                                </a:lnTo>
                                <a:lnTo>
                                  <a:pt x="9525" y="4762"/>
                                </a:lnTo>
                                <a:lnTo>
                                  <a:pt x="805166" y="4762"/>
                                </a:lnTo>
                                <a:lnTo>
                                  <a:pt x="805166" y="0"/>
                                </a:lnTo>
                                <a:close/>
                              </a:path>
                              <a:path w="805180" h="461009">
                                <a:moveTo>
                                  <a:pt x="9525" y="451479"/>
                                </a:moveTo>
                                <a:lnTo>
                                  <a:pt x="4762" y="451479"/>
                                </a:lnTo>
                                <a:lnTo>
                                  <a:pt x="9525" y="456238"/>
                                </a:lnTo>
                                <a:lnTo>
                                  <a:pt x="9525" y="451479"/>
                                </a:lnTo>
                                <a:close/>
                              </a:path>
                              <a:path w="805180" h="461009">
                                <a:moveTo>
                                  <a:pt x="795641" y="451479"/>
                                </a:moveTo>
                                <a:lnTo>
                                  <a:pt x="9525" y="451479"/>
                                </a:lnTo>
                                <a:lnTo>
                                  <a:pt x="9525" y="456238"/>
                                </a:lnTo>
                                <a:lnTo>
                                  <a:pt x="795641" y="456238"/>
                                </a:lnTo>
                                <a:lnTo>
                                  <a:pt x="795641" y="451479"/>
                                </a:lnTo>
                                <a:close/>
                              </a:path>
                              <a:path w="805180" h="461009">
                                <a:moveTo>
                                  <a:pt x="795641" y="4762"/>
                                </a:moveTo>
                                <a:lnTo>
                                  <a:pt x="795641" y="456238"/>
                                </a:lnTo>
                                <a:lnTo>
                                  <a:pt x="800403" y="451479"/>
                                </a:lnTo>
                                <a:lnTo>
                                  <a:pt x="805166" y="451479"/>
                                </a:lnTo>
                                <a:lnTo>
                                  <a:pt x="805166" y="9525"/>
                                </a:lnTo>
                                <a:lnTo>
                                  <a:pt x="800403" y="9525"/>
                                </a:lnTo>
                                <a:lnTo>
                                  <a:pt x="795641" y="4762"/>
                                </a:lnTo>
                                <a:close/>
                              </a:path>
                              <a:path w="805180" h="461009">
                                <a:moveTo>
                                  <a:pt x="805166" y="451479"/>
                                </a:moveTo>
                                <a:lnTo>
                                  <a:pt x="800403" y="451479"/>
                                </a:lnTo>
                                <a:lnTo>
                                  <a:pt x="795641" y="456238"/>
                                </a:lnTo>
                                <a:lnTo>
                                  <a:pt x="805166" y="456238"/>
                                </a:lnTo>
                                <a:lnTo>
                                  <a:pt x="805166" y="451479"/>
                                </a:lnTo>
                                <a:close/>
                              </a:path>
                              <a:path w="805180" h="461009">
                                <a:moveTo>
                                  <a:pt x="9525" y="4762"/>
                                </a:moveTo>
                                <a:lnTo>
                                  <a:pt x="4762" y="9525"/>
                                </a:lnTo>
                                <a:lnTo>
                                  <a:pt x="9525" y="9525"/>
                                </a:lnTo>
                                <a:lnTo>
                                  <a:pt x="9525" y="4762"/>
                                </a:lnTo>
                                <a:close/>
                              </a:path>
                              <a:path w="805180" h="461009">
                                <a:moveTo>
                                  <a:pt x="795641" y="4762"/>
                                </a:moveTo>
                                <a:lnTo>
                                  <a:pt x="9525" y="4762"/>
                                </a:lnTo>
                                <a:lnTo>
                                  <a:pt x="9525" y="9525"/>
                                </a:lnTo>
                                <a:lnTo>
                                  <a:pt x="795641" y="9525"/>
                                </a:lnTo>
                                <a:lnTo>
                                  <a:pt x="795641" y="4762"/>
                                </a:lnTo>
                                <a:close/>
                              </a:path>
                              <a:path w="805180" h="461009">
                                <a:moveTo>
                                  <a:pt x="805166" y="4762"/>
                                </a:moveTo>
                                <a:lnTo>
                                  <a:pt x="795641" y="4762"/>
                                </a:lnTo>
                                <a:lnTo>
                                  <a:pt x="800403" y="9525"/>
                                </a:lnTo>
                                <a:lnTo>
                                  <a:pt x="805166" y="9525"/>
                                </a:lnTo>
                                <a:lnTo>
                                  <a:pt x="805166" y="4762"/>
                                </a:lnTo>
                                <a:close/>
                              </a:path>
                            </a:pathLst>
                          </a:custGeom>
                          <a:solidFill>
                            <a:srgbClr val="000000"/>
                          </a:solidFill>
                        </wps:spPr>
                        <wps:bodyPr wrap="square" lIns="0" tIns="0" rIns="0" bIns="0" rtlCol="0">
                          <a:noAutofit/>
                        </wps:bodyPr>
                      </wps:wsp>
                      <wps:wsp>
                        <wps:cNvPr id="9" name="Graphic 9"/>
                        <wps:cNvSpPr/>
                        <wps:spPr>
                          <a:xfrm>
                            <a:off x="2076352" y="864792"/>
                            <a:ext cx="917575" cy="451484"/>
                          </a:xfrm>
                          <a:custGeom>
                            <a:avLst/>
                            <a:gdLst/>
                            <a:ahLst/>
                            <a:cxnLst/>
                            <a:rect l="l" t="t" r="r" b="b"/>
                            <a:pathLst>
                              <a:path w="917575" h="451484">
                                <a:moveTo>
                                  <a:pt x="917434" y="0"/>
                                </a:moveTo>
                                <a:lnTo>
                                  <a:pt x="0" y="0"/>
                                </a:lnTo>
                                <a:lnTo>
                                  <a:pt x="0" y="451097"/>
                                </a:lnTo>
                                <a:lnTo>
                                  <a:pt x="917434" y="451097"/>
                                </a:lnTo>
                                <a:lnTo>
                                  <a:pt x="917434" y="0"/>
                                </a:lnTo>
                                <a:close/>
                              </a:path>
                            </a:pathLst>
                          </a:custGeom>
                          <a:solidFill>
                            <a:srgbClr val="FFFFFF"/>
                          </a:solidFill>
                        </wps:spPr>
                        <wps:bodyPr wrap="square" lIns="0" tIns="0" rIns="0" bIns="0" rtlCol="0">
                          <a:noAutofit/>
                        </wps:bodyPr>
                      </wps:wsp>
                      <wps:wsp>
                        <wps:cNvPr id="10" name="Graphic 10"/>
                        <wps:cNvSpPr/>
                        <wps:spPr>
                          <a:xfrm>
                            <a:off x="2071971" y="859774"/>
                            <a:ext cx="925830" cy="461009"/>
                          </a:xfrm>
                          <a:custGeom>
                            <a:avLst/>
                            <a:gdLst/>
                            <a:ahLst/>
                            <a:cxnLst/>
                            <a:rect l="l" t="t" r="r" b="b"/>
                            <a:pathLst>
                              <a:path w="925830" h="461009">
                                <a:moveTo>
                                  <a:pt x="925815" y="0"/>
                                </a:moveTo>
                                <a:lnTo>
                                  <a:pt x="0" y="0"/>
                                </a:lnTo>
                                <a:lnTo>
                                  <a:pt x="0" y="461001"/>
                                </a:lnTo>
                                <a:lnTo>
                                  <a:pt x="925815" y="461001"/>
                                </a:lnTo>
                                <a:lnTo>
                                  <a:pt x="925815" y="456238"/>
                                </a:lnTo>
                                <a:lnTo>
                                  <a:pt x="9525" y="456238"/>
                                </a:lnTo>
                                <a:lnTo>
                                  <a:pt x="4762" y="451479"/>
                                </a:lnTo>
                                <a:lnTo>
                                  <a:pt x="9525" y="451479"/>
                                </a:lnTo>
                                <a:lnTo>
                                  <a:pt x="9525" y="9525"/>
                                </a:lnTo>
                                <a:lnTo>
                                  <a:pt x="4762" y="9525"/>
                                </a:lnTo>
                                <a:lnTo>
                                  <a:pt x="9525" y="4762"/>
                                </a:lnTo>
                                <a:lnTo>
                                  <a:pt x="925815" y="4762"/>
                                </a:lnTo>
                                <a:lnTo>
                                  <a:pt x="925815" y="0"/>
                                </a:lnTo>
                                <a:close/>
                              </a:path>
                              <a:path w="925830" h="461009">
                                <a:moveTo>
                                  <a:pt x="9525" y="451479"/>
                                </a:moveTo>
                                <a:lnTo>
                                  <a:pt x="4762" y="451479"/>
                                </a:lnTo>
                                <a:lnTo>
                                  <a:pt x="9525" y="456238"/>
                                </a:lnTo>
                                <a:lnTo>
                                  <a:pt x="9525" y="451479"/>
                                </a:lnTo>
                                <a:close/>
                              </a:path>
                              <a:path w="925830" h="461009">
                                <a:moveTo>
                                  <a:pt x="916289" y="451479"/>
                                </a:moveTo>
                                <a:lnTo>
                                  <a:pt x="9525" y="451479"/>
                                </a:lnTo>
                                <a:lnTo>
                                  <a:pt x="9525" y="456238"/>
                                </a:lnTo>
                                <a:lnTo>
                                  <a:pt x="916289" y="456238"/>
                                </a:lnTo>
                                <a:lnTo>
                                  <a:pt x="916289" y="451479"/>
                                </a:lnTo>
                                <a:close/>
                              </a:path>
                              <a:path w="925830" h="461009">
                                <a:moveTo>
                                  <a:pt x="916289" y="4762"/>
                                </a:moveTo>
                                <a:lnTo>
                                  <a:pt x="916289" y="456238"/>
                                </a:lnTo>
                                <a:lnTo>
                                  <a:pt x="921052" y="451479"/>
                                </a:lnTo>
                                <a:lnTo>
                                  <a:pt x="925815" y="451479"/>
                                </a:lnTo>
                                <a:lnTo>
                                  <a:pt x="925815" y="9525"/>
                                </a:lnTo>
                                <a:lnTo>
                                  <a:pt x="921052" y="9525"/>
                                </a:lnTo>
                                <a:lnTo>
                                  <a:pt x="916289" y="4762"/>
                                </a:lnTo>
                                <a:close/>
                              </a:path>
                              <a:path w="925830" h="461009">
                                <a:moveTo>
                                  <a:pt x="925815" y="451479"/>
                                </a:moveTo>
                                <a:lnTo>
                                  <a:pt x="921052" y="451479"/>
                                </a:lnTo>
                                <a:lnTo>
                                  <a:pt x="916289" y="456238"/>
                                </a:lnTo>
                                <a:lnTo>
                                  <a:pt x="925815" y="456238"/>
                                </a:lnTo>
                                <a:lnTo>
                                  <a:pt x="925815" y="451479"/>
                                </a:lnTo>
                                <a:close/>
                              </a:path>
                              <a:path w="925830" h="461009">
                                <a:moveTo>
                                  <a:pt x="9525" y="4762"/>
                                </a:moveTo>
                                <a:lnTo>
                                  <a:pt x="4762" y="9525"/>
                                </a:lnTo>
                                <a:lnTo>
                                  <a:pt x="9525" y="9525"/>
                                </a:lnTo>
                                <a:lnTo>
                                  <a:pt x="9525" y="4762"/>
                                </a:lnTo>
                                <a:close/>
                              </a:path>
                              <a:path w="925830" h="461009">
                                <a:moveTo>
                                  <a:pt x="916289" y="4762"/>
                                </a:moveTo>
                                <a:lnTo>
                                  <a:pt x="9525" y="4762"/>
                                </a:lnTo>
                                <a:lnTo>
                                  <a:pt x="9525" y="9525"/>
                                </a:lnTo>
                                <a:lnTo>
                                  <a:pt x="916289" y="9525"/>
                                </a:lnTo>
                                <a:lnTo>
                                  <a:pt x="916289" y="4762"/>
                                </a:lnTo>
                                <a:close/>
                              </a:path>
                              <a:path w="925830" h="461009">
                                <a:moveTo>
                                  <a:pt x="925815" y="4762"/>
                                </a:moveTo>
                                <a:lnTo>
                                  <a:pt x="916289" y="4762"/>
                                </a:lnTo>
                                <a:lnTo>
                                  <a:pt x="921052" y="9525"/>
                                </a:lnTo>
                                <a:lnTo>
                                  <a:pt x="925815" y="9525"/>
                                </a:lnTo>
                                <a:lnTo>
                                  <a:pt x="925815" y="4762"/>
                                </a:lnTo>
                                <a:close/>
                              </a:path>
                            </a:pathLst>
                          </a:custGeom>
                          <a:solidFill>
                            <a:srgbClr val="000000"/>
                          </a:solidFill>
                        </wps:spPr>
                        <wps:bodyPr wrap="square" lIns="0" tIns="0" rIns="0" bIns="0" rtlCol="0">
                          <a:noAutofit/>
                        </wps:bodyPr>
                      </wps:wsp>
                      <wps:wsp>
                        <wps:cNvPr id="11" name="Graphic 11"/>
                        <wps:cNvSpPr/>
                        <wps:spPr>
                          <a:xfrm>
                            <a:off x="605719" y="1565820"/>
                            <a:ext cx="451484" cy="451484"/>
                          </a:xfrm>
                          <a:custGeom>
                            <a:avLst/>
                            <a:gdLst/>
                            <a:ahLst/>
                            <a:cxnLst/>
                            <a:rect l="l" t="t" r="r" b="b"/>
                            <a:pathLst>
                              <a:path w="451484" h="451484">
                                <a:moveTo>
                                  <a:pt x="451097" y="0"/>
                                </a:moveTo>
                                <a:lnTo>
                                  <a:pt x="0" y="0"/>
                                </a:lnTo>
                                <a:lnTo>
                                  <a:pt x="0" y="451097"/>
                                </a:lnTo>
                                <a:lnTo>
                                  <a:pt x="451097" y="451097"/>
                                </a:lnTo>
                                <a:lnTo>
                                  <a:pt x="451097" y="0"/>
                                </a:lnTo>
                                <a:close/>
                              </a:path>
                            </a:pathLst>
                          </a:custGeom>
                          <a:solidFill>
                            <a:srgbClr val="FFFFFF"/>
                          </a:solidFill>
                        </wps:spPr>
                        <wps:bodyPr wrap="square" lIns="0" tIns="0" rIns="0" bIns="0" rtlCol="0">
                          <a:noAutofit/>
                        </wps:bodyPr>
                      </wps:wsp>
                      <wps:wsp>
                        <wps:cNvPr id="12" name="Graphic 12"/>
                        <wps:cNvSpPr/>
                        <wps:spPr>
                          <a:xfrm>
                            <a:off x="600700" y="1560801"/>
                            <a:ext cx="461009" cy="461009"/>
                          </a:xfrm>
                          <a:custGeom>
                            <a:avLst/>
                            <a:gdLst/>
                            <a:ahLst/>
                            <a:cxnLst/>
                            <a:rect l="l" t="t" r="r" b="b"/>
                            <a:pathLst>
                              <a:path w="461009" h="461009">
                                <a:moveTo>
                                  <a:pt x="461001" y="0"/>
                                </a:moveTo>
                                <a:lnTo>
                                  <a:pt x="0" y="0"/>
                                </a:lnTo>
                                <a:lnTo>
                                  <a:pt x="0" y="461001"/>
                                </a:lnTo>
                                <a:lnTo>
                                  <a:pt x="461001" y="461001"/>
                                </a:lnTo>
                                <a:lnTo>
                                  <a:pt x="461001" y="456238"/>
                                </a:lnTo>
                                <a:lnTo>
                                  <a:pt x="9525" y="456238"/>
                                </a:lnTo>
                                <a:lnTo>
                                  <a:pt x="4762" y="451479"/>
                                </a:lnTo>
                                <a:lnTo>
                                  <a:pt x="9525" y="451479"/>
                                </a:lnTo>
                                <a:lnTo>
                                  <a:pt x="9525" y="9525"/>
                                </a:lnTo>
                                <a:lnTo>
                                  <a:pt x="4762" y="9525"/>
                                </a:lnTo>
                                <a:lnTo>
                                  <a:pt x="9525" y="4762"/>
                                </a:lnTo>
                                <a:lnTo>
                                  <a:pt x="461001" y="4762"/>
                                </a:lnTo>
                                <a:lnTo>
                                  <a:pt x="461001" y="0"/>
                                </a:lnTo>
                                <a:close/>
                              </a:path>
                              <a:path w="461009" h="461009">
                                <a:moveTo>
                                  <a:pt x="9525" y="451479"/>
                                </a:moveTo>
                                <a:lnTo>
                                  <a:pt x="4762" y="451479"/>
                                </a:lnTo>
                                <a:lnTo>
                                  <a:pt x="9525" y="456238"/>
                                </a:lnTo>
                                <a:lnTo>
                                  <a:pt x="9525" y="451479"/>
                                </a:lnTo>
                                <a:close/>
                              </a:path>
                              <a:path w="461009" h="461009">
                                <a:moveTo>
                                  <a:pt x="451475" y="451479"/>
                                </a:moveTo>
                                <a:lnTo>
                                  <a:pt x="9525" y="451479"/>
                                </a:lnTo>
                                <a:lnTo>
                                  <a:pt x="9525" y="456238"/>
                                </a:lnTo>
                                <a:lnTo>
                                  <a:pt x="451475" y="456238"/>
                                </a:lnTo>
                                <a:lnTo>
                                  <a:pt x="451475" y="451479"/>
                                </a:lnTo>
                                <a:close/>
                              </a:path>
                              <a:path w="461009" h="461009">
                                <a:moveTo>
                                  <a:pt x="451475" y="4762"/>
                                </a:moveTo>
                                <a:lnTo>
                                  <a:pt x="451475" y="456238"/>
                                </a:lnTo>
                                <a:lnTo>
                                  <a:pt x="456238" y="451479"/>
                                </a:lnTo>
                                <a:lnTo>
                                  <a:pt x="461001" y="451479"/>
                                </a:lnTo>
                                <a:lnTo>
                                  <a:pt x="461001" y="9525"/>
                                </a:lnTo>
                                <a:lnTo>
                                  <a:pt x="456238" y="9525"/>
                                </a:lnTo>
                                <a:lnTo>
                                  <a:pt x="451475" y="4762"/>
                                </a:lnTo>
                                <a:close/>
                              </a:path>
                              <a:path w="461009" h="461009">
                                <a:moveTo>
                                  <a:pt x="461001" y="451479"/>
                                </a:moveTo>
                                <a:lnTo>
                                  <a:pt x="456238" y="451479"/>
                                </a:lnTo>
                                <a:lnTo>
                                  <a:pt x="451475" y="456238"/>
                                </a:lnTo>
                                <a:lnTo>
                                  <a:pt x="461001" y="456238"/>
                                </a:lnTo>
                                <a:lnTo>
                                  <a:pt x="461001" y="451479"/>
                                </a:lnTo>
                                <a:close/>
                              </a:path>
                              <a:path w="461009" h="461009">
                                <a:moveTo>
                                  <a:pt x="9525" y="4762"/>
                                </a:moveTo>
                                <a:lnTo>
                                  <a:pt x="4762" y="9525"/>
                                </a:lnTo>
                                <a:lnTo>
                                  <a:pt x="9525" y="9525"/>
                                </a:lnTo>
                                <a:lnTo>
                                  <a:pt x="9525" y="4762"/>
                                </a:lnTo>
                                <a:close/>
                              </a:path>
                              <a:path w="461009" h="461009">
                                <a:moveTo>
                                  <a:pt x="451475" y="4762"/>
                                </a:moveTo>
                                <a:lnTo>
                                  <a:pt x="9525" y="4762"/>
                                </a:lnTo>
                                <a:lnTo>
                                  <a:pt x="9525" y="9525"/>
                                </a:lnTo>
                                <a:lnTo>
                                  <a:pt x="451475" y="9525"/>
                                </a:lnTo>
                                <a:lnTo>
                                  <a:pt x="451475" y="4762"/>
                                </a:lnTo>
                                <a:close/>
                              </a:path>
                              <a:path w="461009" h="461009">
                                <a:moveTo>
                                  <a:pt x="461001" y="4762"/>
                                </a:moveTo>
                                <a:lnTo>
                                  <a:pt x="451475" y="4762"/>
                                </a:lnTo>
                                <a:lnTo>
                                  <a:pt x="456238" y="9525"/>
                                </a:lnTo>
                                <a:lnTo>
                                  <a:pt x="461001" y="9525"/>
                                </a:lnTo>
                                <a:lnTo>
                                  <a:pt x="461001" y="4762"/>
                                </a:lnTo>
                                <a:close/>
                              </a:path>
                            </a:pathLst>
                          </a:custGeom>
                          <a:solidFill>
                            <a:srgbClr val="000000"/>
                          </a:solidFill>
                        </wps:spPr>
                        <wps:bodyPr wrap="square" lIns="0" tIns="0" rIns="0" bIns="0" rtlCol="0">
                          <a:noAutofit/>
                        </wps:bodyPr>
                      </wps:wsp>
                      <wps:wsp>
                        <wps:cNvPr id="13" name="Graphic 13"/>
                        <wps:cNvSpPr/>
                        <wps:spPr>
                          <a:xfrm>
                            <a:off x="3694814" y="864792"/>
                            <a:ext cx="911860" cy="451484"/>
                          </a:xfrm>
                          <a:custGeom>
                            <a:avLst/>
                            <a:gdLst/>
                            <a:ahLst/>
                            <a:cxnLst/>
                            <a:rect l="l" t="t" r="r" b="b"/>
                            <a:pathLst>
                              <a:path w="911860" h="451484">
                                <a:moveTo>
                                  <a:pt x="911336" y="0"/>
                                </a:moveTo>
                                <a:lnTo>
                                  <a:pt x="0" y="0"/>
                                </a:lnTo>
                                <a:lnTo>
                                  <a:pt x="0" y="451097"/>
                                </a:lnTo>
                                <a:lnTo>
                                  <a:pt x="911336" y="451097"/>
                                </a:lnTo>
                                <a:lnTo>
                                  <a:pt x="911336" y="0"/>
                                </a:lnTo>
                                <a:close/>
                              </a:path>
                            </a:pathLst>
                          </a:custGeom>
                          <a:solidFill>
                            <a:srgbClr val="FFFFFF"/>
                          </a:solidFill>
                        </wps:spPr>
                        <wps:bodyPr wrap="square" lIns="0" tIns="0" rIns="0" bIns="0" rtlCol="0">
                          <a:noAutofit/>
                        </wps:bodyPr>
                      </wps:wsp>
                      <wps:wsp>
                        <wps:cNvPr id="14" name="Graphic 14"/>
                        <wps:cNvSpPr/>
                        <wps:spPr>
                          <a:xfrm>
                            <a:off x="3689926" y="859774"/>
                            <a:ext cx="920750" cy="461009"/>
                          </a:xfrm>
                          <a:custGeom>
                            <a:avLst/>
                            <a:gdLst/>
                            <a:ahLst/>
                            <a:cxnLst/>
                            <a:rect l="l" t="t" r="r" b="b"/>
                            <a:pathLst>
                              <a:path w="920750" h="461009">
                                <a:moveTo>
                                  <a:pt x="920735" y="0"/>
                                </a:moveTo>
                                <a:lnTo>
                                  <a:pt x="0" y="0"/>
                                </a:lnTo>
                                <a:lnTo>
                                  <a:pt x="0" y="461001"/>
                                </a:lnTo>
                                <a:lnTo>
                                  <a:pt x="920735" y="461001"/>
                                </a:lnTo>
                                <a:lnTo>
                                  <a:pt x="920735" y="456238"/>
                                </a:lnTo>
                                <a:lnTo>
                                  <a:pt x="9525" y="456238"/>
                                </a:lnTo>
                                <a:lnTo>
                                  <a:pt x="4762" y="451479"/>
                                </a:lnTo>
                                <a:lnTo>
                                  <a:pt x="9525" y="451479"/>
                                </a:lnTo>
                                <a:lnTo>
                                  <a:pt x="9525" y="9525"/>
                                </a:lnTo>
                                <a:lnTo>
                                  <a:pt x="4762" y="9525"/>
                                </a:lnTo>
                                <a:lnTo>
                                  <a:pt x="9525" y="4762"/>
                                </a:lnTo>
                                <a:lnTo>
                                  <a:pt x="920735" y="4762"/>
                                </a:lnTo>
                                <a:lnTo>
                                  <a:pt x="920735" y="0"/>
                                </a:lnTo>
                                <a:close/>
                              </a:path>
                              <a:path w="920750" h="461009">
                                <a:moveTo>
                                  <a:pt x="9525" y="451479"/>
                                </a:moveTo>
                                <a:lnTo>
                                  <a:pt x="4762" y="451479"/>
                                </a:lnTo>
                                <a:lnTo>
                                  <a:pt x="9525" y="456238"/>
                                </a:lnTo>
                                <a:lnTo>
                                  <a:pt x="9525" y="451479"/>
                                </a:lnTo>
                                <a:close/>
                              </a:path>
                              <a:path w="920750" h="461009">
                                <a:moveTo>
                                  <a:pt x="911210" y="451479"/>
                                </a:moveTo>
                                <a:lnTo>
                                  <a:pt x="9525" y="451479"/>
                                </a:lnTo>
                                <a:lnTo>
                                  <a:pt x="9525" y="456238"/>
                                </a:lnTo>
                                <a:lnTo>
                                  <a:pt x="911210" y="456238"/>
                                </a:lnTo>
                                <a:lnTo>
                                  <a:pt x="911210" y="451479"/>
                                </a:lnTo>
                                <a:close/>
                              </a:path>
                              <a:path w="920750" h="461009">
                                <a:moveTo>
                                  <a:pt x="911210" y="4762"/>
                                </a:moveTo>
                                <a:lnTo>
                                  <a:pt x="911210" y="456238"/>
                                </a:lnTo>
                                <a:lnTo>
                                  <a:pt x="915972" y="451479"/>
                                </a:lnTo>
                                <a:lnTo>
                                  <a:pt x="920735" y="451479"/>
                                </a:lnTo>
                                <a:lnTo>
                                  <a:pt x="920735" y="9525"/>
                                </a:lnTo>
                                <a:lnTo>
                                  <a:pt x="915972" y="9525"/>
                                </a:lnTo>
                                <a:lnTo>
                                  <a:pt x="911210" y="4762"/>
                                </a:lnTo>
                                <a:close/>
                              </a:path>
                              <a:path w="920750" h="461009">
                                <a:moveTo>
                                  <a:pt x="920735" y="451479"/>
                                </a:moveTo>
                                <a:lnTo>
                                  <a:pt x="915972" y="451479"/>
                                </a:lnTo>
                                <a:lnTo>
                                  <a:pt x="911210" y="456238"/>
                                </a:lnTo>
                                <a:lnTo>
                                  <a:pt x="920735" y="456238"/>
                                </a:lnTo>
                                <a:lnTo>
                                  <a:pt x="920735" y="451479"/>
                                </a:lnTo>
                                <a:close/>
                              </a:path>
                              <a:path w="920750" h="461009">
                                <a:moveTo>
                                  <a:pt x="9525" y="4762"/>
                                </a:moveTo>
                                <a:lnTo>
                                  <a:pt x="4762" y="9525"/>
                                </a:lnTo>
                                <a:lnTo>
                                  <a:pt x="9525" y="9525"/>
                                </a:lnTo>
                                <a:lnTo>
                                  <a:pt x="9525" y="4762"/>
                                </a:lnTo>
                                <a:close/>
                              </a:path>
                              <a:path w="920750" h="461009">
                                <a:moveTo>
                                  <a:pt x="911210" y="4762"/>
                                </a:moveTo>
                                <a:lnTo>
                                  <a:pt x="9525" y="4762"/>
                                </a:lnTo>
                                <a:lnTo>
                                  <a:pt x="9525" y="9525"/>
                                </a:lnTo>
                                <a:lnTo>
                                  <a:pt x="911210" y="9525"/>
                                </a:lnTo>
                                <a:lnTo>
                                  <a:pt x="911210" y="4762"/>
                                </a:lnTo>
                                <a:close/>
                              </a:path>
                              <a:path w="920750" h="461009">
                                <a:moveTo>
                                  <a:pt x="920735" y="4762"/>
                                </a:moveTo>
                                <a:lnTo>
                                  <a:pt x="911210" y="4762"/>
                                </a:lnTo>
                                <a:lnTo>
                                  <a:pt x="915972" y="9525"/>
                                </a:lnTo>
                                <a:lnTo>
                                  <a:pt x="920735" y="9525"/>
                                </a:lnTo>
                                <a:lnTo>
                                  <a:pt x="920735" y="4762"/>
                                </a:lnTo>
                                <a:close/>
                              </a:path>
                            </a:pathLst>
                          </a:custGeom>
                          <a:solidFill>
                            <a:srgbClr val="000000"/>
                          </a:solidFill>
                        </wps:spPr>
                        <wps:bodyPr wrap="square" lIns="0" tIns="0" rIns="0" bIns="0" rtlCol="0">
                          <a:noAutofit/>
                        </wps:bodyPr>
                      </wps:wsp>
                      <wps:wsp>
                        <wps:cNvPr id="15" name="Graphic 15"/>
                        <wps:cNvSpPr/>
                        <wps:spPr>
                          <a:xfrm>
                            <a:off x="1651163" y="1565820"/>
                            <a:ext cx="794385" cy="451484"/>
                          </a:xfrm>
                          <a:custGeom>
                            <a:avLst/>
                            <a:gdLst/>
                            <a:ahLst/>
                            <a:cxnLst/>
                            <a:rect l="l" t="t" r="r" b="b"/>
                            <a:pathLst>
                              <a:path w="794385" h="451484">
                                <a:moveTo>
                                  <a:pt x="793992" y="0"/>
                                </a:moveTo>
                                <a:lnTo>
                                  <a:pt x="0" y="0"/>
                                </a:lnTo>
                                <a:lnTo>
                                  <a:pt x="0" y="451097"/>
                                </a:lnTo>
                                <a:lnTo>
                                  <a:pt x="793992" y="451097"/>
                                </a:lnTo>
                                <a:lnTo>
                                  <a:pt x="793992" y="0"/>
                                </a:lnTo>
                                <a:close/>
                              </a:path>
                            </a:pathLst>
                          </a:custGeom>
                          <a:solidFill>
                            <a:srgbClr val="FFFFFF"/>
                          </a:solidFill>
                        </wps:spPr>
                        <wps:bodyPr wrap="square" lIns="0" tIns="0" rIns="0" bIns="0" rtlCol="0">
                          <a:noAutofit/>
                        </wps:bodyPr>
                      </wps:wsp>
                      <wps:wsp>
                        <wps:cNvPr id="16" name="Graphic 16"/>
                        <wps:cNvSpPr/>
                        <wps:spPr>
                          <a:xfrm>
                            <a:off x="1645893" y="1560801"/>
                            <a:ext cx="804545" cy="461009"/>
                          </a:xfrm>
                          <a:custGeom>
                            <a:avLst/>
                            <a:gdLst/>
                            <a:ahLst/>
                            <a:cxnLst/>
                            <a:rect l="l" t="t" r="r" b="b"/>
                            <a:pathLst>
                              <a:path w="804545" h="461009">
                                <a:moveTo>
                                  <a:pt x="804533" y="0"/>
                                </a:moveTo>
                                <a:lnTo>
                                  <a:pt x="0" y="0"/>
                                </a:lnTo>
                                <a:lnTo>
                                  <a:pt x="0" y="461001"/>
                                </a:lnTo>
                                <a:lnTo>
                                  <a:pt x="804533" y="461001"/>
                                </a:lnTo>
                                <a:lnTo>
                                  <a:pt x="804533" y="456238"/>
                                </a:lnTo>
                                <a:lnTo>
                                  <a:pt x="9525" y="456238"/>
                                </a:lnTo>
                                <a:lnTo>
                                  <a:pt x="4762" y="451479"/>
                                </a:lnTo>
                                <a:lnTo>
                                  <a:pt x="9525" y="451479"/>
                                </a:lnTo>
                                <a:lnTo>
                                  <a:pt x="9525" y="9525"/>
                                </a:lnTo>
                                <a:lnTo>
                                  <a:pt x="4762" y="9525"/>
                                </a:lnTo>
                                <a:lnTo>
                                  <a:pt x="9525" y="4762"/>
                                </a:lnTo>
                                <a:lnTo>
                                  <a:pt x="804533" y="4762"/>
                                </a:lnTo>
                                <a:lnTo>
                                  <a:pt x="804533" y="0"/>
                                </a:lnTo>
                                <a:close/>
                              </a:path>
                              <a:path w="804545" h="461009">
                                <a:moveTo>
                                  <a:pt x="9525" y="451479"/>
                                </a:moveTo>
                                <a:lnTo>
                                  <a:pt x="4762" y="451479"/>
                                </a:lnTo>
                                <a:lnTo>
                                  <a:pt x="9525" y="456238"/>
                                </a:lnTo>
                                <a:lnTo>
                                  <a:pt x="9525" y="451479"/>
                                </a:lnTo>
                                <a:close/>
                              </a:path>
                              <a:path w="804545" h="461009">
                                <a:moveTo>
                                  <a:pt x="795007" y="451479"/>
                                </a:moveTo>
                                <a:lnTo>
                                  <a:pt x="9525" y="451479"/>
                                </a:lnTo>
                                <a:lnTo>
                                  <a:pt x="9525" y="456238"/>
                                </a:lnTo>
                                <a:lnTo>
                                  <a:pt x="795007" y="456238"/>
                                </a:lnTo>
                                <a:lnTo>
                                  <a:pt x="795007" y="451479"/>
                                </a:lnTo>
                                <a:close/>
                              </a:path>
                              <a:path w="804545" h="461009">
                                <a:moveTo>
                                  <a:pt x="795007" y="4762"/>
                                </a:moveTo>
                                <a:lnTo>
                                  <a:pt x="795007" y="456238"/>
                                </a:lnTo>
                                <a:lnTo>
                                  <a:pt x="799770" y="451479"/>
                                </a:lnTo>
                                <a:lnTo>
                                  <a:pt x="804533" y="451479"/>
                                </a:lnTo>
                                <a:lnTo>
                                  <a:pt x="804533" y="9525"/>
                                </a:lnTo>
                                <a:lnTo>
                                  <a:pt x="799770" y="9525"/>
                                </a:lnTo>
                                <a:lnTo>
                                  <a:pt x="795007" y="4762"/>
                                </a:lnTo>
                                <a:close/>
                              </a:path>
                              <a:path w="804545" h="461009">
                                <a:moveTo>
                                  <a:pt x="804533" y="451479"/>
                                </a:moveTo>
                                <a:lnTo>
                                  <a:pt x="799770" y="451479"/>
                                </a:lnTo>
                                <a:lnTo>
                                  <a:pt x="795007" y="456238"/>
                                </a:lnTo>
                                <a:lnTo>
                                  <a:pt x="804533" y="456238"/>
                                </a:lnTo>
                                <a:lnTo>
                                  <a:pt x="804533" y="451479"/>
                                </a:lnTo>
                                <a:close/>
                              </a:path>
                              <a:path w="804545" h="461009">
                                <a:moveTo>
                                  <a:pt x="9525" y="4762"/>
                                </a:moveTo>
                                <a:lnTo>
                                  <a:pt x="4762" y="9525"/>
                                </a:lnTo>
                                <a:lnTo>
                                  <a:pt x="9525" y="9525"/>
                                </a:lnTo>
                                <a:lnTo>
                                  <a:pt x="9525" y="4762"/>
                                </a:lnTo>
                                <a:close/>
                              </a:path>
                              <a:path w="804545" h="461009">
                                <a:moveTo>
                                  <a:pt x="795007" y="4762"/>
                                </a:moveTo>
                                <a:lnTo>
                                  <a:pt x="9525" y="4762"/>
                                </a:lnTo>
                                <a:lnTo>
                                  <a:pt x="9525" y="9525"/>
                                </a:lnTo>
                                <a:lnTo>
                                  <a:pt x="795007" y="9525"/>
                                </a:lnTo>
                                <a:lnTo>
                                  <a:pt x="795007" y="4762"/>
                                </a:lnTo>
                                <a:close/>
                              </a:path>
                              <a:path w="804545" h="461009">
                                <a:moveTo>
                                  <a:pt x="804533" y="4762"/>
                                </a:moveTo>
                                <a:lnTo>
                                  <a:pt x="795007" y="4762"/>
                                </a:lnTo>
                                <a:lnTo>
                                  <a:pt x="799770" y="9525"/>
                                </a:lnTo>
                                <a:lnTo>
                                  <a:pt x="804533" y="9525"/>
                                </a:lnTo>
                                <a:lnTo>
                                  <a:pt x="804533" y="4762"/>
                                </a:lnTo>
                                <a:close/>
                              </a:path>
                            </a:pathLst>
                          </a:custGeom>
                          <a:solidFill>
                            <a:srgbClr val="000000"/>
                          </a:solidFill>
                        </wps:spPr>
                        <wps:bodyPr wrap="square" lIns="0" tIns="0" rIns="0" bIns="0" rtlCol="0">
                          <a:noAutofit/>
                        </wps:bodyPr>
                      </wps:wsp>
                      <wps:wsp>
                        <wps:cNvPr id="17" name="Graphic 17"/>
                        <wps:cNvSpPr/>
                        <wps:spPr>
                          <a:xfrm>
                            <a:off x="593526" y="4391270"/>
                            <a:ext cx="463550" cy="452755"/>
                          </a:xfrm>
                          <a:custGeom>
                            <a:avLst/>
                            <a:gdLst/>
                            <a:ahLst/>
                            <a:cxnLst/>
                            <a:rect l="l" t="t" r="r" b="b"/>
                            <a:pathLst>
                              <a:path w="463550" h="452755">
                                <a:moveTo>
                                  <a:pt x="463287" y="0"/>
                                </a:moveTo>
                                <a:lnTo>
                                  <a:pt x="0" y="0"/>
                                </a:lnTo>
                                <a:lnTo>
                                  <a:pt x="0" y="452620"/>
                                </a:lnTo>
                                <a:lnTo>
                                  <a:pt x="463287" y="452620"/>
                                </a:lnTo>
                                <a:lnTo>
                                  <a:pt x="463287" y="0"/>
                                </a:lnTo>
                                <a:close/>
                              </a:path>
                            </a:pathLst>
                          </a:custGeom>
                          <a:solidFill>
                            <a:srgbClr val="FFFFFF"/>
                          </a:solidFill>
                        </wps:spPr>
                        <wps:bodyPr wrap="square" lIns="0" tIns="0" rIns="0" bIns="0" rtlCol="0">
                          <a:noAutofit/>
                        </wps:bodyPr>
                      </wps:wsp>
                      <wps:wsp>
                        <wps:cNvPr id="18" name="Graphic 18"/>
                        <wps:cNvSpPr/>
                        <wps:spPr>
                          <a:xfrm>
                            <a:off x="589270" y="4387141"/>
                            <a:ext cx="472440" cy="461009"/>
                          </a:xfrm>
                          <a:custGeom>
                            <a:avLst/>
                            <a:gdLst/>
                            <a:ahLst/>
                            <a:cxnLst/>
                            <a:rect l="l" t="t" r="r" b="b"/>
                            <a:pathLst>
                              <a:path w="472440" h="461009">
                                <a:moveTo>
                                  <a:pt x="472431" y="0"/>
                                </a:moveTo>
                                <a:lnTo>
                                  <a:pt x="0" y="0"/>
                                </a:lnTo>
                                <a:lnTo>
                                  <a:pt x="0" y="461001"/>
                                </a:lnTo>
                                <a:lnTo>
                                  <a:pt x="472431" y="461001"/>
                                </a:lnTo>
                                <a:lnTo>
                                  <a:pt x="472431" y="456238"/>
                                </a:lnTo>
                                <a:lnTo>
                                  <a:pt x="9525" y="456238"/>
                                </a:lnTo>
                                <a:lnTo>
                                  <a:pt x="4762" y="451479"/>
                                </a:lnTo>
                                <a:lnTo>
                                  <a:pt x="9525" y="451479"/>
                                </a:lnTo>
                                <a:lnTo>
                                  <a:pt x="9525" y="9525"/>
                                </a:lnTo>
                                <a:lnTo>
                                  <a:pt x="4762" y="9525"/>
                                </a:lnTo>
                                <a:lnTo>
                                  <a:pt x="9525" y="4762"/>
                                </a:lnTo>
                                <a:lnTo>
                                  <a:pt x="472431" y="4762"/>
                                </a:lnTo>
                                <a:lnTo>
                                  <a:pt x="472431" y="0"/>
                                </a:lnTo>
                                <a:close/>
                              </a:path>
                              <a:path w="472440" h="461009">
                                <a:moveTo>
                                  <a:pt x="9525" y="451479"/>
                                </a:moveTo>
                                <a:lnTo>
                                  <a:pt x="4762" y="451479"/>
                                </a:lnTo>
                                <a:lnTo>
                                  <a:pt x="9525" y="456238"/>
                                </a:lnTo>
                                <a:lnTo>
                                  <a:pt x="9525" y="451479"/>
                                </a:lnTo>
                                <a:close/>
                              </a:path>
                              <a:path w="472440" h="461009">
                                <a:moveTo>
                                  <a:pt x="462909" y="451479"/>
                                </a:moveTo>
                                <a:lnTo>
                                  <a:pt x="9525" y="451479"/>
                                </a:lnTo>
                                <a:lnTo>
                                  <a:pt x="9525" y="456238"/>
                                </a:lnTo>
                                <a:lnTo>
                                  <a:pt x="462909" y="456238"/>
                                </a:lnTo>
                                <a:lnTo>
                                  <a:pt x="462909" y="451479"/>
                                </a:lnTo>
                                <a:close/>
                              </a:path>
                              <a:path w="472440" h="461009">
                                <a:moveTo>
                                  <a:pt x="462909" y="4762"/>
                                </a:moveTo>
                                <a:lnTo>
                                  <a:pt x="462909" y="456238"/>
                                </a:lnTo>
                                <a:lnTo>
                                  <a:pt x="467668" y="451479"/>
                                </a:lnTo>
                                <a:lnTo>
                                  <a:pt x="472431" y="451479"/>
                                </a:lnTo>
                                <a:lnTo>
                                  <a:pt x="472431" y="9525"/>
                                </a:lnTo>
                                <a:lnTo>
                                  <a:pt x="467668" y="9525"/>
                                </a:lnTo>
                                <a:lnTo>
                                  <a:pt x="462909" y="4762"/>
                                </a:lnTo>
                                <a:close/>
                              </a:path>
                              <a:path w="472440" h="461009">
                                <a:moveTo>
                                  <a:pt x="472431" y="451479"/>
                                </a:moveTo>
                                <a:lnTo>
                                  <a:pt x="467668" y="451479"/>
                                </a:lnTo>
                                <a:lnTo>
                                  <a:pt x="462909" y="456238"/>
                                </a:lnTo>
                                <a:lnTo>
                                  <a:pt x="472431" y="456238"/>
                                </a:lnTo>
                                <a:lnTo>
                                  <a:pt x="472431" y="451479"/>
                                </a:lnTo>
                                <a:close/>
                              </a:path>
                              <a:path w="472440" h="461009">
                                <a:moveTo>
                                  <a:pt x="9525" y="4762"/>
                                </a:moveTo>
                                <a:lnTo>
                                  <a:pt x="4762" y="9525"/>
                                </a:lnTo>
                                <a:lnTo>
                                  <a:pt x="9525" y="9525"/>
                                </a:lnTo>
                                <a:lnTo>
                                  <a:pt x="9525" y="4762"/>
                                </a:lnTo>
                                <a:close/>
                              </a:path>
                              <a:path w="472440" h="461009">
                                <a:moveTo>
                                  <a:pt x="462909" y="4762"/>
                                </a:moveTo>
                                <a:lnTo>
                                  <a:pt x="9525" y="4762"/>
                                </a:lnTo>
                                <a:lnTo>
                                  <a:pt x="9525" y="9525"/>
                                </a:lnTo>
                                <a:lnTo>
                                  <a:pt x="462909" y="9525"/>
                                </a:lnTo>
                                <a:lnTo>
                                  <a:pt x="462909" y="4762"/>
                                </a:lnTo>
                                <a:close/>
                              </a:path>
                              <a:path w="472440" h="461009">
                                <a:moveTo>
                                  <a:pt x="472431" y="4762"/>
                                </a:moveTo>
                                <a:lnTo>
                                  <a:pt x="462909" y="4762"/>
                                </a:lnTo>
                                <a:lnTo>
                                  <a:pt x="467668" y="9525"/>
                                </a:lnTo>
                                <a:lnTo>
                                  <a:pt x="472431" y="9525"/>
                                </a:lnTo>
                                <a:lnTo>
                                  <a:pt x="472431" y="4762"/>
                                </a:lnTo>
                                <a:close/>
                              </a:path>
                            </a:pathLst>
                          </a:custGeom>
                          <a:solidFill>
                            <a:srgbClr val="000000"/>
                          </a:solidFill>
                        </wps:spPr>
                        <wps:bodyPr wrap="square" lIns="0" tIns="0" rIns="0" bIns="0" rtlCol="0">
                          <a:noAutofit/>
                        </wps:bodyPr>
                      </wps:wsp>
                      <wps:wsp>
                        <wps:cNvPr id="19" name="Graphic 19"/>
                        <wps:cNvSpPr/>
                        <wps:spPr>
                          <a:xfrm>
                            <a:off x="593526" y="3025787"/>
                            <a:ext cx="463550" cy="451484"/>
                          </a:xfrm>
                          <a:custGeom>
                            <a:avLst/>
                            <a:gdLst/>
                            <a:ahLst/>
                            <a:cxnLst/>
                            <a:rect l="l" t="t" r="r" b="b"/>
                            <a:pathLst>
                              <a:path w="463550" h="451484">
                                <a:moveTo>
                                  <a:pt x="463287" y="0"/>
                                </a:moveTo>
                                <a:lnTo>
                                  <a:pt x="0" y="0"/>
                                </a:lnTo>
                                <a:lnTo>
                                  <a:pt x="0" y="451097"/>
                                </a:lnTo>
                                <a:lnTo>
                                  <a:pt x="463287" y="451097"/>
                                </a:lnTo>
                                <a:lnTo>
                                  <a:pt x="463287" y="0"/>
                                </a:lnTo>
                                <a:close/>
                              </a:path>
                            </a:pathLst>
                          </a:custGeom>
                          <a:solidFill>
                            <a:srgbClr val="FFFFFF"/>
                          </a:solidFill>
                        </wps:spPr>
                        <wps:bodyPr wrap="square" lIns="0" tIns="0" rIns="0" bIns="0" rtlCol="0">
                          <a:noAutofit/>
                        </wps:bodyPr>
                      </wps:wsp>
                      <wps:wsp>
                        <wps:cNvPr id="20" name="Graphic 20"/>
                        <wps:cNvSpPr/>
                        <wps:spPr>
                          <a:xfrm>
                            <a:off x="589270" y="3021280"/>
                            <a:ext cx="472440" cy="461009"/>
                          </a:xfrm>
                          <a:custGeom>
                            <a:avLst/>
                            <a:gdLst/>
                            <a:ahLst/>
                            <a:cxnLst/>
                            <a:rect l="l" t="t" r="r" b="b"/>
                            <a:pathLst>
                              <a:path w="472440" h="461009">
                                <a:moveTo>
                                  <a:pt x="472431" y="0"/>
                                </a:moveTo>
                                <a:lnTo>
                                  <a:pt x="0" y="0"/>
                                </a:lnTo>
                                <a:lnTo>
                                  <a:pt x="0" y="461001"/>
                                </a:lnTo>
                                <a:lnTo>
                                  <a:pt x="472431" y="461001"/>
                                </a:lnTo>
                                <a:lnTo>
                                  <a:pt x="472431" y="456238"/>
                                </a:lnTo>
                                <a:lnTo>
                                  <a:pt x="9525" y="456238"/>
                                </a:lnTo>
                                <a:lnTo>
                                  <a:pt x="4762" y="451479"/>
                                </a:lnTo>
                                <a:lnTo>
                                  <a:pt x="9525" y="451479"/>
                                </a:lnTo>
                                <a:lnTo>
                                  <a:pt x="9525" y="9525"/>
                                </a:lnTo>
                                <a:lnTo>
                                  <a:pt x="4762" y="9525"/>
                                </a:lnTo>
                                <a:lnTo>
                                  <a:pt x="9525" y="4762"/>
                                </a:lnTo>
                                <a:lnTo>
                                  <a:pt x="472431" y="4762"/>
                                </a:lnTo>
                                <a:lnTo>
                                  <a:pt x="472431" y="0"/>
                                </a:lnTo>
                                <a:close/>
                              </a:path>
                              <a:path w="472440" h="461009">
                                <a:moveTo>
                                  <a:pt x="9525" y="451479"/>
                                </a:moveTo>
                                <a:lnTo>
                                  <a:pt x="4762" y="451479"/>
                                </a:lnTo>
                                <a:lnTo>
                                  <a:pt x="9525" y="456238"/>
                                </a:lnTo>
                                <a:lnTo>
                                  <a:pt x="9525" y="451479"/>
                                </a:lnTo>
                                <a:close/>
                              </a:path>
                              <a:path w="472440" h="461009">
                                <a:moveTo>
                                  <a:pt x="462909" y="451479"/>
                                </a:moveTo>
                                <a:lnTo>
                                  <a:pt x="9525" y="451479"/>
                                </a:lnTo>
                                <a:lnTo>
                                  <a:pt x="9525" y="456238"/>
                                </a:lnTo>
                                <a:lnTo>
                                  <a:pt x="462909" y="456238"/>
                                </a:lnTo>
                                <a:lnTo>
                                  <a:pt x="462909" y="451479"/>
                                </a:lnTo>
                                <a:close/>
                              </a:path>
                              <a:path w="472440" h="461009">
                                <a:moveTo>
                                  <a:pt x="462909" y="4762"/>
                                </a:moveTo>
                                <a:lnTo>
                                  <a:pt x="462909" y="456238"/>
                                </a:lnTo>
                                <a:lnTo>
                                  <a:pt x="467668" y="451479"/>
                                </a:lnTo>
                                <a:lnTo>
                                  <a:pt x="472431" y="451479"/>
                                </a:lnTo>
                                <a:lnTo>
                                  <a:pt x="472431" y="9525"/>
                                </a:lnTo>
                                <a:lnTo>
                                  <a:pt x="467668" y="9525"/>
                                </a:lnTo>
                                <a:lnTo>
                                  <a:pt x="462909" y="4762"/>
                                </a:lnTo>
                                <a:close/>
                              </a:path>
                              <a:path w="472440" h="461009">
                                <a:moveTo>
                                  <a:pt x="472431" y="451479"/>
                                </a:moveTo>
                                <a:lnTo>
                                  <a:pt x="467668" y="451479"/>
                                </a:lnTo>
                                <a:lnTo>
                                  <a:pt x="462909" y="456238"/>
                                </a:lnTo>
                                <a:lnTo>
                                  <a:pt x="472431" y="456238"/>
                                </a:lnTo>
                                <a:lnTo>
                                  <a:pt x="472431" y="451479"/>
                                </a:lnTo>
                                <a:close/>
                              </a:path>
                              <a:path w="472440" h="461009">
                                <a:moveTo>
                                  <a:pt x="9525" y="4762"/>
                                </a:moveTo>
                                <a:lnTo>
                                  <a:pt x="4762" y="9525"/>
                                </a:lnTo>
                                <a:lnTo>
                                  <a:pt x="9525" y="9525"/>
                                </a:lnTo>
                                <a:lnTo>
                                  <a:pt x="9525" y="4762"/>
                                </a:lnTo>
                                <a:close/>
                              </a:path>
                              <a:path w="472440" h="461009">
                                <a:moveTo>
                                  <a:pt x="462909" y="4762"/>
                                </a:moveTo>
                                <a:lnTo>
                                  <a:pt x="9525" y="4762"/>
                                </a:lnTo>
                                <a:lnTo>
                                  <a:pt x="9525" y="9525"/>
                                </a:lnTo>
                                <a:lnTo>
                                  <a:pt x="462909" y="9525"/>
                                </a:lnTo>
                                <a:lnTo>
                                  <a:pt x="462909" y="4762"/>
                                </a:lnTo>
                                <a:close/>
                              </a:path>
                              <a:path w="472440" h="461009">
                                <a:moveTo>
                                  <a:pt x="472431" y="4762"/>
                                </a:moveTo>
                                <a:lnTo>
                                  <a:pt x="462909" y="4762"/>
                                </a:lnTo>
                                <a:lnTo>
                                  <a:pt x="467668" y="9525"/>
                                </a:lnTo>
                                <a:lnTo>
                                  <a:pt x="472431" y="9525"/>
                                </a:lnTo>
                                <a:lnTo>
                                  <a:pt x="472431" y="4762"/>
                                </a:lnTo>
                                <a:close/>
                              </a:path>
                            </a:pathLst>
                          </a:custGeom>
                          <a:solidFill>
                            <a:srgbClr val="000000"/>
                          </a:solidFill>
                        </wps:spPr>
                        <wps:bodyPr wrap="square" lIns="0" tIns="0" rIns="0" bIns="0" rtlCol="0">
                          <a:noAutofit/>
                        </wps:bodyPr>
                      </wps:wsp>
                      <wps:wsp>
                        <wps:cNvPr id="22" name="Graphic 22"/>
                        <wps:cNvSpPr/>
                        <wps:spPr>
                          <a:xfrm>
                            <a:off x="2990169" y="1567151"/>
                            <a:ext cx="813435" cy="461009"/>
                          </a:xfrm>
                          <a:custGeom>
                            <a:avLst/>
                            <a:gdLst/>
                            <a:ahLst/>
                            <a:cxnLst/>
                            <a:rect l="l" t="t" r="r" b="b"/>
                            <a:pathLst>
                              <a:path w="813435" h="461009">
                                <a:moveTo>
                                  <a:pt x="813421" y="0"/>
                                </a:moveTo>
                                <a:lnTo>
                                  <a:pt x="0" y="0"/>
                                </a:lnTo>
                                <a:lnTo>
                                  <a:pt x="0" y="461001"/>
                                </a:lnTo>
                                <a:lnTo>
                                  <a:pt x="813421" y="461001"/>
                                </a:lnTo>
                                <a:lnTo>
                                  <a:pt x="813421" y="456238"/>
                                </a:lnTo>
                                <a:lnTo>
                                  <a:pt x="9525" y="456238"/>
                                </a:lnTo>
                                <a:lnTo>
                                  <a:pt x="4762" y="451479"/>
                                </a:lnTo>
                                <a:lnTo>
                                  <a:pt x="9525" y="451479"/>
                                </a:lnTo>
                                <a:lnTo>
                                  <a:pt x="9525" y="9525"/>
                                </a:lnTo>
                                <a:lnTo>
                                  <a:pt x="4762" y="9525"/>
                                </a:lnTo>
                                <a:lnTo>
                                  <a:pt x="9525" y="4762"/>
                                </a:lnTo>
                                <a:lnTo>
                                  <a:pt x="813421" y="4762"/>
                                </a:lnTo>
                                <a:lnTo>
                                  <a:pt x="813421" y="0"/>
                                </a:lnTo>
                                <a:close/>
                              </a:path>
                              <a:path w="813435" h="461009">
                                <a:moveTo>
                                  <a:pt x="9525" y="451479"/>
                                </a:moveTo>
                                <a:lnTo>
                                  <a:pt x="4762" y="451479"/>
                                </a:lnTo>
                                <a:lnTo>
                                  <a:pt x="9525" y="456238"/>
                                </a:lnTo>
                                <a:lnTo>
                                  <a:pt x="9525" y="451479"/>
                                </a:lnTo>
                                <a:close/>
                              </a:path>
                              <a:path w="813435" h="461009">
                                <a:moveTo>
                                  <a:pt x="803895" y="451479"/>
                                </a:moveTo>
                                <a:lnTo>
                                  <a:pt x="9525" y="451479"/>
                                </a:lnTo>
                                <a:lnTo>
                                  <a:pt x="9525" y="456238"/>
                                </a:lnTo>
                                <a:lnTo>
                                  <a:pt x="803895" y="456238"/>
                                </a:lnTo>
                                <a:lnTo>
                                  <a:pt x="803895" y="451479"/>
                                </a:lnTo>
                                <a:close/>
                              </a:path>
                              <a:path w="813435" h="461009">
                                <a:moveTo>
                                  <a:pt x="803895" y="4762"/>
                                </a:moveTo>
                                <a:lnTo>
                                  <a:pt x="803895" y="456238"/>
                                </a:lnTo>
                                <a:lnTo>
                                  <a:pt x="808658" y="451479"/>
                                </a:lnTo>
                                <a:lnTo>
                                  <a:pt x="813421" y="451479"/>
                                </a:lnTo>
                                <a:lnTo>
                                  <a:pt x="813421" y="9525"/>
                                </a:lnTo>
                                <a:lnTo>
                                  <a:pt x="808658" y="9525"/>
                                </a:lnTo>
                                <a:lnTo>
                                  <a:pt x="803895" y="4762"/>
                                </a:lnTo>
                                <a:close/>
                              </a:path>
                              <a:path w="813435" h="461009">
                                <a:moveTo>
                                  <a:pt x="813421" y="451479"/>
                                </a:moveTo>
                                <a:lnTo>
                                  <a:pt x="808658" y="451479"/>
                                </a:lnTo>
                                <a:lnTo>
                                  <a:pt x="803895" y="456238"/>
                                </a:lnTo>
                                <a:lnTo>
                                  <a:pt x="813421" y="456238"/>
                                </a:lnTo>
                                <a:lnTo>
                                  <a:pt x="813421" y="451479"/>
                                </a:lnTo>
                                <a:close/>
                              </a:path>
                              <a:path w="813435" h="461009">
                                <a:moveTo>
                                  <a:pt x="9525" y="4762"/>
                                </a:moveTo>
                                <a:lnTo>
                                  <a:pt x="4762" y="9525"/>
                                </a:lnTo>
                                <a:lnTo>
                                  <a:pt x="9525" y="9525"/>
                                </a:lnTo>
                                <a:lnTo>
                                  <a:pt x="9525" y="4762"/>
                                </a:lnTo>
                                <a:close/>
                              </a:path>
                              <a:path w="813435" h="461009">
                                <a:moveTo>
                                  <a:pt x="803895" y="4762"/>
                                </a:moveTo>
                                <a:lnTo>
                                  <a:pt x="9525" y="4762"/>
                                </a:lnTo>
                                <a:lnTo>
                                  <a:pt x="9525" y="9525"/>
                                </a:lnTo>
                                <a:lnTo>
                                  <a:pt x="803895" y="9525"/>
                                </a:lnTo>
                                <a:lnTo>
                                  <a:pt x="803895" y="4762"/>
                                </a:lnTo>
                                <a:close/>
                              </a:path>
                              <a:path w="813435" h="461009">
                                <a:moveTo>
                                  <a:pt x="813421" y="4762"/>
                                </a:moveTo>
                                <a:lnTo>
                                  <a:pt x="803895" y="4762"/>
                                </a:lnTo>
                                <a:lnTo>
                                  <a:pt x="808658" y="9525"/>
                                </a:lnTo>
                                <a:lnTo>
                                  <a:pt x="813421" y="9525"/>
                                </a:lnTo>
                                <a:lnTo>
                                  <a:pt x="813421" y="4762"/>
                                </a:lnTo>
                                <a:close/>
                              </a:path>
                            </a:pathLst>
                          </a:custGeom>
                          <a:solidFill>
                            <a:srgbClr val="000000"/>
                          </a:solidFill>
                        </wps:spPr>
                        <wps:bodyPr wrap="square" lIns="0" tIns="0" rIns="0" bIns="0" rtlCol="0">
                          <a:noAutofit/>
                        </wps:bodyPr>
                      </wps:wsp>
                      <wps:wsp>
                        <wps:cNvPr id="23" name="Graphic 23"/>
                        <wps:cNvSpPr/>
                        <wps:spPr>
                          <a:xfrm>
                            <a:off x="605719" y="2289707"/>
                            <a:ext cx="451484" cy="452755"/>
                          </a:xfrm>
                          <a:custGeom>
                            <a:avLst/>
                            <a:gdLst/>
                            <a:ahLst/>
                            <a:cxnLst/>
                            <a:rect l="l" t="t" r="r" b="b"/>
                            <a:pathLst>
                              <a:path w="451484" h="452755">
                                <a:moveTo>
                                  <a:pt x="451097" y="0"/>
                                </a:moveTo>
                                <a:lnTo>
                                  <a:pt x="0" y="0"/>
                                </a:lnTo>
                                <a:lnTo>
                                  <a:pt x="0" y="452620"/>
                                </a:lnTo>
                                <a:lnTo>
                                  <a:pt x="451097" y="452620"/>
                                </a:lnTo>
                                <a:lnTo>
                                  <a:pt x="451097" y="0"/>
                                </a:lnTo>
                                <a:close/>
                              </a:path>
                            </a:pathLst>
                          </a:custGeom>
                          <a:solidFill>
                            <a:srgbClr val="FFFFFF"/>
                          </a:solidFill>
                        </wps:spPr>
                        <wps:bodyPr wrap="square" lIns="0" tIns="0" rIns="0" bIns="0" rtlCol="0">
                          <a:noAutofit/>
                        </wps:bodyPr>
                      </wps:wsp>
                      <wps:wsp>
                        <wps:cNvPr id="24" name="Graphic 24"/>
                        <wps:cNvSpPr/>
                        <wps:spPr>
                          <a:xfrm>
                            <a:off x="600700" y="2285326"/>
                            <a:ext cx="461009" cy="461009"/>
                          </a:xfrm>
                          <a:custGeom>
                            <a:avLst/>
                            <a:gdLst/>
                            <a:ahLst/>
                            <a:cxnLst/>
                            <a:rect l="l" t="t" r="r" b="b"/>
                            <a:pathLst>
                              <a:path w="461009" h="461009">
                                <a:moveTo>
                                  <a:pt x="461001" y="0"/>
                                </a:moveTo>
                                <a:lnTo>
                                  <a:pt x="0" y="0"/>
                                </a:lnTo>
                                <a:lnTo>
                                  <a:pt x="0" y="461001"/>
                                </a:lnTo>
                                <a:lnTo>
                                  <a:pt x="461001" y="461001"/>
                                </a:lnTo>
                                <a:lnTo>
                                  <a:pt x="461001" y="456238"/>
                                </a:lnTo>
                                <a:lnTo>
                                  <a:pt x="9525" y="456238"/>
                                </a:lnTo>
                                <a:lnTo>
                                  <a:pt x="4762" y="451479"/>
                                </a:lnTo>
                                <a:lnTo>
                                  <a:pt x="9525" y="451479"/>
                                </a:lnTo>
                                <a:lnTo>
                                  <a:pt x="9525" y="9525"/>
                                </a:lnTo>
                                <a:lnTo>
                                  <a:pt x="4762" y="9525"/>
                                </a:lnTo>
                                <a:lnTo>
                                  <a:pt x="9525" y="4762"/>
                                </a:lnTo>
                                <a:lnTo>
                                  <a:pt x="461001" y="4762"/>
                                </a:lnTo>
                                <a:lnTo>
                                  <a:pt x="461001" y="0"/>
                                </a:lnTo>
                                <a:close/>
                              </a:path>
                              <a:path w="461009" h="461009">
                                <a:moveTo>
                                  <a:pt x="9525" y="451479"/>
                                </a:moveTo>
                                <a:lnTo>
                                  <a:pt x="4762" y="451479"/>
                                </a:lnTo>
                                <a:lnTo>
                                  <a:pt x="9525" y="456238"/>
                                </a:lnTo>
                                <a:lnTo>
                                  <a:pt x="9525" y="451479"/>
                                </a:lnTo>
                                <a:close/>
                              </a:path>
                              <a:path w="461009" h="461009">
                                <a:moveTo>
                                  <a:pt x="451475" y="451479"/>
                                </a:moveTo>
                                <a:lnTo>
                                  <a:pt x="9525" y="451479"/>
                                </a:lnTo>
                                <a:lnTo>
                                  <a:pt x="9525" y="456238"/>
                                </a:lnTo>
                                <a:lnTo>
                                  <a:pt x="451475" y="456238"/>
                                </a:lnTo>
                                <a:lnTo>
                                  <a:pt x="451475" y="451479"/>
                                </a:lnTo>
                                <a:close/>
                              </a:path>
                              <a:path w="461009" h="461009">
                                <a:moveTo>
                                  <a:pt x="451475" y="4762"/>
                                </a:moveTo>
                                <a:lnTo>
                                  <a:pt x="451475" y="456238"/>
                                </a:lnTo>
                                <a:lnTo>
                                  <a:pt x="456238" y="451479"/>
                                </a:lnTo>
                                <a:lnTo>
                                  <a:pt x="461001" y="451479"/>
                                </a:lnTo>
                                <a:lnTo>
                                  <a:pt x="461001" y="9525"/>
                                </a:lnTo>
                                <a:lnTo>
                                  <a:pt x="456238" y="9525"/>
                                </a:lnTo>
                                <a:lnTo>
                                  <a:pt x="451475" y="4762"/>
                                </a:lnTo>
                                <a:close/>
                              </a:path>
                              <a:path w="461009" h="461009">
                                <a:moveTo>
                                  <a:pt x="461001" y="451479"/>
                                </a:moveTo>
                                <a:lnTo>
                                  <a:pt x="456238" y="451479"/>
                                </a:lnTo>
                                <a:lnTo>
                                  <a:pt x="451475" y="456238"/>
                                </a:lnTo>
                                <a:lnTo>
                                  <a:pt x="461001" y="456238"/>
                                </a:lnTo>
                                <a:lnTo>
                                  <a:pt x="461001" y="451479"/>
                                </a:lnTo>
                                <a:close/>
                              </a:path>
                              <a:path w="461009" h="461009">
                                <a:moveTo>
                                  <a:pt x="9525" y="4762"/>
                                </a:moveTo>
                                <a:lnTo>
                                  <a:pt x="4762" y="9525"/>
                                </a:lnTo>
                                <a:lnTo>
                                  <a:pt x="9525" y="9525"/>
                                </a:lnTo>
                                <a:lnTo>
                                  <a:pt x="9525" y="4762"/>
                                </a:lnTo>
                                <a:close/>
                              </a:path>
                              <a:path w="461009" h="461009">
                                <a:moveTo>
                                  <a:pt x="451475" y="4762"/>
                                </a:moveTo>
                                <a:lnTo>
                                  <a:pt x="9525" y="4762"/>
                                </a:lnTo>
                                <a:lnTo>
                                  <a:pt x="9525" y="9525"/>
                                </a:lnTo>
                                <a:lnTo>
                                  <a:pt x="451475" y="9525"/>
                                </a:lnTo>
                                <a:lnTo>
                                  <a:pt x="451475" y="4762"/>
                                </a:lnTo>
                                <a:close/>
                              </a:path>
                              <a:path w="461009" h="461009">
                                <a:moveTo>
                                  <a:pt x="461001" y="4762"/>
                                </a:moveTo>
                                <a:lnTo>
                                  <a:pt x="451475" y="4762"/>
                                </a:lnTo>
                                <a:lnTo>
                                  <a:pt x="456238" y="9525"/>
                                </a:lnTo>
                                <a:lnTo>
                                  <a:pt x="461001" y="9525"/>
                                </a:lnTo>
                                <a:lnTo>
                                  <a:pt x="461001" y="4762"/>
                                </a:lnTo>
                                <a:close/>
                              </a:path>
                            </a:pathLst>
                          </a:custGeom>
                          <a:solidFill>
                            <a:srgbClr val="000000"/>
                          </a:solidFill>
                        </wps:spPr>
                        <wps:bodyPr wrap="square" lIns="0" tIns="0" rIns="0" bIns="0" rtlCol="0">
                          <a:noAutofit/>
                        </wps:bodyPr>
                      </wps:wsp>
                      <wps:wsp>
                        <wps:cNvPr id="25" name="Graphic 25"/>
                        <wps:cNvSpPr/>
                        <wps:spPr>
                          <a:xfrm>
                            <a:off x="593526" y="3714625"/>
                            <a:ext cx="463550" cy="452755"/>
                          </a:xfrm>
                          <a:custGeom>
                            <a:avLst/>
                            <a:gdLst/>
                            <a:ahLst/>
                            <a:cxnLst/>
                            <a:rect l="l" t="t" r="r" b="b"/>
                            <a:pathLst>
                              <a:path w="463550" h="452755">
                                <a:moveTo>
                                  <a:pt x="463287" y="0"/>
                                </a:moveTo>
                                <a:lnTo>
                                  <a:pt x="0" y="0"/>
                                </a:lnTo>
                                <a:lnTo>
                                  <a:pt x="0" y="452620"/>
                                </a:lnTo>
                                <a:lnTo>
                                  <a:pt x="463287" y="452620"/>
                                </a:lnTo>
                                <a:lnTo>
                                  <a:pt x="463287" y="0"/>
                                </a:lnTo>
                                <a:close/>
                              </a:path>
                            </a:pathLst>
                          </a:custGeom>
                          <a:solidFill>
                            <a:srgbClr val="FFFFFF"/>
                          </a:solidFill>
                        </wps:spPr>
                        <wps:bodyPr wrap="square" lIns="0" tIns="0" rIns="0" bIns="0" rtlCol="0">
                          <a:noAutofit/>
                        </wps:bodyPr>
                      </wps:wsp>
                      <wps:wsp>
                        <wps:cNvPr id="26" name="Graphic 26"/>
                        <wps:cNvSpPr/>
                        <wps:spPr>
                          <a:xfrm>
                            <a:off x="589270" y="3710244"/>
                            <a:ext cx="472440" cy="461009"/>
                          </a:xfrm>
                          <a:custGeom>
                            <a:avLst/>
                            <a:gdLst/>
                            <a:ahLst/>
                            <a:cxnLst/>
                            <a:rect l="l" t="t" r="r" b="b"/>
                            <a:pathLst>
                              <a:path w="472440" h="461009">
                                <a:moveTo>
                                  <a:pt x="472431" y="0"/>
                                </a:moveTo>
                                <a:lnTo>
                                  <a:pt x="0" y="0"/>
                                </a:lnTo>
                                <a:lnTo>
                                  <a:pt x="0" y="461001"/>
                                </a:lnTo>
                                <a:lnTo>
                                  <a:pt x="472431" y="461001"/>
                                </a:lnTo>
                                <a:lnTo>
                                  <a:pt x="472431" y="456238"/>
                                </a:lnTo>
                                <a:lnTo>
                                  <a:pt x="9525" y="456238"/>
                                </a:lnTo>
                                <a:lnTo>
                                  <a:pt x="4762" y="451479"/>
                                </a:lnTo>
                                <a:lnTo>
                                  <a:pt x="9525" y="451479"/>
                                </a:lnTo>
                                <a:lnTo>
                                  <a:pt x="9525" y="9525"/>
                                </a:lnTo>
                                <a:lnTo>
                                  <a:pt x="4762" y="9525"/>
                                </a:lnTo>
                                <a:lnTo>
                                  <a:pt x="9525" y="4762"/>
                                </a:lnTo>
                                <a:lnTo>
                                  <a:pt x="472431" y="4762"/>
                                </a:lnTo>
                                <a:lnTo>
                                  <a:pt x="472431" y="0"/>
                                </a:lnTo>
                                <a:close/>
                              </a:path>
                              <a:path w="472440" h="461009">
                                <a:moveTo>
                                  <a:pt x="9525" y="451479"/>
                                </a:moveTo>
                                <a:lnTo>
                                  <a:pt x="4762" y="451479"/>
                                </a:lnTo>
                                <a:lnTo>
                                  <a:pt x="9525" y="456238"/>
                                </a:lnTo>
                                <a:lnTo>
                                  <a:pt x="9525" y="451479"/>
                                </a:lnTo>
                                <a:close/>
                              </a:path>
                              <a:path w="472440" h="461009">
                                <a:moveTo>
                                  <a:pt x="462909" y="451479"/>
                                </a:moveTo>
                                <a:lnTo>
                                  <a:pt x="9525" y="451479"/>
                                </a:lnTo>
                                <a:lnTo>
                                  <a:pt x="9525" y="456238"/>
                                </a:lnTo>
                                <a:lnTo>
                                  <a:pt x="462909" y="456238"/>
                                </a:lnTo>
                                <a:lnTo>
                                  <a:pt x="462909" y="451479"/>
                                </a:lnTo>
                                <a:close/>
                              </a:path>
                              <a:path w="472440" h="461009">
                                <a:moveTo>
                                  <a:pt x="462909" y="4762"/>
                                </a:moveTo>
                                <a:lnTo>
                                  <a:pt x="462909" y="456238"/>
                                </a:lnTo>
                                <a:lnTo>
                                  <a:pt x="467668" y="451479"/>
                                </a:lnTo>
                                <a:lnTo>
                                  <a:pt x="472431" y="451479"/>
                                </a:lnTo>
                                <a:lnTo>
                                  <a:pt x="472431" y="9525"/>
                                </a:lnTo>
                                <a:lnTo>
                                  <a:pt x="467668" y="9525"/>
                                </a:lnTo>
                                <a:lnTo>
                                  <a:pt x="462909" y="4762"/>
                                </a:lnTo>
                                <a:close/>
                              </a:path>
                              <a:path w="472440" h="461009">
                                <a:moveTo>
                                  <a:pt x="472431" y="451479"/>
                                </a:moveTo>
                                <a:lnTo>
                                  <a:pt x="467668" y="451479"/>
                                </a:lnTo>
                                <a:lnTo>
                                  <a:pt x="462909" y="456238"/>
                                </a:lnTo>
                                <a:lnTo>
                                  <a:pt x="472431" y="456238"/>
                                </a:lnTo>
                                <a:lnTo>
                                  <a:pt x="472431" y="451479"/>
                                </a:lnTo>
                                <a:close/>
                              </a:path>
                              <a:path w="472440" h="461009">
                                <a:moveTo>
                                  <a:pt x="9525" y="4762"/>
                                </a:moveTo>
                                <a:lnTo>
                                  <a:pt x="4762" y="9525"/>
                                </a:lnTo>
                                <a:lnTo>
                                  <a:pt x="9525" y="9525"/>
                                </a:lnTo>
                                <a:lnTo>
                                  <a:pt x="9525" y="4762"/>
                                </a:lnTo>
                                <a:close/>
                              </a:path>
                              <a:path w="472440" h="461009">
                                <a:moveTo>
                                  <a:pt x="462909" y="4762"/>
                                </a:moveTo>
                                <a:lnTo>
                                  <a:pt x="9525" y="4762"/>
                                </a:lnTo>
                                <a:lnTo>
                                  <a:pt x="9525" y="9525"/>
                                </a:lnTo>
                                <a:lnTo>
                                  <a:pt x="462909" y="9525"/>
                                </a:lnTo>
                                <a:lnTo>
                                  <a:pt x="462909" y="4762"/>
                                </a:lnTo>
                                <a:close/>
                              </a:path>
                              <a:path w="472440" h="461009">
                                <a:moveTo>
                                  <a:pt x="472431" y="4762"/>
                                </a:moveTo>
                                <a:lnTo>
                                  <a:pt x="462909" y="4762"/>
                                </a:lnTo>
                                <a:lnTo>
                                  <a:pt x="467668" y="9525"/>
                                </a:lnTo>
                                <a:lnTo>
                                  <a:pt x="472431" y="9525"/>
                                </a:lnTo>
                                <a:lnTo>
                                  <a:pt x="472431" y="4762"/>
                                </a:lnTo>
                                <a:close/>
                              </a:path>
                            </a:pathLst>
                          </a:custGeom>
                          <a:solidFill>
                            <a:srgbClr val="000000"/>
                          </a:solidFill>
                        </wps:spPr>
                        <wps:bodyPr wrap="square" lIns="0" tIns="0" rIns="0" bIns="0" rtlCol="0">
                          <a:noAutofit/>
                        </wps:bodyPr>
                      </wps:wsp>
                      <wps:wsp>
                        <wps:cNvPr id="27" name="Graphic 27"/>
                        <wps:cNvSpPr/>
                        <wps:spPr>
                          <a:xfrm>
                            <a:off x="4251066" y="1570392"/>
                            <a:ext cx="676910" cy="451484"/>
                          </a:xfrm>
                          <a:custGeom>
                            <a:avLst/>
                            <a:gdLst/>
                            <a:ahLst/>
                            <a:cxnLst/>
                            <a:rect l="l" t="t" r="r" b="b"/>
                            <a:pathLst>
                              <a:path w="676910" h="451484">
                                <a:moveTo>
                                  <a:pt x="676645" y="0"/>
                                </a:moveTo>
                                <a:lnTo>
                                  <a:pt x="0" y="0"/>
                                </a:lnTo>
                                <a:lnTo>
                                  <a:pt x="0" y="451097"/>
                                </a:lnTo>
                                <a:lnTo>
                                  <a:pt x="676645" y="451097"/>
                                </a:lnTo>
                                <a:lnTo>
                                  <a:pt x="676645" y="0"/>
                                </a:lnTo>
                                <a:close/>
                              </a:path>
                            </a:pathLst>
                          </a:custGeom>
                          <a:solidFill>
                            <a:srgbClr val="FFFFFF"/>
                          </a:solidFill>
                        </wps:spPr>
                        <wps:bodyPr wrap="square" lIns="0" tIns="0" rIns="0" bIns="0" rtlCol="0">
                          <a:noAutofit/>
                        </wps:bodyPr>
                      </wps:wsp>
                      <wps:wsp>
                        <wps:cNvPr id="28" name="Graphic 28"/>
                        <wps:cNvSpPr/>
                        <wps:spPr>
                          <a:xfrm>
                            <a:off x="1018832" y="568000"/>
                            <a:ext cx="3913503" cy="1459230"/>
                          </a:xfrm>
                          <a:custGeom>
                            <a:avLst/>
                            <a:gdLst/>
                            <a:ahLst/>
                            <a:cxnLst/>
                            <a:rect l="l" t="t" r="r" b="b"/>
                            <a:pathLst>
                              <a:path w="3913504" h="1459230">
                                <a:moveTo>
                                  <a:pt x="76200" y="220345"/>
                                </a:moveTo>
                                <a:lnTo>
                                  <a:pt x="42862" y="220345"/>
                                </a:lnTo>
                                <a:lnTo>
                                  <a:pt x="42862" y="0"/>
                                </a:lnTo>
                                <a:lnTo>
                                  <a:pt x="33337" y="0"/>
                                </a:lnTo>
                                <a:lnTo>
                                  <a:pt x="33337" y="220345"/>
                                </a:lnTo>
                                <a:lnTo>
                                  <a:pt x="0" y="220345"/>
                                </a:lnTo>
                                <a:lnTo>
                                  <a:pt x="38100" y="296545"/>
                                </a:lnTo>
                                <a:lnTo>
                                  <a:pt x="66675" y="239395"/>
                                </a:lnTo>
                                <a:lnTo>
                                  <a:pt x="76200" y="220345"/>
                                </a:lnTo>
                                <a:close/>
                              </a:path>
                              <a:path w="3913504" h="1459230">
                                <a:moveTo>
                                  <a:pt x="2675852" y="511175"/>
                                </a:moveTo>
                                <a:lnTo>
                                  <a:pt x="2666238" y="506349"/>
                                </a:lnTo>
                                <a:lnTo>
                                  <a:pt x="2599690" y="472998"/>
                                </a:lnTo>
                                <a:lnTo>
                                  <a:pt x="2599652" y="506336"/>
                                </a:lnTo>
                                <a:lnTo>
                                  <a:pt x="2050389" y="505841"/>
                                </a:lnTo>
                                <a:lnTo>
                                  <a:pt x="2050415" y="472503"/>
                                </a:lnTo>
                                <a:lnTo>
                                  <a:pt x="1974189" y="510540"/>
                                </a:lnTo>
                                <a:lnTo>
                                  <a:pt x="2050351" y="548703"/>
                                </a:lnTo>
                                <a:lnTo>
                                  <a:pt x="2050376" y="515366"/>
                                </a:lnTo>
                                <a:lnTo>
                                  <a:pt x="2599639" y="515861"/>
                                </a:lnTo>
                                <a:lnTo>
                                  <a:pt x="2599613" y="549198"/>
                                </a:lnTo>
                                <a:lnTo>
                                  <a:pt x="2666415" y="515874"/>
                                </a:lnTo>
                                <a:lnTo>
                                  <a:pt x="2675852" y="511175"/>
                                </a:lnTo>
                                <a:close/>
                              </a:path>
                              <a:path w="3913504" h="1459230">
                                <a:moveTo>
                                  <a:pt x="3913124" y="997889"/>
                                </a:moveTo>
                                <a:lnTo>
                                  <a:pt x="3903599" y="997889"/>
                                </a:lnTo>
                                <a:lnTo>
                                  <a:pt x="3903599" y="1007414"/>
                                </a:lnTo>
                                <a:lnTo>
                                  <a:pt x="3903599" y="1449374"/>
                                </a:lnTo>
                                <a:lnTo>
                                  <a:pt x="3236226" y="1449374"/>
                                </a:lnTo>
                                <a:lnTo>
                                  <a:pt x="3236226" y="1007414"/>
                                </a:lnTo>
                                <a:lnTo>
                                  <a:pt x="3903599" y="1007414"/>
                                </a:lnTo>
                                <a:lnTo>
                                  <a:pt x="3903599" y="997889"/>
                                </a:lnTo>
                                <a:lnTo>
                                  <a:pt x="3226701" y="997889"/>
                                </a:lnTo>
                                <a:lnTo>
                                  <a:pt x="3226701" y="1458887"/>
                                </a:lnTo>
                                <a:lnTo>
                                  <a:pt x="3913124" y="1458887"/>
                                </a:lnTo>
                                <a:lnTo>
                                  <a:pt x="3913124" y="1454124"/>
                                </a:lnTo>
                                <a:lnTo>
                                  <a:pt x="3913124" y="1449374"/>
                                </a:lnTo>
                                <a:lnTo>
                                  <a:pt x="3913124" y="1007414"/>
                                </a:lnTo>
                                <a:lnTo>
                                  <a:pt x="3913124" y="1002652"/>
                                </a:lnTo>
                                <a:lnTo>
                                  <a:pt x="3913124" y="997889"/>
                                </a:lnTo>
                                <a:close/>
                              </a:path>
                            </a:pathLst>
                          </a:custGeom>
                          <a:solidFill>
                            <a:srgbClr val="000000"/>
                          </a:solidFill>
                        </wps:spPr>
                        <wps:bodyPr wrap="square" lIns="0" tIns="0" rIns="0" bIns="0" rtlCol="0">
                          <a:noAutofit/>
                        </wps:bodyPr>
                      </wps:wsp>
                      <pic:pic xmlns:pic="http://schemas.openxmlformats.org/drawingml/2006/picture">
                        <pic:nvPicPr>
                          <pic:cNvPr id="29" name="Image 29"/>
                          <pic:cNvPicPr/>
                        </pic:nvPicPr>
                        <pic:blipFill>
                          <a:blip r:embed="rId9" cstate="print"/>
                          <a:stretch>
                            <a:fillRect/>
                          </a:stretch>
                        </pic:blipFill>
                        <pic:spPr>
                          <a:xfrm>
                            <a:off x="816916" y="1316016"/>
                            <a:ext cx="76199" cy="249551"/>
                          </a:xfrm>
                          <a:prstGeom prst="rect">
                            <a:avLst/>
                          </a:prstGeom>
                        </pic:spPr>
                      </pic:pic>
                      <wps:wsp>
                        <wps:cNvPr id="30" name="Graphic 30"/>
                        <wps:cNvSpPr/>
                        <wps:spPr>
                          <a:xfrm>
                            <a:off x="160960" y="1073777"/>
                            <a:ext cx="4095750" cy="3602991"/>
                          </a:xfrm>
                          <a:custGeom>
                            <a:avLst/>
                            <a:gdLst/>
                            <a:ahLst/>
                            <a:cxnLst/>
                            <a:rect l="l" t="t" r="r" b="b"/>
                            <a:pathLst>
                              <a:path w="4095750" h="3602990">
                                <a:moveTo>
                                  <a:pt x="438785" y="3564509"/>
                                </a:moveTo>
                                <a:lnTo>
                                  <a:pt x="429260" y="3559746"/>
                                </a:lnTo>
                                <a:lnTo>
                                  <a:pt x="362585" y="3526409"/>
                                </a:lnTo>
                                <a:lnTo>
                                  <a:pt x="362585" y="3559746"/>
                                </a:lnTo>
                                <a:lnTo>
                                  <a:pt x="0" y="3559746"/>
                                </a:lnTo>
                                <a:lnTo>
                                  <a:pt x="0" y="3569271"/>
                                </a:lnTo>
                                <a:lnTo>
                                  <a:pt x="362585" y="3569271"/>
                                </a:lnTo>
                                <a:lnTo>
                                  <a:pt x="362585" y="3602609"/>
                                </a:lnTo>
                                <a:lnTo>
                                  <a:pt x="429260" y="3569271"/>
                                </a:lnTo>
                                <a:lnTo>
                                  <a:pt x="438785" y="3564509"/>
                                </a:lnTo>
                                <a:close/>
                              </a:path>
                              <a:path w="4095750" h="3602990">
                                <a:moveTo>
                                  <a:pt x="444500" y="740714"/>
                                </a:moveTo>
                                <a:lnTo>
                                  <a:pt x="434975" y="735952"/>
                                </a:lnTo>
                                <a:lnTo>
                                  <a:pt x="368300" y="702614"/>
                                </a:lnTo>
                                <a:lnTo>
                                  <a:pt x="368300" y="735952"/>
                                </a:lnTo>
                                <a:lnTo>
                                  <a:pt x="10477" y="735952"/>
                                </a:lnTo>
                                <a:lnTo>
                                  <a:pt x="10477" y="9525"/>
                                </a:lnTo>
                                <a:lnTo>
                                  <a:pt x="433070" y="9525"/>
                                </a:lnTo>
                                <a:lnTo>
                                  <a:pt x="433070" y="0"/>
                                </a:lnTo>
                                <a:lnTo>
                                  <a:pt x="5715" y="0"/>
                                </a:lnTo>
                                <a:lnTo>
                                  <a:pt x="5715" y="4762"/>
                                </a:lnTo>
                                <a:lnTo>
                                  <a:pt x="952" y="4762"/>
                                </a:lnTo>
                                <a:lnTo>
                                  <a:pt x="952" y="3555619"/>
                                </a:lnTo>
                                <a:lnTo>
                                  <a:pt x="10477" y="3555619"/>
                                </a:lnTo>
                                <a:lnTo>
                                  <a:pt x="10477" y="2906979"/>
                                </a:lnTo>
                                <a:lnTo>
                                  <a:pt x="356870" y="2906979"/>
                                </a:lnTo>
                                <a:lnTo>
                                  <a:pt x="356870" y="2940316"/>
                                </a:lnTo>
                                <a:lnTo>
                                  <a:pt x="423545" y="2906979"/>
                                </a:lnTo>
                                <a:lnTo>
                                  <a:pt x="433070" y="2902216"/>
                                </a:lnTo>
                                <a:lnTo>
                                  <a:pt x="423545" y="2897454"/>
                                </a:lnTo>
                                <a:lnTo>
                                  <a:pt x="356870" y="2864116"/>
                                </a:lnTo>
                                <a:lnTo>
                                  <a:pt x="356870" y="2897454"/>
                                </a:lnTo>
                                <a:lnTo>
                                  <a:pt x="10477" y="2897454"/>
                                </a:lnTo>
                                <a:lnTo>
                                  <a:pt x="10477" y="2206587"/>
                                </a:lnTo>
                                <a:lnTo>
                                  <a:pt x="356870" y="2206587"/>
                                </a:lnTo>
                                <a:lnTo>
                                  <a:pt x="356870" y="2239924"/>
                                </a:lnTo>
                                <a:lnTo>
                                  <a:pt x="423545" y="2206587"/>
                                </a:lnTo>
                                <a:lnTo>
                                  <a:pt x="433070" y="2201824"/>
                                </a:lnTo>
                                <a:lnTo>
                                  <a:pt x="423545" y="2197062"/>
                                </a:lnTo>
                                <a:lnTo>
                                  <a:pt x="356870" y="2163724"/>
                                </a:lnTo>
                                <a:lnTo>
                                  <a:pt x="356870" y="2197062"/>
                                </a:lnTo>
                                <a:lnTo>
                                  <a:pt x="10477" y="2197062"/>
                                </a:lnTo>
                                <a:lnTo>
                                  <a:pt x="10477" y="1505559"/>
                                </a:lnTo>
                                <a:lnTo>
                                  <a:pt x="356870" y="1505559"/>
                                </a:lnTo>
                                <a:lnTo>
                                  <a:pt x="356870" y="1538897"/>
                                </a:lnTo>
                                <a:lnTo>
                                  <a:pt x="423545" y="1505559"/>
                                </a:lnTo>
                                <a:lnTo>
                                  <a:pt x="433070" y="1500797"/>
                                </a:lnTo>
                                <a:lnTo>
                                  <a:pt x="423545" y="1496034"/>
                                </a:lnTo>
                                <a:lnTo>
                                  <a:pt x="356870" y="1462697"/>
                                </a:lnTo>
                                <a:lnTo>
                                  <a:pt x="356870" y="1496034"/>
                                </a:lnTo>
                                <a:lnTo>
                                  <a:pt x="10477" y="1496034"/>
                                </a:lnTo>
                                <a:lnTo>
                                  <a:pt x="10477" y="745477"/>
                                </a:lnTo>
                                <a:lnTo>
                                  <a:pt x="368300" y="745477"/>
                                </a:lnTo>
                                <a:lnTo>
                                  <a:pt x="368300" y="778814"/>
                                </a:lnTo>
                                <a:lnTo>
                                  <a:pt x="434975" y="745477"/>
                                </a:lnTo>
                                <a:lnTo>
                                  <a:pt x="444500" y="740714"/>
                                </a:lnTo>
                                <a:close/>
                              </a:path>
                              <a:path w="4095750" h="3602990">
                                <a:moveTo>
                                  <a:pt x="1489684" y="740714"/>
                                </a:moveTo>
                                <a:lnTo>
                                  <a:pt x="1482102" y="737108"/>
                                </a:lnTo>
                                <a:lnTo>
                                  <a:pt x="1412735" y="704164"/>
                                </a:lnTo>
                                <a:lnTo>
                                  <a:pt x="1413408" y="737108"/>
                                </a:lnTo>
                                <a:lnTo>
                                  <a:pt x="1413408" y="737501"/>
                                </a:lnTo>
                                <a:lnTo>
                                  <a:pt x="895883" y="748017"/>
                                </a:lnTo>
                                <a:lnTo>
                                  <a:pt x="896073" y="757542"/>
                                </a:lnTo>
                                <a:lnTo>
                                  <a:pt x="1413598" y="747014"/>
                                </a:lnTo>
                                <a:lnTo>
                                  <a:pt x="1414284" y="780351"/>
                                </a:lnTo>
                                <a:lnTo>
                                  <a:pt x="1489684" y="740714"/>
                                </a:lnTo>
                                <a:close/>
                              </a:path>
                              <a:path w="4095750" h="3602990">
                                <a:moveTo>
                                  <a:pt x="2807144" y="750404"/>
                                </a:moveTo>
                                <a:lnTo>
                                  <a:pt x="2757030" y="750404"/>
                                </a:lnTo>
                                <a:lnTo>
                                  <a:pt x="2737967" y="750404"/>
                                </a:lnTo>
                                <a:lnTo>
                                  <a:pt x="2737154" y="783259"/>
                                </a:lnTo>
                                <a:lnTo>
                                  <a:pt x="2807144" y="750404"/>
                                </a:lnTo>
                                <a:close/>
                              </a:path>
                              <a:path w="4095750" h="3602990">
                                <a:moveTo>
                                  <a:pt x="2814282" y="747052"/>
                                </a:moveTo>
                                <a:lnTo>
                                  <a:pt x="2739047" y="707085"/>
                                </a:lnTo>
                                <a:lnTo>
                                  <a:pt x="2738234" y="739749"/>
                                </a:lnTo>
                                <a:lnTo>
                                  <a:pt x="2738221" y="740410"/>
                                </a:lnTo>
                                <a:lnTo>
                                  <a:pt x="2327364" y="730237"/>
                                </a:lnTo>
                                <a:lnTo>
                                  <a:pt x="2327122" y="739749"/>
                                </a:lnTo>
                                <a:lnTo>
                                  <a:pt x="2737980" y="749935"/>
                                </a:lnTo>
                                <a:lnTo>
                                  <a:pt x="2738209" y="740879"/>
                                </a:lnTo>
                                <a:lnTo>
                                  <a:pt x="2738056" y="747052"/>
                                </a:lnTo>
                                <a:lnTo>
                                  <a:pt x="2737980" y="749935"/>
                                </a:lnTo>
                                <a:lnTo>
                                  <a:pt x="2757030" y="749935"/>
                                </a:lnTo>
                                <a:lnTo>
                                  <a:pt x="2808147" y="749935"/>
                                </a:lnTo>
                                <a:lnTo>
                                  <a:pt x="2814282" y="747052"/>
                                </a:lnTo>
                                <a:close/>
                              </a:path>
                              <a:path w="4095750" h="3602990">
                                <a:moveTo>
                                  <a:pt x="4089082" y="761555"/>
                                </a:moveTo>
                                <a:lnTo>
                                  <a:pt x="4038422" y="761555"/>
                                </a:lnTo>
                                <a:lnTo>
                                  <a:pt x="4019359" y="761555"/>
                                </a:lnTo>
                                <a:lnTo>
                                  <a:pt x="4018394" y="794308"/>
                                </a:lnTo>
                                <a:lnTo>
                                  <a:pt x="4089082" y="761555"/>
                                </a:lnTo>
                                <a:close/>
                              </a:path>
                              <a:path w="4095750" h="3602990">
                                <a:moveTo>
                                  <a:pt x="4095686" y="758494"/>
                                </a:moveTo>
                                <a:lnTo>
                                  <a:pt x="4020655" y="718134"/>
                                </a:lnTo>
                                <a:lnTo>
                                  <a:pt x="4019677" y="751192"/>
                                </a:lnTo>
                                <a:lnTo>
                                  <a:pt x="4019664" y="751459"/>
                                </a:lnTo>
                                <a:lnTo>
                                  <a:pt x="3690709" y="741667"/>
                                </a:lnTo>
                                <a:lnTo>
                                  <a:pt x="3690429" y="751192"/>
                                </a:lnTo>
                                <a:lnTo>
                                  <a:pt x="4019385" y="760984"/>
                                </a:lnTo>
                                <a:lnTo>
                                  <a:pt x="4019524" y="756234"/>
                                </a:lnTo>
                                <a:lnTo>
                                  <a:pt x="4019461" y="758494"/>
                                </a:lnTo>
                                <a:lnTo>
                                  <a:pt x="4019385" y="760984"/>
                                </a:lnTo>
                                <a:lnTo>
                                  <a:pt x="4038435" y="760984"/>
                                </a:lnTo>
                                <a:lnTo>
                                  <a:pt x="4090301" y="760984"/>
                                </a:lnTo>
                                <a:lnTo>
                                  <a:pt x="4095686" y="758494"/>
                                </a:lnTo>
                                <a:close/>
                              </a:path>
                            </a:pathLst>
                          </a:custGeom>
                          <a:solidFill>
                            <a:srgbClr val="000000"/>
                          </a:solidFill>
                        </wps:spPr>
                        <wps:bodyPr wrap="square" lIns="0" tIns="0" rIns="0" bIns="0" rtlCol="0">
                          <a:noAutofit/>
                        </wps:bodyPr>
                      </wps:wsp>
                      <wps:wsp>
                        <wps:cNvPr id="31" name="Graphic 31"/>
                        <wps:cNvSpPr/>
                        <wps:spPr>
                          <a:xfrm>
                            <a:off x="1803563" y="2289707"/>
                            <a:ext cx="818515" cy="452755"/>
                          </a:xfrm>
                          <a:custGeom>
                            <a:avLst/>
                            <a:gdLst/>
                            <a:ahLst/>
                            <a:cxnLst/>
                            <a:rect l="l" t="t" r="r" b="b"/>
                            <a:pathLst>
                              <a:path w="818515" h="452755">
                                <a:moveTo>
                                  <a:pt x="818374" y="0"/>
                                </a:moveTo>
                                <a:lnTo>
                                  <a:pt x="0" y="0"/>
                                </a:lnTo>
                                <a:lnTo>
                                  <a:pt x="0" y="452620"/>
                                </a:lnTo>
                                <a:lnTo>
                                  <a:pt x="818374" y="452620"/>
                                </a:lnTo>
                                <a:lnTo>
                                  <a:pt x="818374" y="0"/>
                                </a:lnTo>
                                <a:close/>
                              </a:path>
                            </a:pathLst>
                          </a:custGeom>
                          <a:solidFill>
                            <a:srgbClr val="FFFFFF"/>
                          </a:solidFill>
                        </wps:spPr>
                        <wps:bodyPr wrap="square" lIns="0" tIns="0" rIns="0" bIns="0" rtlCol="0">
                          <a:noAutofit/>
                        </wps:bodyPr>
                      </wps:wsp>
                      <wps:wsp>
                        <wps:cNvPr id="32" name="Graphic 32"/>
                        <wps:cNvSpPr/>
                        <wps:spPr>
                          <a:xfrm>
                            <a:off x="1798293" y="2285326"/>
                            <a:ext cx="828675" cy="461009"/>
                          </a:xfrm>
                          <a:custGeom>
                            <a:avLst/>
                            <a:gdLst/>
                            <a:ahLst/>
                            <a:cxnLst/>
                            <a:rect l="l" t="t" r="r" b="b"/>
                            <a:pathLst>
                              <a:path w="828675" h="461009">
                                <a:moveTo>
                                  <a:pt x="828659" y="0"/>
                                </a:moveTo>
                                <a:lnTo>
                                  <a:pt x="0" y="0"/>
                                </a:lnTo>
                                <a:lnTo>
                                  <a:pt x="0" y="461001"/>
                                </a:lnTo>
                                <a:lnTo>
                                  <a:pt x="828659" y="461001"/>
                                </a:lnTo>
                                <a:lnTo>
                                  <a:pt x="828659" y="456238"/>
                                </a:lnTo>
                                <a:lnTo>
                                  <a:pt x="9525" y="456238"/>
                                </a:lnTo>
                                <a:lnTo>
                                  <a:pt x="4762" y="451479"/>
                                </a:lnTo>
                                <a:lnTo>
                                  <a:pt x="9525" y="451479"/>
                                </a:lnTo>
                                <a:lnTo>
                                  <a:pt x="9525" y="9525"/>
                                </a:lnTo>
                                <a:lnTo>
                                  <a:pt x="4762" y="9525"/>
                                </a:lnTo>
                                <a:lnTo>
                                  <a:pt x="9525" y="4762"/>
                                </a:lnTo>
                                <a:lnTo>
                                  <a:pt x="828659" y="4762"/>
                                </a:lnTo>
                                <a:lnTo>
                                  <a:pt x="828659" y="0"/>
                                </a:lnTo>
                                <a:close/>
                              </a:path>
                              <a:path w="828675" h="461009">
                                <a:moveTo>
                                  <a:pt x="9525" y="451479"/>
                                </a:moveTo>
                                <a:lnTo>
                                  <a:pt x="4762" y="451479"/>
                                </a:lnTo>
                                <a:lnTo>
                                  <a:pt x="9525" y="456238"/>
                                </a:lnTo>
                                <a:lnTo>
                                  <a:pt x="9525" y="451479"/>
                                </a:lnTo>
                                <a:close/>
                              </a:path>
                              <a:path w="828675" h="461009">
                                <a:moveTo>
                                  <a:pt x="819138" y="451479"/>
                                </a:moveTo>
                                <a:lnTo>
                                  <a:pt x="9525" y="451479"/>
                                </a:lnTo>
                                <a:lnTo>
                                  <a:pt x="9525" y="456238"/>
                                </a:lnTo>
                                <a:lnTo>
                                  <a:pt x="819138" y="456238"/>
                                </a:lnTo>
                                <a:lnTo>
                                  <a:pt x="819138" y="451479"/>
                                </a:lnTo>
                                <a:close/>
                              </a:path>
                              <a:path w="828675" h="461009">
                                <a:moveTo>
                                  <a:pt x="819138" y="4762"/>
                                </a:moveTo>
                                <a:lnTo>
                                  <a:pt x="819138" y="456238"/>
                                </a:lnTo>
                                <a:lnTo>
                                  <a:pt x="823900" y="451479"/>
                                </a:lnTo>
                                <a:lnTo>
                                  <a:pt x="828659" y="451479"/>
                                </a:lnTo>
                                <a:lnTo>
                                  <a:pt x="828659" y="9525"/>
                                </a:lnTo>
                                <a:lnTo>
                                  <a:pt x="823900" y="9525"/>
                                </a:lnTo>
                                <a:lnTo>
                                  <a:pt x="819138" y="4762"/>
                                </a:lnTo>
                                <a:close/>
                              </a:path>
                              <a:path w="828675" h="461009">
                                <a:moveTo>
                                  <a:pt x="828659" y="451479"/>
                                </a:moveTo>
                                <a:lnTo>
                                  <a:pt x="823900" y="451479"/>
                                </a:lnTo>
                                <a:lnTo>
                                  <a:pt x="819138" y="456238"/>
                                </a:lnTo>
                                <a:lnTo>
                                  <a:pt x="828659" y="456238"/>
                                </a:lnTo>
                                <a:lnTo>
                                  <a:pt x="828659" y="451479"/>
                                </a:lnTo>
                                <a:close/>
                              </a:path>
                              <a:path w="828675" h="461009">
                                <a:moveTo>
                                  <a:pt x="9525" y="4762"/>
                                </a:moveTo>
                                <a:lnTo>
                                  <a:pt x="4762" y="9525"/>
                                </a:lnTo>
                                <a:lnTo>
                                  <a:pt x="9525" y="9525"/>
                                </a:lnTo>
                                <a:lnTo>
                                  <a:pt x="9525" y="4762"/>
                                </a:lnTo>
                                <a:close/>
                              </a:path>
                              <a:path w="828675" h="461009">
                                <a:moveTo>
                                  <a:pt x="819138" y="4762"/>
                                </a:moveTo>
                                <a:lnTo>
                                  <a:pt x="9525" y="4762"/>
                                </a:lnTo>
                                <a:lnTo>
                                  <a:pt x="9525" y="9525"/>
                                </a:lnTo>
                                <a:lnTo>
                                  <a:pt x="819138" y="9525"/>
                                </a:lnTo>
                                <a:lnTo>
                                  <a:pt x="819138" y="4762"/>
                                </a:lnTo>
                                <a:close/>
                              </a:path>
                              <a:path w="828675" h="461009">
                                <a:moveTo>
                                  <a:pt x="828659" y="4762"/>
                                </a:moveTo>
                                <a:lnTo>
                                  <a:pt x="819138" y="4762"/>
                                </a:lnTo>
                                <a:lnTo>
                                  <a:pt x="823900" y="9525"/>
                                </a:lnTo>
                                <a:lnTo>
                                  <a:pt x="828659" y="9525"/>
                                </a:lnTo>
                                <a:lnTo>
                                  <a:pt x="828659" y="4762"/>
                                </a:lnTo>
                                <a:close/>
                              </a:path>
                            </a:pathLst>
                          </a:custGeom>
                          <a:solidFill>
                            <a:srgbClr val="000000"/>
                          </a:solidFill>
                        </wps:spPr>
                        <wps:bodyPr wrap="square" lIns="0" tIns="0" rIns="0" bIns="0" rtlCol="0">
                          <a:noAutofit/>
                        </wps:bodyPr>
                      </wps:wsp>
                      <wps:wsp>
                        <wps:cNvPr id="33" name="Graphic 33"/>
                        <wps:cNvSpPr/>
                        <wps:spPr>
                          <a:xfrm>
                            <a:off x="3109608" y="2289707"/>
                            <a:ext cx="820419" cy="452755"/>
                          </a:xfrm>
                          <a:custGeom>
                            <a:avLst/>
                            <a:gdLst/>
                            <a:ahLst/>
                            <a:cxnLst/>
                            <a:rect l="l" t="t" r="r" b="b"/>
                            <a:pathLst>
                              <a:path w="820419" h="452755">
                                <a:moveTo>
                                  <a:pt x="819897" y="0"/>
                                </a:moveTo>
                                <a:lnTo>
                                  <a:pt x="0" y="0"/>
                                </a:lnTo>
                                <a:lnTo>
                                  <a:pt x="0" y="452620"/>
                                </a:lnTo>
                                <a:lnTo>
                                  <a:pt x="819897" y="452620"/>
                                </a:lnTo>
                                <a:lnTo>
                                  <a:pt x="819897" y="0"/>
                                </a:lnTo>
                                <a:close/>
                              </a:path>
                            </a:pathLst>
                          </a:custGeom>
                          <a:solidFill>
                            <a:srgbClr val="FFFFFF"/>
                          </a:solidFill>
                        </wps:spPr>
                        <wps:bodyPr wrap="square" lIns="0" tIns="0" rIns="0" bIns="0" rtlCol="0">
                          <a:noAutofit/>
                        </wps:bodyPr>
                      </wps:wsp>
                      <wps:wsp>
                        <wps:cNvPr id="34" name="Graphic 34"/>
                        <wps:cNvSpPr/>
                        <wps:spPr>
                          <a:xfrm>
                            <a:off x="3105101" y="2285326"/>
                            <a:ext cx="828675" cy="461009"/>
                          </a:xfrm>
                          <a:custGeom>
                            <a:avLst/>
                            <a:gdLst/>
                            <a:ahLst/>
                            <a:cxnLst/>
                            <a:rect l="l" t="t" r="r" b="b"/>
                            <a:pathLst>
                              <a:path w="828675" h="461009">
                                <a:moveTo>
                                  <a:pt x="828659" y="0"/>
                                </a:moveTo>
                                <a:lnTo>
                                  <a:pt x="0" y="0"/>
                                </a:lnTo>
                                <a:lnTo>
                                  <a:pt x="0" y="461001"/>
                                </a:lnTo>
                                <a:lnTo>
                                  <a:pt x="828659" y="461001"/>
                                </a:lnTo>
                                <a:lnTo>
                                  <a:pt x="828659" y="456238"/>
                                </a:lnTo>
                                <a:lnTo>
                                  <a:pt x="9525" y="456238"/>
                                </a:lnTo>
                                <a:lnTo>
                                  <a:pt x="4762" y="451479"/>
                                </a:lnTo>
                                <a:lnTo>
                                  <a:pt x="9525" y="451479"/>
                                </a:lnTo>
                                <a:lnTo>
                                  <a:pt x="9525" y="9525"/>
                                </a:lnTo>
                                <a:lnTo>
                                  <a:pt x="4762" y="9525"/>
                                </a:lnTo>
                                <a:lnTo>
                                  <a:pt x="9525" y="4762"/>
                                </a:lnTo>
                                <a:lnTo>
                                  <a:pt x="828659" y="4762"/>
                                </a:lnTo>
                                <a:lnTo>
                                  <a:pt x="828659" y="0"/>
                                </a:lnTo>
                                <a:close/>
                              </a:path>
                              <a:path w="828675" h="461009">
                                <a:moveTo>
                                  <a:pt x="9525" y="451479"/>
                                </a:moveTo>
                                <a:lnTo>
                                  <a:pt x="4762" y="451479"/>
                                </a:lnTo>
                                <a:lnTo>
                                  <a:pt x="9525" y="456238"/>
                                </a:lnTo>
                                <a:lnTo>
                                  <a:pt x="9525" y="451479"/>
                                </a:lnTo>
                                <a:close/>
                              </a:path>
                              <a:path w="828675" h="461009">
                                <a:moveTo>
                                  <a:pt x="819138" y="451479"/>
                                </a:moveTo>
                                <a:lnTo>
                                  <a:pt x="9525" y="451479"/>
                                </a:lnTo>
                                <a:lnTo>
                                  <a:pt x="9525" y="456238"/>
                                </a:lnTo>
                                <a:lnTo>
                                  <a:pt x="819138" y="456238"/>
                                </a:lnTo>
                                <a:lnTo>
                                  <a:pt x="819138" y="451479"/>
                                </a:lnTo>
                                <a:close/>
                              </a:path>
                              <a:path w="828675" h="461009">
                                <a:moveTo>
                                  <a:pt x="819138" y="4762"/>
                                </a:moveTo>
                                <a:lnTo>
                                  <a:pt x="819138" y="456238"/>
                                </a:lnTo>
                                <a:lnTo>
                                  <a:pt x="823900" y="451479"/>
                                </a:lnTo>
                                <a:lnTo>
                                  <a:pt x="828659" y="451479"/>
                                </a:lnTo>
                                <a:lnTo>
                                  <a:pt x="828659" y="9525"/>
                                </a:lnTo>
                                <a:lnTo>
                                  <a:pt x="823900" y="9525"/>
                                </a:lnTo>
                                <a:lnTo>
                                  <a:pt x="819138" y="4762"/>
                                </a:lnTo>
                                <a:close/>
                              </a:path>
                              <a:path w="828675" h="461009">
                                <a:moveTo>
                                  <a:pt x="828659" y="451479"/>
                                </a:moveTo>
                                <a:lnTo>
                                  <a:pt x="823900" y="451479"/>
                                </a:lnTo>
                                <a:lnTo>
                                  <a:pt x="819138" y="456238"/>
                                </a:lnTo>
                                <a:lnTo>
                                  <a:pt x="828659" y="456238"/>
                                </a:lnTo>
                                <a:lnTo>
                                  <a:pt x="828659" y="451479"/>
                                </a:lnTo>
                                <a:close/>
                              </a:path>
                              <a:path w="828675" h="461009">
                                <a:moveTo>
                                  <a:pt x="9525" y="4762"/>
                                </a:moveTo>
                                <a:lnTo>
                                  <a:pt x="4762" y="9525"/>
                                </a:lnTo>
                                <a:lnTo>
                                  <a:pt x="9525" y="9525"/>
                                </a:lnTo>
                                <a:lnTo>
                                  <a:pt x="9525" y="4762"/>
                                </a:lnTo>
                                <a:close/>
                              </a:path>
                              <a:path w="828675" h="461009">
                                <a:moveTo>
                                  <a:pt x="819138" y="4762"/>
                                </a:moveTo>
                                <a:lnTo>
                                  <a:pt x="9525" y="4762"/>
                                </a:lnTo>
                                <a:lnTo>
                                  <a:pt x="9525" y="9525"/>
                                </a:lnTo>
                                <a:lnTo>
                                  <a:pt x="819138" y="9525"/>
                                </a:lnTo>
                                <a:lnTo>
                                  <a:pt x="819138" y="4762"/>
                                </a:lnTo>
                                <a:close/>
                              </a:path>
                              <a:path w="828675" h="461009">
                                <a:moveTo>
                                  <a:pt x="828659" y="4762"/>
                                </a:moveTo>
                                <a:lnTo>
                                  <a:pt x="819138" y="4762"/>
                                </a:lnTo>
                                <a:lnTo>
                                  <a:pt x="823900" y="9525"/>
                                </a:lnTo>
                                <a:lnTo>
                                  <a:pt x="828659" y="9525"/>
                                </a:lnTo>
                                <a:lnTo>
                                  <a:pt x="828659" y="4762"/>
                                </a:lnTo>
                                <a:close/>
                              </a:path>
                            </a:pathLst>
                          </a:custGeom>
                          <a:solidFill>
                            <a:srgbClr val="000000"/>
                          </a:solidFill>
                        </wps:spPr>
                        <wps:bodyPr wrap="square" lIns="0" tIns="0" rIns="0" bIns="0" rtlCol="0">
                          <a:noAutofit/>
                        </wps:bodyPr>
                      </wps:wsp>
                      <wps:wsp>
                        <wps:cNvPr id="35" name="Graphic 35"/>
                        <wps:cNvSpPr/>
                        <wps:spPr>
                          <a:xfrm>
                            <a:off x="4308979" y="2289707"/>
                            <a:ext cx="1082040" cy="452755"/>
                          </a:xfrm>
                          <a:custGeom>
                            <a:avLst/>
                            <a:gdLst/>
                            <a:ahLst/>
                            <a:cxnLst/>
                            <a:rect l="l" t="t" r="r" b="b"/>
                            <a:pathLst>
                              <a:path w="1082040" h="452755">
                                <a:moveTo>
                                  <a:pt x="1082023" y="0"/>
                                </a:moveTo>
                                <a:lnTo>
                                  <a:pt x="0" y="0"/>
                                </a:lnTo>
                                <a:lnTo>
                                  <a:pt x="0" y="452620"/>
                                </a:lnTo>
                                <a:lnTo>
                                  <a:pt x="1082023" y="452620"/>
                                </a:lnTo>
                                <a:lnTo>
                                  <a:pt x="1082023" y="0"/>
                                </a:lnTo>
                                <a:close/>
                              </a:path>
                            </a:pathLst>
                          </a:custGeom>
                          <a:solidFill>
                            <a:srgbClr val="FFFFFF"/>
                          </a:solidFill>
                        </wps:spPr>
                        <wps:bodyPr wrap="square" lIns="0" tIns="0" rIns="0" bIns="0" rtlCol="0">
                          <a:noAutofit/>
                        </wps:bodyPr>
                      </wps:wsp>
                      <wps:wsp>
                        <wps:cNvPr id="36" name="Graphic 36"/>
                        <wps:cNvSpPr/>
                        <wps:spPr>
                          <a:xfrm>
                            <a:off x="816915" y="1040440"/>
                            <a:ext cx="5114290" cy="2548890"/>
                          </a:xfrm>
                          <a:custGeom>
                            <a:avLst/>
                            <a:gdLst/>
                            <a:ahLst/>
                            <a:cxnLst/>
                            <a:rect l="l" t="t" r="r" b="b"/>
                            <a:pathLst>
                              <a:path w="5114290" h="2548890">
                                <a:moveTo>
                                  <a:pt x="76200" y="1777339"/>
                                </a:moveTo>
                                <a:lnTo>
                                  <a:pt x="66675" y="1758276"/>
                                </a:lnTo>
                                <a:lnTo>
                                  <a:pt x="38087" y="1701139"/>
                                </a:lnTo>
                                <a:lnTo>
                                  <a:pt x="0" y="1777339"/>
                                </a:lnTo>
                                <a:lnTo>
                                  <a:pt x="33324" y="1777339"/>
                                </a:lnTo>
                                <a:lnTo>
                                  <a:pt x="33324" y="1909406"/>
                                </a:lnTo>
                                <a:lnTo>
                                  <a:pt x="0" y="1909406"/>
                                </a:lnTo>
                                <a:lnTo>
                                  <a:pt x="38087" y="1985606"/>
                                </a:lnTo>
                                <a:lnTo>
                                  <a:pt x="66675" y="1928456"/>
                                </a:lnTo>
                                <a:lnTo>
                                  <a:pt x="76200" y="1909406"/>
                                </a:lnTo>
                                <a:lnTo>
                                  <a:pt x="42849" y="1909406"/>
                                </a:lnTo>
                                <a:lnTo>
                                  <a:pt x="42849" y="1777339"/>
                                </a:lnTo>
                                <a:lnTo>
                                  <a:pt x="76200" y="1777339"/>
                                </a:lnTo>
                                <a:close/>
                              </a:path>
                              <a:path w="5114290" h="2548890">
                                <a:moveTo>
                                  <a:pt x="76200" y="1052804"/>
                                </a:moveTo>
                                <a:lnTo>
                                  <a:pt x="66675" y="1033754"/>
                                </a:lnTo>
                                <a:lnTo>
                                  <a:pt x="38087" y="976604"/>
                                </a:lnTo>
                                <a:lnTo>
                                  <a:pt x="0" y="1052804"/>
                                </a:lnTo>
                                <a:lnTo>
                                  <a:pt x="33324" y="1052804"/>
                                </a:lnTo>
                                <a:lnTo>
                                  <a:pt x="33324" y="1173454"/>
                                </a:lnTo>
                                <a:lnTo>
                                  <a:pt x="0" y="1173454"/>
                                </a:lnTo>
                                <a:lnTo>
                                  <a:pt x="38087" y="1249654"/>
                                </a:lnTo>
                                <a:lnTo>
                                  <a:pt x="66675" y="1192504"/>
                                </a:lnTo>
                                <a:lnTo>
                                  <a:pt x="76200" y="1173454"/>
                                </a:lnTo>
                                <a:lnTo>
                                  <a:pt x="42849" y="1173454"/>
                                </a:lnTo>
                                <a:lnTo>
                                  <a:pt x="42849" y="1052804"/>
                                </a:lnTo>
                                <a:lnTo>
                                  <a:pt x="76200" y="1052804"/>
                                </a:lnTo>
                                <a:close/>
                              </a:path>
                              <a:path w="5114290" h="2548890">
                                <a:moveTo>
                                  <a:pt x="986129" y="1534134"/>
                                </a:moveTo>
                                <a:lnTo>
                                  <a:pt x="976604" y="1529372"/>
                                </a:lnTo>
                                <a:lnTo>
                                  <a:pt x="909929" y="1496034"/>
                                </a:lnTo>
                                <a:lnTo>
                                  <a:pt x="909929" y="1529372"/>
                                </a:lnTo>
                                <a:lnTo>
                                  <a:pt x="316217" y="1529372"/>
                                </a:lnTo>
                                <a:lnTo>
                                  <a:pt x="316217" y="1496034"/>
                                </a:lnTo>
                                <a:lnTo>
                                  <a:pt x="240017" y="1534134"/>
                                </a:lnTo>
                                <a:lnTo>
                                  <a:pt x="316217" y="1572234"/>
                                </a:lnTo>
                                <a:lnTo>
                                  <a:pt x="316217" y="1538897"/>
                                </a:lnTo>
                                <a:lnTo>
                                  <a:pt x="909929" y="1538897"/>
                                </a:lnTo>
                                <a:lnTo>
                                  <a:pt x="909929" y="1572234"/>
                                </a:lnTo>
                                <a:lnTo>
                                  <a:pt x="976604" y="1538897"/>
                                </a:lnTo>
                                <a:lnTo>
                                  <a:pt x="986129" y="1534134"/>
                                </a:lnTo>
                                <a:close/>
                              </a:path>
                              <a:path w="5114290" h="2548890">
                                <a:moveTo>
                                  <a:pt x="1259814" y="38100"/>
                                </a:moveTo>
                                <a:lnTo>
                                  <a:pt x="1250289" y="33324"/>
                                </a:lnTo>
                                <a:lnTo>
                                  <a:pt x="1183614" y="0"/>
                                </a:lnTo>
                                <a:lnTo>
                                  <a:pt x="1183614" y="33324"/>
                                </a:lnTo>
                                <a:lnTo>
                                  <a:pt x="648957" y="33324"/>
                                </a:lnTo>
                                <a:lnTo>
                                  <a:pt x="648957" y="0"/>
                                </a:lnTo>
                                <a:lnTo>
                                  <a:pt x="572757" y="38100"/>
                                </a:lnTo>
                                <a:lnTo>
                                  <a:pt x="648957" y="76200"/>
                                </a:lnTo>
                                <a:lnTo>
                                  <a:pt x="648957" y="42862"/>
                                </a:lnTo>
                                <a:lnTo>
                                  <a:pt x="1183614" y="42862"/>
                                </a:lnTo>
                                <a:lnTo>
                                  <a:pt x="1183614" y="76200"/>
                                </a:lnTo>
                                <a:lnTo>
                                  <a:pt x="1250289" y="42862"/>
                                </a:lnTo>
                                <a:lnTo>
                                  <a:pt x="1259814" y="38100"/>
                                </a:lnTo>
                                <a:close/>
                              </a:path>
                              <a:path w="5114290" h="2548890">
                                <a:moveTo>
                                  <a:pt x="2292947" y="1534134"/>
                                </a:moveTo>
                                <a:lnTo>
                                  <a:pt x="2283422" y="1529372"/>
                                </a:lnTo>
                                <a:lnTo>
                                  <a:pt x="2216747" y="1496034"/>
                                </a:lnTo>
                                <a:lnTo>
                                  <a:pt x="2216747" y="1529372"/>
                                </a:lnTo>
                                <a:lnTo>
                                  <a:pt x="1881466" y="1529372"/>
                                </a:lnTo>
                                <a:lnTo>
                                  <a:pt x="1881466" y="1496034"/>
                                </a:lnTo>
                                <a:lnTo>
                                  <a:pt x="1805266" y="1534134"/>
                                </a:lnTo>
                                <a:lnTo>
                                  <a:pt x="1881466" y="1572234"/>
                                </a:lnTo>
                                <a:lnTo>
                                  <a:pt x="1881466" y="1538897"/>
                                </a:lnTo>
                                <a:lnTo>
                                  <a:pt x="2216747" y="1538897"/>
                                </a:lnTo>
                                <a:lnTo>
                                  <a:pt x="2216747" y="1572234"/>
                                </a:lnTo>
                                <a:lnTo>
                                  <a:pt x="2283422" y="1538897"/>
                                </a:lnTo>
                                <a:lnTo>
                                  <a:pt x="2292947" y="1534134"/>
                                </a:lnTo>
                                <a:close/>
                              </a:path>
                              <a:path w="5114290" h="2548890">
                                <a:moveTo>
                                  <a:pt x="5113883" y="414642"/>
                                </a:moveTo>
                                <a:lnTo>
                                  <a:pt x="5109121" y="414642"/>
                                </a:lnTo>
                                <a:lnTo>
                                  <a:pt x="5109121" y="409879"/>
                                </a:lnTo>
                                <a:lnTo>
                                  <a:pt x="114287" y="409879"/>
                                </a:lnTo>
                                <a:lnTo>
                                  <a:pt x="114287" y="376542"/>
                                </a:lnTo>
                                <a:lnTo>
                                  <a:pt x="38087" y="414642"/>
                                </a:lnTo>
                                <a:lnTo>
                                  <a:pt x="114287" y="452742"/>
                                </a:lnTo>
                                <a:lnTo>
                                  <a:pt x="114287" y="419404"/>
                                </a:lnTo>
                                <a:lnTo>
                                  <a:pt x="5104358" y="419404"/>
                                </a:lnTo>
                                <a:lnTo>
                                  <a:pt x="5104358" y="2538996"/>
                                </a:lnTo>
                                <a:lnTo>
                                  <a:pt x="2711716" y="2538996"/>
                                </a:lnTo>
                                <a:lnTo>
                                  <a:pt x="2711716" y="2239924"/>
                                </a:lnTo>
                                <a:lnTo>
                                  <a:pt x="3980738" y="2239924"/>
                                </a:lnTo>
                                <a:lnTo>
                                  <a:pt x="3980738" y="2235162"/>
                                </a:lnTo>
                                <a:lnTo>
                                  <a:pt x="3985501" y="2235162"/>
                                </a:lnTo>
                                <a:lnTo>
                                  <a:pt x="3985501" y="1777339"/>
                                </a:lnTo>
                                <a:lnTo>
                                  <a:pt x="4018838" y="1777339"/>
                                </a:lnTo>
                                <a:lnTo>
                                  <a:pt x="4009313" y="1758276"/>
                                </a:lnTo>
                                <a:lnTo>
                                  <a:pt x="3983113" y="1705889"/>
                                </a:lnTo>
                                <a:lnTo>
                                  <a:pt x="4579226" y="1705889"/>
                                </a:lnTo>
                                <a:lnTo>
                                  <a:pt x="4579226" y="1244892"/>
                                </a:lnTo>
                                <a:lnTo>
                                  <a:pt x="4569701" y="1244892"/>
                                </a:lnTo>
                                <a:lnTo>
                                  <a:pt x="4569701" y="1254417"/>
                                </a:lnTo>
                                <a:lnTo>
                                  <a:pt x="4569701" y="1696377"/>
                                </a:lnTo>
                                <a:lnTo>
                                  <a:pt x="3496564" y="1696377"/>
                                </a:lnTo>
                                <a:lnTo>
                                  <a:pt x="3496564" y="1254417"/>
                                </a:lnTo>
                                <a:lnTo>
                                  <a:pt x="4569701" y="1254417"/>
                                </a:lnTo>
                                <a:lnTo>
                                  <a:pt x="4569701" y="1244892"/>
                                </a:lnTo>
                                <a:lnTo>
                                  <a:pt x="3487039" y="1244892"/>
                                </a:lnTo>
                                <a:lnTo>
                                  <a:pt x="3487039" y="1531759"/>
                                </a:lnTo>
                                <a:lnTo>
                                  <a:pt x="3482276" y="1529372"/>
                                </a:lnTo>
                                <a:lnTo>
                                  <a:pt x="3415601" y="1496034"/>
                                </a:lnTo>
                                <a:lnTo>
                                  <a:pt x="3415601" y="1529372"/>
                                </a:lnTo>
                                <a:lnTo>
                                  <a:pt x="3188284" y="1529372"/>
                                </a:lnTo>
                                <a:lnTo>
                                  <a:pt x="3188284" y="1496034"/>
                                </a:lnTo>
                                <a:lnTo>
                                  <a:pt x="3112084" y="1534134"/>
                                </a:lnTo>
                                <a:lnTo>
                                  <a:pt x="3188284" y="1572234"/>
                                </a:lnTo>
                                <a:lnTo>
                                  <a:pt x="3188284" y="1538897"/>
                                </a:lnTo>
                                <a:lnTo>
                                  <a:pt x="3415601" y="1538897"/>
                                </a:lnTo>
                                <a:lnTo>
                                  <a:pt x="3415601" y="1572234"/>
                                </a:lnTo>
                                <a:lnTo>
                                  <a:pt x="3482276" y="1538897"/>
                                </a:lnTo>
                                <a:lnTo>
                                  <a:pt x="3487039" y="1536522"/>
                                </a:lnTo>
                                <a:lnTo>
                                  <a:pt x="3487039" y="1705889"/>
                                </a:lnTo>
                                <a:lnTo>
                                  <a:pt x="3978364" y="1705889"/>
                                </a:lnTo>
                                <a:lnTo>
                                  <a:pt x="3942638" y="1777339"/>
                                </a:lnTo>
                                <a:lnTo>
                                  <a:pt x="3975976" y="1777339"/>
                                </a:lnTo>
                                <a:lnTo>
                                  <a:pt x="3975976" y="2230399"/>
                                </a:lnTo>
                                <a:lnTo>
                                  <a:pt x="2711716" y="2230399"/>
                                </a:lnTo>
                                <a:lnTo>
                                  <a:pt x="2711716" y="1777339"/>
                                </a:lnTo>
                                <a:lnTo>
                                  <a:pt x="2745054" y="1777339"/>
                                </a:lnTo>
                                <a:lnTo>
                                  <a:pt x="2735529" y="1758276"/>
                                </a:lnTo>
                                <a:lnTo>
                                  <a:pt x="2706954" y="1701139"/>
                                </a:lnTo>
                                <a:lnTo>
                                  <a:pt x="2668854" y="1777339"/>
                                </a:lnTo>
                                <a:lnTo>
                                  <a:pt x="2702191" y="1777339"/>
                                </a:lnTo>
                                <a:lnTo>
                                  <a:pt x="2702191" y="2230399"/>
                                </a:lnTo>
                                <a:lnTo>
                                  <a:pt x="1349667" y="2230399"/>
                                </a:lnTo>
                                <a:lnTo>
                                  <a:pt x="1349667" y="1777339"/>
                                </a:lnTo>
                                <a:lnTo>
                                  <a:pt x="1383004" y="1777339"/>
                                </a:lnTo>
                                <a:lnTo>
                                  <a:pt x="1373479" y="1758276"/>
                                </a:lnTo>
                                <a:lnTo>
                                  <a:pt x="1344904" y="1701139"/>
                                </a:lnTo>
                                <a:lnTo>
                                  <a:pt x="1306804" y="1777339"/>
                                </a:lnTo>
                                <a:lnTo>
                                  <a:pt x="1340142" y="1777339"/>
                                </a:lnTo>
                                <a:lnTo>
                                  <a:pt x="1340142" y="2235162"/>
                                </a:lnTo>
                                <a:lnTo>
                                  <a:pt x="1344904" y="2235162"/>
                                </a:lnTo>
                                <a:lnTo>
                                  <a:pt x="1344904" y="2239924"/>
                                </a:lnTo>
                                <a:lnTo>
                                  <a:pt x="2702191" y="2239924"/>
                                </a:lnTo>
                                <a:lnTo>
                                  <a:pt x="2702191" y="2543759"/>
                                </a:lnTo>
                                <a:lnTo>
                                  <a:pt x="2706954" y="2543759"/>
                                </a:lnTo>
                                <a:lnTo>
                                  <a:pt x="2706954" y="2548521"/>
                                </a:lnTo>
                                <a:lnTo>
                                  <a:pt x="5109121" y="2548521"/>
                                </a:lnTo>
                                <a:lnTo>
                                  <a:pt x="5109121" y="2543759"/>
                                </a:lnTo>
                                <a:lnTo>
                                  <a:pt x="5113883" y="2543759"/>
                                </a:lnTo>
                                <a:lnTo>
                                  <a:pt x="5113883" y="414642"/>
                                </a:lnTo>
                                <a:close/>
                              </a:path>
                            </a:pathLst>
                          </a:custGeom>
                          <a:solidFill>
                            <a:srgbClr val="000000"/>
                          </a:solidFill>
                        </wps:spPr>
                        <wps:bodyPr wrap="square" lIns="0" tIns="0" rIns="0" bIns="0" rtlCol="0">
                          <a:noAutofit/>
                        </wps:bodyPr>
                      </wps:wsp>
                      <pic:pic xmlns:pic="http://schemas.openxmlformats.org/drawingml/2006/picture">
                        <pic:nvPicPr>
                          <pic:cNvPr id="37" name="Image 37"/>
                          <pic:cNvPicPr/>
                        </pic:nvPicPr>
                        <pic:blipFill>
                          <a:blip r:embed="rId10" cstate="print"/>
                          <a:stretch>
                            <a:fillRect/>
                          </a:stretch>
                        </pic:blipFill>
                        <pic:spPr>
                          <a:xfrm>
                            <a:off x="816916" y="3477518"/>
                            <a:ext cx="76199" cy="237484"/>
                          </a:xfrm>
                          <a:prstGeom prst="rect">
                            <a:avLst/>
                          </a:prstGeom>
                        </pic:spPr>
                      </pic:pic>
                      <pic:pic xmlns:pic="http://schemas.openxmlformats.org/drawingml/2006/picture">
                        <pic:nvPicPr>
                          <pic:cNvPr id="38" name="Image 38"/>
                          <pic:cNvPicPr/>
                        </pic:nvPicPr>
                        <pic:blipFill>
                          <a:blip r:embed="rId11" cstate="print"/>
                          <a:stretch>
                            <a:fillRect/>
                          </a:stretch>
                        </pic:blipFill>
                        <pic:spPr>
                          <a:xfrm>
                            <a:off x="816916" y="4166482"/>
                            <a:ext cx="76199" cy="225421"/>
                          </a:xfrm>
                          <a:prstGeom prst="rect">
                            <a:avLst/>
                          </a:prstGeom>
                        </pic:spPr>
                      </pic:pic>
                      <wps:wsp>
                        <wps:cNvPr id="39" name="Textbox 39"/>
                        <wps:cNvSpPr txBox="1"/>
                        <wps:spPr>
                          <a:xfrm>
                            <a:off x="768774" y="277753"/>
                            <a:ext cx="2486166" cy="360600"/>
                          </a:xfrm>
                          <a:prstGeom prst="rect">
                            <a:avLst/>
                          </a:prstGeom>
                        </wps:spPr>
                        <wps:txbx>
                          <w:txbxContent>
                            <w:p w14:paraId="784A36C1">
                              <w:pPr>
                                <w:spacing w:line="210" w:lineRule="exact"/>
                              </w:pPr>
                              <w:r>
                                <w:rPr>
                                  <w:spacing w:val="-3"/>
                                </w:rPr>
                                <w:t>山洪灾害监测预警平台及上级传递信息</w:t>
                              </w:r>
                            </w:p>
                          </w:txbxContent>
                        </wps:txbx>
                        <wps:bodyPr wrap="square" lIns="0" tIns="0" rIns="0" bIns="0" rtlCol="0">
                          <a:noAutofit/>
                        </wps:bodyPr>
                      </wps:wsp>
                      <wps:wsp>
                        <wps:cNvPr id="40" name="Textbox 40"/>
                        <wps:cNvSpPr txBox="1"/>
                        <wps:spPr>
                          <a:xfrm>
                            <a:off x="691059" y="1083942"/>
                            <a:ext cx="546100" cy="133350"/>
                          </a:xfrm>
                          <a:prstGeom prst="rect">
                            <a:avLst/>
                          </a:prstGeom>
                        </wps:spPr>
                        <wps:txbx>
                          <w:txbxContent>
                            <w:p w14:paraId="3519FE3B">
                              <w:pPr>
                                <w:spacing w:line="210" w:lineRule="exact"/>
                              </w:pPr>
                              <w:r>
                                <w:rPr>
                                  <w:spacing w:val="-4"/>
                                </w:rPr>
                                <w:t>值班人员</w:t>
                              </w:r>
                            </w:p>
                          </w:txbxContent>
                        </wps:txbx>
                        <wps:bodyPr wrap="square" lIns="0" tIns="0" rIns="0" bIns="0" rtlCol="0">
                          <a:noAutofit/>
                        </wps:bodyPr>
                      </wps:wsp>
                      <wps:wsp>
                        <wps:cNvPr id="41" name="Textbox 41"/>
                        <wps:cNvSpPr txBox="1"/>
                        <wps:spPr>
                          <a:xfrm>
                            <a:off x="2173885" y="998165"/>
                            <a:ext cx="752559" cy="262973"/>
                          </a:xfrm>
                          <a:prstGeom prst="rect">
                            <a:avLst/>
                          </a:prstGeom>
                        </wps:spPr>
                        <wps:txbx>
                          <w:txbxContent>
                            <w:p w14:paraId="0BF103D7">
                              <w:pPr>
                                <w:spacing w:line="210" w:lineRule="exact"/>
                              </w:pPr>
                              <w:r>
                                <w:rPr>
                                  <w:spacing w:val="-4"/>
                                </w:rPr>
                                <w:t>带班领导</w:t>
                              </w:r>
                            </w:p>
                          </w:txbxContent>
                        </wps:txbx>
                        <wps:bodyPr wrap="square" lIns="0" tIns="0" rIns="0" bIns="0" rtlCol="0">
                          <a:noAutofit/>
                        </wps:bodyPr>
                      </wps:wsp>
                      <wps:wsp>
                        <wps:cNvPr id="42" name="Textbox 42"/>
                        <wps:cNvSpPr txBox="1"/>
                        <wps:spPr>
                          <a:xfrm>
                            <a:off x="3790820" y="948645"/>
                            <a:ext cx="783622" cy="268647"/>
                          </a:xfrm>
                          <a:prstGeom prst="rect">
                            <a:avLst/>
                          </a:prstGeom>
                        </wps:spPr>
                        <wps:txbx>
                          <w:txbxContent>
                            <w:p w14:paraId="33E2679E">
                              <w:pPr>
                                <w:spacing w:line="210" w:lineRule="exact"/>
                              </w:pPr>
                              <w:r>
                                <w:rPr>
                                  <w:spacing w:val="-4"/>
                                </w:rPr>
                                <w:t>主要领导</w:t>
                              </w:r>
                            </w:p>
                          </w:txbxContent>
                        </wps:txbx>
                        <wps:bodyPr wrap="square" lIns="0" tIns="0" rIns="0" bIns="0" rtlCol="0">
                          <a:noAutofit/>
                        </wps:bodyPr>
                      </wps:wsp>
                      <wps:wsp>
                        <wps:cNvPr id="43" name="Textbox 43"/>
                        <wps:cNvSpPr txBox="1"/>
                        <wps:spPr>
                          <a:xfrm>
                            <a:off x="701721" y="1696399"/>
                            <a:ext cx="247126" cy="221924"/>
                          </a:xfrm>
                          <a:prstGeom prst="rect">
                            <a:avLst/>
                          </a:prstGeom>
                        </wps:spPr>
                        <wps:txbx>
                          <w:txbxContent>
                            <w:p w14:paraId="1EA0466E">
                              <w:pPr>
                                <w:spacing w:line="210" w:lineRule="exact"/>
                              </w:pPr>
                              <w:r>
                                <w:rPr>
                                  <w:spacing w:val="-10"/>
                                </w:rPr>
                                <w:t>县</w:t>
                              </w:r>
                            </w:p>
                          </w:txbxContent>
                        </wps:txbx>
                        <wps:bodyPr wrap="square" lIns="0" tIns="0" rIns="0" bIns="0" rtlCol="0">
                          <a:noAutofit/>
                        </wps:bodyPr>
                      </wps:wsp>
                      <wps:wsp>
                        <wps:cNvPr id="44" name="Textbox 44"/>
                        <wps:cNvSpPr txBox="1"/>
                        <wps:spPr>
                          <a:xfrm>
                            <a:off x="1627320" y="1651757"/>
                            <a:ext cx="909599" cy="469452"/>
                          </a:xfrm>
                          <a:prstGeom prst="rect">
                            <a:avLst/>
                          </a:prstGeom>
                        </wps:spPr>
                        <wps:txbx>
                          <w:txbxContent>
                            <w:p w14:paraId="65E5A473">
                              <w:pPr>
                                <w:spacing w:after="0" w:line="210" w:lineRule="exact"/>
                                <w:jc w:val="center"/>
                                <w:rPr>
                                  <w:spacing w:val="-4"/>
                                </w:rPr>
                              </w:pPr>
                              <w:r>
                                <w:rPr>
                                  <w:rFonts w:hint="eastAsia"/>
                                  <w:spacing w:val="-4"/>
                                </w:rPr>
                                <w:t>应急指挥部</w:t>
                              </w:r>
                            </w:p>
                            <w:p w14:paraId="35E2B5AE">
                              <w:pPr>
                                <w:spacing w:after="0" w:line="210" w:lineRule="exact"/>
                                <w:jc w:val="center"/>
                              </w:pPr>
                              <w:r>
                                <w:rPr>
                                  <w:rFonts w:hint="eastAsia"/>
                                  <w:spacing w:val="-4"/>
                                </w:rPr>
                                <w:t>办公室</w:t>
                              </w:r>
                            </w:p>
                          </w:txbxContent>
                        </wps:txbx>
                        <wps:bodyPr wrap="square" lIns="0" tIns="0" rIns="0" bIns="0" rtlCol="0">
                          <a:noAutofit/>
                        </wps:bodyPr>
                      </wps:wsp>
                      <wps:wsp>
                        <wps:cNvPr id="46" name="Textbox 46"/>
                        <wps:cNvSpPr txBox="1"/>
                        <wps:spPr>
                          <a:xfrm>
                            <a:off x="4347069" y="1712939"/>
                            <a:ext cx="716779" cy="530326"/>
                          </a:xfrm>
                          <a:prstGeom prst="rect">
                            <a:avLst/>
                          </a:prstGeom>
                        </wps:spPr>
                        <wps:txbx>
                          <w:txbxContent>
                            <w:p w14:paraId="792FF852">
                              <w:pPr>
                                <w:spacing w:line="210" w:lineRule="exact"/>
                              </w:pPr>
                              <w:r>
                                <w:rPr>
                                  <w:spacing w:val="-6"/>
                                </w:rPr>
                                <w:t>部门</w:t>
                              </w:r>
                            </w:p>
                          </w:txbxContent>
                        </wps:txbx>
                        <wps:bodyPr wrap="square" lIns="0" tIns="0" rIns="0" bIns="0" rtlCol="0">
                          <a:noAutofit/>
                        </wps:bodyPr>
                      </wps:wsp>
                      <wps:wsp>
                        <wps:cNvPr id="47" name="Textbox 47"/>
                        <wps:cNvSpPr txBox="1"/>
                        <wps:spPr>
                          <a:xfrm>
                            <a:off x="701722" y="2510380"/>
                            <a:ext cx="146050" cy="133350"/>
                          </a:xfrm>
                          <a:prstGeom prst="rect">
                            <a:avLst/>
                          </a:prstGeom>
                        </wps:spPr>
                        <wps:txbx>
                          <w:txbxContent>
                            <w:p w14:paraId="4E86CD2C">
                              <w:pPr>
                                <w:spacing w:line="210" w:lineRule="exact"/>
                              </w:pPr>
                              <w:r>
                                <w:rPr>
                                  <w:spacing w:val="-10"/>
                                </w:rPr>
                                <w:t>镇</w:t>
                              </w:r>
                            </w:p>
                          </w:txbxContent>
                        </wps:txbx>
                        <wps:bodyPr wrap="square" lIns="0" tIns="0" rIns="0" bIns="0" rtlCol="0">
                          <a:noAutofit/>
                        </wps:bodyPr>
                      </wps:wsp>
                      <wps:wsp>
                        <wps:cNvPr id="48" name="Textbox 48"/>
                        <wps:cNvSpPr txBox="1"/>
                        <wps:spPr>
                          <a:xfrm>
                            <a:off x="1899574" y="2510380"/>
                            <a:ext cx="546100" cy="133350"/>
                          </a:xfrm>
                          <a:prstGeom prst="rect">
                            <a:avLst/>
                          </a:prstGeom>
                        </wps:spPr>
                        <wps:txbx>
                          <w:txbxContent>
                            <w:p w14:paraId="762F3B6E">
                              <w:pPr>
                                <w:spacing w:line="210" w:lineRule="exact"/>
                              </w:pPr>
                              <w:r>
                                <w:rPr>
                                  <w:spacing w:val="-4"/>
                                </w:rPr>
                                <w:t>水库电站</w:t>
                              </w:r>
                            </w:p>
                          </w:txbxContent>
                        </wps:txbx>
                        <wps:bodyPr wrap="square" lIns="0" tIns="0" rIns="0" bIns="0" rtlCol="0">
                          <a:noAutofit/>
                        </wps:bodyPr>
                      </wps:wsp>
                      <wps:wsp>
                        <wps:cNvPr id="49" name="Textbox 49"/>
                        <wps:cNvSpPr txBox="1"/>
                        <wps:spPr>
                          <a:xfrm>
                            <a:off x="3205618" y="2510380"/>
                            <a:ext cx="546100" cy="133350"/>
                          </a:xfrm>
                          <a:prstGeom prst="rect">
                            <a:avLst/>
                          </a:prstGeom>
                        </wps:spPr>
                        <wps:txbx>
                          <w:txbxContent>
                            <w:p w14:paraId="03B01DC4">
                              <w:pPr>
                                <w:spacing w:line="210" w:lineRule="exact"/>
                              </w:pPr>
                              <w:r>
                                <w:rPr>
                                  <w:spacing w:val="-4"/>
                                </w:rPr>
                                <w:t>涉水企业</w:t>
                              </w:r>
                            </w:p>
                          </w:txbxContent>
                        </wps:txbx>
                        <wps:bodyPr wrap="square" lIns="0" tIns="0" rIns="0" bIns="0" rtlCol="0">
                          <a:noAutofit/>
                        </wps:bodyPr>
                      </wps:wsp>
                      <wps:wsp>
                        <wps:cNvPr id="50" name="Textbox 50"/>
                        <wps:cNvSpPr txBox="1"/>
                        <wps:spPr>
                          <a:xfrm>
                            <a:off x="4404982" y="2510380"/>
                            <a:ext cx="812800" cy="133350"/>
                          </a:xfrm>
                          <a:prstGeom prst="rect">
                            <a:avLst/>
                          </a:prstGeom>
                        </wps:spPr>
                        <wps:txbx>
                          <w:txbxContent>
                            <w:p w14:paraId="44586491">
                              <w:pPr>
                                <w:spacing w:line="210" w:lineRule="exact"/>
                              </w:pPr>
                              <w:r>
                                <w:rPr>
                                  <w:spacing w:val="-4"/>
                                </w:rPr>
                                <w:t>涉水在建工程</w:t>
                              </w:r>
                            </w:p>
                          </w:txbxContent>
                        </wps:txbx>
                        <wps:bodyPr wrap="square" lIns="0" tIns="0" rIns="0" bIns="0" rtlCol="0">
                          <a:noAutofit/>
                        </wps:bodyPr>
                      </wps:wsp>
                      <wps:wsp>
                        <wps:cNvPr id="51" name="Textbox 51"/>
                        <wps:cNvSpPr txBox="1"/>
                        <wps:spPr>
                          <a:xfrm>
                            <a:off x="756588" y="3246460"/>
                            <a:ext cx="146050" cy="133350"/>
                          </a:xfrm>
                          <a:prstGeom prst="rect">
                            <a:avLst/>
                          </a:prstGeom>
                        </wps:spPr>
                        <wps:txbx>
                          <w:txbxContent>
                            <w:p w14:paraId="1EFFCBD8">
                              <w:pPr>
                                <w:spacing w:line="210" w:lineRule="exact"/>
                              </w:pPr>
                              <w:r>
                                <w:rPr>
                                  <w:spacing w:val="-10"/>
                                </w:rPr>
                                <w:t>村</w:t>
                              </w:r>
                            </w:p>
                          </w:txbxContent>
                        </wps:txbx>
                        <wps:bodyPr wrap="square" lIns="0" tIns="0" rIns="0" bIns="0" rtlCol="0">
                          <a:noAutofit/>
                        </wps:bodyPr>
                      </wps:wsp>
                      <wps:wsp>
                        <wps:cNvPr id="52" name="Textbox 52"/>
                        <wps:cNvSpPr txBox="1"/>
                        <wps:spPr>
                          <a:xfrm>
                            <a:off x="756588" y="3935294"/>
                            <a:ext cx="146050" cy="133350"/>
                          </a:xfrm>
                          <a:prstGeom prst="rect">
                            <a:avLst/>
                          </a:prstGeom>
                        </wps:spPr>
                        <wps:txbx>
                          <w:txbxContent>
                            <w:p w14:paraId="52862629">
                              <w:pPr>
                                <w:spacing w:line="210" w:lineRule="exact"/>
                              </w:pPr>
                              <w:r>
                                <w:rPr>
                                  <w:spacing w:val="-10"/>
                                </w:rPr>
                                <w:t>组</w:t>
                              </w:r>
                            </w:p>
                          </w:txbxContent>
                        </wps:txbx>
                        <wps:bodyPr wrap="square" lIns="0" tIns="0" rIns="0" bIns="0" rtlCol="0">
                          <a:noAutofit/>
                        </wps:bodyPr>
                      </wps:wsp>
                      <wps:wsp>
                        <wps:cNvPr id="53" name="Textbox 53"/>
                        <wps:cNvSpPr txBox="1"/>
                        <wps:spPr>
                          <a:xfrm>
                            <a:off x="823641" y="4611947"/>
                            <a:ext cx="146050" cy="133350"/>
                          </a:xfrm>
                          <a:prstGeom prst="rect">
                            <a:avLst/>
                          </a:prstGeom>
                        </wps:spPr>
                        <wps:txbx>
                          <w:txbxContent>
                            <w:p w14:paraId="717B8199">
                              <w:pPr>
                                <w:spacing w:line="210" w:lineRule="exact"/>
                              </w:pPr>
                              <w:r>
                                <w:rPr>
                                  <w:spacing w:val="-10"/>
                                </w:rPr>
                                <w:t>户</w:t>
                              </w:r>
                            </w:p>
                          </w:txbxContent>
                        </wps:txbx>
                        <wps:bodyPr wrap="square" lIns="0" tIns="0" rIns="0" bIns="0" rtlCol="0">
                          <a:noAutofit/>
                        </wps:bodyPr>
                      </wps:wsp>
                    </wpg:wgp>
                  </a:graphicData>
                </a:graphic>
              </wp:anchor>
            </w:drawing>
          </mc:Choice>
          <mc:Fallback>
            <w:pict>
              <v:group id="Group 3" o:spid="_x0000_s1026" o:spt="203" style="position:absolute;left:0pt;margin-left:-0.05pt;margin-top:51.55pt;height:332.25pt;width:453.75pt;mso-position-horizontal-relative:margin;mso-wrap-distance-bottom:0pt;mso-wrap-distance-top:0pt;z-index:-251657216;mso-width-relative:page;mso-height-relative:page;" coordsize="6042660,4944110" o:gfxdata="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">
                <o:lock v:ext="edit" aspectratio="f"/>
                <v:shape id="Graphic 4" o:spid="_x0000_s1026" o:spt="100" style="position:absolute;left:0;top:0;height:4944110;width:6042660;" fillcolor="#000000" filled="t" stroked="f" coordsize="6042660,4944110" o:gfxdata="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wLEr4A&#10;AADaAAAADwAAAAAAAAABACAAAAAiAAAAZHJzL2Rvd25yZXYueG1sUEsBAhQAFAAAAAgAh07iQDMv&#10;BZ47AAAAOQAAABAAAAAAAAAAAQAgAAAADQEAAGRycy9zaGFwZXhtbC54bWxQSwUGAAAAAAYABgBb&#10;AQAAtwMAAAAA&#10;" path="m6042563,0l0,0,0,4944030,6042563,4944030,6042563,4939268,9525,4939268,4762,4934505,9525,4934505,9525,9525,4762,9525,9525,4762,6042563,4762,6042563,0xem9525,4934505l4762,4934505,9525,4939268,9525,4934505xem6033038,4934505l9525,4934505,9525,4939268,6033038,4939268,6033038,4934505xem6033038,4762l6033038,4939268,6037801,4934505,6042563,4934505,6042563,9525,6037801,9525,6033038,4762xem6042563,4934505l6037801,4934505,6033038,4939268,6042563,4939268,6042563,4934505xem9525,4762l4762,9525,9525,9525,9525,4762xem6033038,4762l9525,4762,9525,9525,6033038,9525,6033038,4762xem6042563,4762l6033038,4762,6037801,9525,6042563,9525,6042563,4762xe">
                  <v:fill on="t" focussize="0,0"/>
                  <v:stroke on="f"/>
                  <v:imagedata o:title=""/>
                  <o:lock v:ext="edit" aspectratio="f"/>
                  <v:textbox inset="0mm,0mm,0mm,0mm"/>
                </v:shape>
                <v:shape id="Graphic 5" o:spid="_x0000_s1026" o:spt="100" style="position:absolute;left:605719;top:57084;height:510540;width:2649220;" fillcolor="#FFFFFF" filled="t" stroked="f" coordsize="2649220,510540" o:gfxdata="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YbfLsAAADa&#10;AAAADwAAAAAAAAABACAAAAAiAAAAZHJzL2Rvd25yZXYueG1sUEsBAhQAFAAAAAgAh07iQDMvBZ47&#10;AAAAOQAAABAAAAAAAAAAAQAgAAAACgEAAGRycy9zaGFwZXhtbC54bWxQSwUGAAAAAAYABgBbAQAA&#10;tAMAAAAA&#10;" path="m2648668,0l0,0,0,510532,2648668,510532,2648668,0xe">
                  <v:fill on="t" focussize="0,0"/>
                  <v:stroke on="f"/>
                  <v:imagedata o:title=""/>
                  <o:lock v:ext="edit" aspectratio="f"/>
                  <v:textbox inset="0mm,0mm,0mm,0mm"/>
                </v:shape>
                <v:shape id="Graphic 6" o:spid="_x0000_s1026" o:spt="100" style="position:absolute;left:600700;top:52703;height:520065;width:2658110;" fillcolor="#000000" filled="t" stroked="f" coordsize="2658110,520065" o:gfxdata="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nz2X7gAAADaAAAA&#10;DwAAAAAAAAABACAAAAAiAAAAZHJzL2Rvd25yZXYueG1sUEsBAhQAFAAAAAgAh07iQDMvBZ47AAAA&#10;OQAAABAAAAAAAAAAAQAgAAAABwEAAGRycy9zaGFwZXhtbC54bWxQSwUGAAAAAAYABgBbAQAAsQMA&#10;AAAA&#10;" path="m2658067,0l0,0,0,520058,2658067,520058,2658067,515295,9525,515295,4762,510532,9525,510532,9525,9525,4762,9525,9525,4762,2658067,4762,2658067,0xem9525,510532l4762,510532,9525,515295,9525,510532xem2648542,510532l9525,510532,9525,515295,2648542,515295,2648542,510532xem2648542,4762l2648542,515295,2653304,510532,2658067,510532,2658067,9525,2653304,9525,2648542,4762xem2658067,510532l2653304,510532,2648542,515295,2658067,515295,2658067,510532xem9525,4762l4762,9525,9525,9525,9525,4762xem2648542,4762l9525,4762,9525,9525,2648542,9525,2648542,4762xem2658067,4762l2648542,4762,2653304,9525,2658067,9525,2658067,4762xe">
                  <v:fill on="t" focussize="0,0"/>
                  <v:stroke on="f"/>
                  <v:imagedata o:title=""/>
                  <o:lock v:ext="edit" aspectratio="f"/>
                  <v:textbox inset="0mm,0mm,0mm,0mm"/>
                </v:shape>
                <v:shape id="Graphic 7" o:spid="_x0000_s1026" o:spt="100" style="position:absolute;left:593526;top:864792;height:451484;width:795655;" fillcolor="#FFFFFF" filled="t" stroked="f" coordsize="795655,451484" o:gfxdata="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zFlC8AAAA&#10;2gAAAA8AAAAAAAAAAQAgAAAAIgAAAGRycy9kb3ducmV2LnhtbFBLAQIUABQAAAAIAIdO4kAzLwWe&#10;OwAAADkAAAAQAAAAAAAAAAEAIAAAAAsBAABkcnMvc2hhcGV4bWwueG1sUEsFBgAAAAAGAAYAWwEA&#10;ALUDAAAAAA==&#10;" path="m795515,0l0,0,0,451097,795515,451097,795515,0xe">
                  <v:fill on="t" focussize="0,0"/>
                  <v:stroke on="f"/>
                  <v:imagedata o:title=""/>
                  <o:lock v:ext="edit" aspectratio="f"/>
                  <v:textbox inset="0mm,0mm,0mm,0mm"/>
                </v:shape>
                <v:shape id="Graphic 8" o:spid="_x0000_s1026" o:spt="100" style="position:absolute;left:589270;top:859774;height:461009;width:805180;" fillcolor="#000000" filled="t" stroked="f" coordsize="805180,461009" o:gfxdata="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NAmRTWzAAAA2gAAAA8AAAAA&#10;AAAAAQAgAAAAIgAAAGRycy9kb3ducmV2LnhtbFBLAQIUABQAAAAIAIdO4kAzLwWeOwAAADkAAAAQ&#10;AAAAAAAAAAEAIAAAAAIBAABkcnMvc2hhcGV4bWwueG1sUEsFBgAAAAAGAAYAWwEAAKwDAAAAAA==&#10;" path="m805166,0l0,0,0,461001,805166,461001,805166,456238,9525,456238,4762,451479,9525,451479,9525,9525,4762,9525,9525,4762,805166,4762,805166,0xem9525,451479l4762,451479,9525,456238,9525,451479xem795641,451479l9525,451479,9525,456238,795641,456238,795641,451479xem795641,4762l795641,456238,800403,451479,805166,451479,805166,9525,800403,9525,795641,4762xem805166,451479l800403,451479,795641,456238,805166,456238,805166,451479xem9525,4762l4762,9525,9525,9525,9525,4762xem795641,4762l9525,4762,9525,9525,795641,9525,795641,4762xem805166,4762l795641,4762,800403,9525,805166,9525,805166,4762xe">
                  <v:fill on="t" focussize="0,0"/>
                  <v:stroke on="f"/>
                  <v:imagedata o:title=""/>
                  <o:lock v:ext="edit" aspectratio="f"/>
                  <v:textbox inset="0mm,0mm,0mm,0mm"/>
                </v:shape>
                <v:shape id="Graphic 9" o:spid="_x0000_s1026" o:spt="100" style="position:absolute;left:2076352;top:864792;height:451484;width:917575;" fillcolor="#FFFFFF" filled="t" stroked="f" coordsize="917575,451484" o:gfxdata="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FX3y8AAAA&#10;2gAAAA8AAAAAAAAAAQAgAAAAIgAAAGRycy9kb3ducmV2LnhtbFBLAQIUABQAAAAIAIdO4kAzLwWe&#10;OwAAADkAAAAQAAAAAAAAAAEAIAAAAAsBAABkcnMvc2hhcGV4bWwueG1sUEsFBgAAAAAGAAYAWwEA&#10;ALUDAAAAAA==&#10;" path="m917434,0l0,0,0,451097,917434,451097,917434,0xe">
                  <v:fill on="t" focussize="0,0"/>
                  <v:stroke on="f"/>
                  <v:imagedata o:title=""/>
                  <o:lock v:ext="edit" aspectratio="f"/>
                  <v:textbox inset="0mm,0mm,0mm,0mm"/>
                </v:shape>
                <v:shape id="Graphic 10" o:spid="_x0000_s1026" o:spt="100" style="position:absolute;left:2071971;top:859774;height:461009;width:925830;" fillcolor="#000000" filled="t" stroked="f" coordsize="925830,461009" o:gfxdata="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zHr4A&#10;AADbAAAADwAAAAAAAAABACAAAAAiAAAAZHJzL2Rvd25yZXYueG1sUEsBAhQAFAAAAAgAh07iQDMv&#10;BZ47AAAAOQAAABAAAAAAAAAAAQAgAAAADQEAAGRycy9zaGFwZXhtbC54bWxQSwUGAAAAAAYABgBb&#10;AQAAtwMAAAAA&#10;" path="m925815,0l0,0,0,461001,925815,461001,925815,456238,9525,456238,4762,451479,9525,451479,9525,9525,4762,9525,9525,4762,925815,4762,925815,0xem9525,451479l4762,451479,9525,456238,9525,451479xem916289,451479l9525,451479,9525,456238,916289,456238,916289,451479xem916289,4762l916289,456238,921052,451479,925815,451479,925815,9525,921052,9525,916289,4762xem925815,451479l921052,451479,916289,456238,925815,456238,925815,451479xem9525,4762l4762,9525,9525,9525,9525,4762xem916289,4762l9525,4762,9525,9525,916289,9525,916289,4762xem925815,4762l916289,4762,921052,9525,925815,9525,925815,4762xe">
                  <v:fill on="t" focussize="0,0"/>
                  <v:stroke on="f"/>
                  <v:imagedata o:title=""/>
                  <o:lock v:ext="edit" aspectratio="f"/>
                  <v:textbox inset="0mm,0mm,0mm,0mm"/>
                </v:shape>
                <v:shape id="Graphic 11" o:spid="_x0000_s1026" o:spt="100" style="position:absolute;left:605719;top:1565820;height:451484;width:451484;" fillcolor="#FFFFFF" filled="t" stroked="f" coordsize="451484,451484" o:gfxdata="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3YMvQAA&#10;ANsAAAAPAAAAAAAAAAEAIAAAACIAAABkcnMvZG93bnJldi54bWxQSwECFAAUAAAACACHTuJAMy8F&#10;njsAAAA5AAAAEAAAAAAAAAABACAAAAAMAQAAZHJzL3NoYXBleG1sLnhtbFBLBQYAAAAABgAGAFsB&#10;AAC2AwAAAAA=&#10;" path="m451097,0l0,0,0,451097,451097,451097,451097,0xe">
                  <v:fill on="t" focussize="0,0"/>
                  <v:stroke on="f"/>
                  <v:imagedata o:title=""/>
                  <o:lock v:ext="edit" aspectratio="f"/>
                  <v:textbox inset="0mm,0mm,0mm,0mm"/>
                </v:shape>
                <v:shape id="Graphic 12" o:spid="_x0000_s1026" o:spt="100" style="position:absolute;left:600700;top:1560801;height:461009;width:461009;" fillcolor="#000000" filled="t" stroked="f" coordsize="461009,461009" o:gfxdata="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Sc1EugAAANsA&#10;AAAPAAAAAAAAAAEAIAAAACIAAABkcnMvZG93bnJldi54bWxQSwECFAAUAAAACACHTuJAMy8FnjsA&#10;AAA5AAAAEAAAAAAAAAABACAAAAAJAQAAZHJzL3NoYXBleG1sLnhtbFBLBQYAAAAABgAGAFsBAACz&#10;AwAAAAA=&#10;" path="m461001,0l0,0,0,461001,461001,461001,461001,456238,9525,456238,4762,451479,9525,451479,9525,9525,4762,9525,9525,4762,461001,4762,461001,0xem9525,451479l4762,451479,9525,456238,9525,451479xem451475,451479l9525,451479,9525,456238,451475,456238,451475,451479xem451475,4762l451475,456238,456238,451479,461001,451479,461001,9525,456238,9525,451475,4762xem461001,451479l456238,451479,451475,456238,461001,456238,461001,451479xem9525,4762l4762,9525,9525,9525,9525,4762xem451475,4762l9525,4762,9525,9525,451475,9525,451475,4762xem461001,4762l451475,4762,456238,9525,461001,9525,461001,4762xe">
                  <v:fill on="t" focussize="0,0"/>
                  <v:stroke on="f"/>
                  <v:imagedata o:title=""/>
                  <o:lock v:ext="edit" aspectratio="f"/>
                  <v:textbox inset="0mm,0mm,0mm,0mm"/>
                </v:shape>
                <v:shape id="Graphic 13" o:spid="_x0000_s1026" o:spt="100" style="position:absolute;left:3694814;top:864792;height:451484;width:911860;" fillcolor="#FFFFFF" filled="t" stroked="f" coordsize="911860,451484" o:gfxdata="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bVu65AAAA2wAA&#10;AA8AAAAAAAAAAQAgAAAAIgAAAGRycy9kb3ducmV2LnhtbFBLAQIUABQAAAAIAIdO4kAzLwWeOwAA&#10;ADkAAAAQAAAAAAAAAAEAIAAAAAgBAABkcnMvc2hhcGV4bWwueG1sUEsFBgAAAAAGAAYAWwEAALID&#10;AAAAAA==&#10;" path="m911336,0l0,0,0,451097,911336,451097,911336,0xe">
                  <v:fill on="t" focussize="0,0"/>
                  <v:stroke on="f"/>
                  <v:imagedata o:title=""/>
                  <o:lock v:ext="edit" aspectratio="f"/>
                  <v:textbox inset="0mm,0mm,0mm,0mm"/>
                </v:shape>
                <v:shape id="Graphic 14" o:spid="_x0000_s1026" o:spt="100" style="position:absolute;left:3689926;top:859774;height:461009;width:920750;" fillcolor="#000000" filled="t" stroked="f" coordsize="920750,461009" o:gfxdata="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EfYrbgAAADbAAAA&#10;DwAAAAAAAAABACAAAAAiAAAAZHJzL2Rvd25yZXYueG1sUEsBAhQAFAAAAAgAh07iQDMvBZ47AAAA&#10;OQAAABAAAAAAAAAAAQAgAAAABwEAAGRycy9zaGFwZXhtbC54bWxQSwUGAAAAAAYABgBbAQAAsQMA&#10;AAAA&#10;" path="m920735,0l0,0,0,461001,920735,461001,920735,456238,9525,456238,4762,451479,9525,451479,9525,9525,4762,9525,9525,4762,920735,4762,920735,0xem9525,451479l4762,451479,9525,456238,9525,451479xem911210,451479l9525,451479,9525,456238,911210,456238,911210,451479xem911210,4762l911210,456238,915972,451479,920735,451479,920735,9525,915972,9525,911210,4762xem920735,451479l915972,451479,911210,456238,920735,456238,920735,451479xem9525,4762l4762,9525,9525,9525,9525,4762xem911210,4762l9525,4762,9525,9525,911210,9525,911210,4762xem920735,4762l911210,4762,915972,9525,920735,9525,920735,4762xe">
                  <v:fill on="t" focussize="0,0"/>
                  <v:stroke on="f"/>
                  <v:imagedata o:title=""/>
                  <o:lock v:ext="edit" aspectratio="f"/>
                  <v:textbox inset="0mm,0mm,0mm,0mm"/>
                </v:shape>
                <v:shape id="Graphic 15" o:spid="_x0000_s1026" o:spt="100" style="position:absolute;left:1651163;top:1565820;height:451484;width:794385;" fillcolor="#FFFFFF" filled="t" stroked="f" coordsize="794385,451484" o:gfxdata="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7I0bsAAADb&#10;AAAADwAAAAAAAAABACAAAAAiAAAAZHJzL2Rvd25yZXYueG1sUEsBAhQAFAAAAAgAh07iQDMvBZ47&#10;AAAAOQAAABAAAAAAAAAAAQAgAAAACgEAAGRycy9zaGFwZXhtbC54bWxQSwUGAAAAAAYABgBbAQAA&#10;tAMAAAAA&#10;" path="m793992,0l0,0,0,451097,793992,451097,793992,0xe">
                  <v:fill on="t" focussize="0,0"/>
                  <v:stroke on="f"/>
                  <v:imagedata o:title=""/>
                  <o:lock v:ext="edit" aspectratio="f"/>
                  <v:textbox inset="0mm,0mm,0mm,0mm"/>
                </v:shape>
                <v:shape id="Graphic 16" o:spid="_x0000_s1026" o:spt="100" style="position:absolute;left:1645893;top:1560801;height:461009;width:804545;" fillcolor="#000000" filled="t" stroked="f" coordsize="804545,461009" o:gfxdata="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gApe5AAAA2wAA&#10;AA8AAAAAAAAAAQAgAAAAIgAAAGRycy9kb3ducmV2LnhtbFBLAQIUABQAAAAIAIdO4kAzLwWeOwAA&#10;ADkAAAAQAAAAAAAAAAEAIAAAAAgBAABkcnMvc2hhcGV4bWwueG1sUEsFBgAAAAAGAAYAWwEAALID&#10;AAAAAA==&#10;" path="m804533,0l0,0,0,461001,804533,461001,804533,456238,9525,456238,4762,451479,9525,451479,9525,9525,4762,9525,9525,4762,804533,4762,804533,0xem9525,451479l4762,451479,9525,456238,9525,451479xem795007,451479l9525,451479,9525,456238,795007,456238,795007,451479xem795007,4762l795007,456238,799770,451479,804533,451479,804533,9525,799770,9525,795007,4762xem804533,451479l799770,451479,795007,456238,804533,456238,804533,451479xem9525,4762l4762,9525,9525,9525,9525,4762xem795007,4762l9525,4762,9525,9525,795007,9525,795007,4762xem804533,4762l795007,4762,799770,9525,804533,9525,804533,4762xe">
                  <v:fill on="t" focussize="0,0"/>
                  <v:stroke on="f"/>
                  <v:imagedata o:title=""/>
                  <o:lock v:ext="edit" aspectratio="f"/>
                  <v:textbox inset="0mm,0mm,0mm,0mm"/>
                </v:shape>
                <v:shape id="Graphic 17" o:spid="_x0000_s1026" o:spt="100" style="position:absolute;left:593526;top:4391270;height:452755;width:463550;" fillcolor="#FFFFFF" filled="t" stroked="f" coordsize="463550,452755" o:gfxdata="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3/ag&#10;wAAAANsAAAAPAAAAAAAAAAEAIAAAACIAAABkcnMvZG93bnJldi54bWxQSwECFAAUAAAACACHTuJA&#10;My8FnjsAAAA5AAAAEAAAAAAAAAABACAAAAAPAQAAZHJzL3NoYXBleG1sLnhtbFBLBQYAAAAABgAG&#10;AFsBAAC5AwAAAAA=&#10;" path="m463287,0l0,0,0,452620,463287,452620,463287,0xe">
                  <v:fill on="t" focussize="0,0"/>
                  <v:stroke on="f"/>
                  <v:imagedata o:title=""/>
                  <o:lock v:ext="edit" aspectratio="f"/>
                  <v:textbox inset="0mm,0mm,0mm,0mm"/>
                </v:shape>
                <v:shape id="Graphic 18" o:spid="_x0000_s1026" o:spt="100" style="position:absolute;left:589270;top:4387141;height:461009;width:472440;" fillcolor="#000000" filled="t" stroked="f" coordsize="472440,461009" o:gfxdata="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kI70vQAA&#10;ANsAAAAPAAAAAAAAAAEAIAAAACIAAABkcnMvZG93bnJldi54bWxQSwECFAAUAAAACACHTuJAMy8F&#10;njsAAAA5AAAAEAAAAAAAAAABACAAAAAMAQAAZHJzL3NoYXBleG1sLnhtbFBLBQYAAAAABgAGAFsB&#10;AAC2AwAAAAA=&#10;" path="m472431,0l0,0,0,461001,472431,461001,472431,456238,9525,456238,4762,451479,9525,451479,9525,9525,4762,9525,9525,4762,472431,4762,472431,0xem9525,451479l4762,451479,9525,456238,9525,451479xem462909,451479l9525,451479,9525,456238,462909,456238,462909,451479xem462909,4762l462909,456238,467668,451479,472431,451479,472431,9525,467668,9525,462909,4762xem472431,451479l467668,451479,462909,456238,472431,456238,472431,451479xem9525,4762l4762,9525,9525,9525,9525,4762xem462909,4762l9525,4762,9525,9525,462909,9525,462909,4762xem472431,4762l462909,4762,467668,9525,472431,9525,472431,4762xe">
                  <v:fill on="t" focussize="0,0"/>
                  <v:stroke on="f"/>
                  <v:imagedata o:title=""/>
                  <o:lock v:ext="edit" aspectratio="f"/>
                  <v:textbox inset="0mm,0mm,0mm,0mm"/>
                </v:shape>
                <v:shape id="Graphic 19" o:spid="_x0000_s1026" o:spt="100" style="position:absolute;left:593526;top:3025787;height:451484;width:463550;" fillcolor="#FFFFFF" filled="t" stroked="f" coordsize="463550,451484" o:gfxdata="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3WF7sAAADb&#10;AAAADwAAAAAAAAABACAAAAAiAAAAZHJzL2Rvd25yZXYueG1sUEsBAhQAFAAAAAgAh07iQDMvBZ47&#10;AAAAOQAAABAAAAAAAAAAAQAgAAAACgEAAGRycy9zaGFwZXhtbC54bWxQSwUGAAAAAAYABgBbAQAA&#10;tAMAAAAA&#10;" path="m463287,0l0,0,0,451097,463287,451097,463287,0xe">
                  <v:fill on="t" focussize="0,0"/>
                  <v:stroke on="f"/>
                  <v:imagedata o:title=""/>
                  <o:lock v:ext="edit" aspectratio="f"/>
                  <v:textbox inset="0mm,0mm,0mm,0mm"/>
                </v:shape>
                <v:shape id="Graphic 20" o:spid="_x0000_s1026" o:spt="100" style="position:absolute;left:589270;top:3021280;height:461009;width:472440;" fillcolor="#000000" filled="t" stroked="f" coordsize="472440,461009" o:gfxdata="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ikhPtwAAANsAAAAP&#10;AAAAAAAAAAEAIAAAACIAAABkcnMvZG93bnJldi54bWxQSwECFAAUAAAACACHTuJAMy8FnjsAAAA5&#10;AAAAEAAAAAAAAAABACAAAAAGAQAAZHJzL3NoYXBleG1sLnhtbFBLBQYAAAAABgAGAFsBAACwAwAA&#10;AAA=&#10;" path="m472431,0l0,0,0,461001,472431,461001,472431,456238,9525,456238,4762,451479,9525,451479,9525,9525,4762,9525,9525,4762,472431,4762,472431,0xem9525,451479l4762,451479,9525,456238,9525,451479xem462909,451479l9525,451479,9525,456238,462909,456238,462909,451479xem462909,4762l462909,456238,467668,451479,472431,451479,472431,9525,467668,9525,462909,4762xem472431,451479l467668,451479,462909,456238,472431,456238,472431,451479xem9525,4762l4762,9525,9525,9525,9525,4762xem462909,4762l9525,4762,9525,9525,462909,9525,462909,4762xem472431,4762l462909,4762,467668,9525,472431,9525,472431,4762xe">
                  <v:fill on="t" focussize="0,0"/>
                  <v:stroke on="f"/>
                  <v:imagedata o:title=""/>
                  <o:lock v:ext="edit" aspectratio="f"/>
                  <v:textbox inset="0mm,0mm,0mm,0mm"/>
                </v:shape>
                <v:shape id="Graphic 22" o:spid="_x0000_s1026" o:spt="100" style="position:absolute;left:2990169;top:1567151;height:461009;width:813435;" fillcolor="#000000" filled="t" stroked="f" coordsize="813435,461009" o:gfxdata="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mdJ4vQAA&#10;ANsAAAAPAAAAAAAAAAEAIAAAACIAAABkcnMvZG93bnJldi54bWxQSwECFAAUAAAACACHTuJAMy8F&#10;njsAAAA5AAAAEAAAAAAAAAABACAAAAAMAQAAZHJzL3NoYXBleG1sLnhtbFBLBQYAAAAABgAGAFsB&#10;AAC2AwAAAAA=&#10;" path="m813421,0l0,0,0,461001,813421,461001,813421,456238,9525,456238,4762,451479,9525,451479,9525,9525,4762,9525,9525,4762,813421,4762,813421,0xem9525,451479l4762,451479,9525,456238,9525,451479xem803895,451479l9525,451479,9525,456238,803895,456238,803895,451479xem803895,4762l803895,456238,808658,451479,813421,451479,813421,9525,808658,9525,803895,4762xem813421,451479l808658,451479,803895,456238,813421,456238,813421,451479xem9525,4762l4762,9525,9525,9525,9525,4762xem803895,4762l9525,4762,9525,9525,803895,9525,803895,4762xem813421,4762l803895,4762,808658,9525,813421,9525,813421,4762xe">
                  <v:fill on="t" focussize="0,0"/>
                  <v:stroke on="f"/>
                  <v:imagedata o:title=""/>
                  <o:lock v:ext="edit" aspectratio="f"/>
                  <v:textbox inset="0mm,0mm,0mm,0mm"/>
                </v:shape>
                <v:shape id="Graphic 23" o:spid="_x0000_s1026" o:spt="100" style="position:absolute;left:605719;top:2289707;height:452755;width:451484;" fillcolor="#FFFFFF" filled="t" stroked="f" coordsize="451484,452755" o:gfxdata="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OYOvQAA&#10;ANsAAAAPAAAAAAAAAAEAIAAAACIAAABkcnMvZG93bnJldi54bWxQSwECFAAUAAAACACHTuJAMy8F&#10;njsAAAA5AAAAEAAAAAAAAAABACAAAAAMAQAAZHJzL3NoYXBleG1sLnhtbFBLBQYAAAAABgAGAFsB&#10;AAC2AwAAAAA=&#10;" path="m451097,0l0,0,0,452620,451097,452620,451097,0xe">
                  <v:fill on="t" focussize="0,0"/>
                  <v:stroke on="f"/>
                  <v:imagedata o:title=""/>
                  <o:lock v:ext="edit" aspectratio="f"/>
                  <v:textbox inset="0mm,0mm,0mm,0mm"/>
                </v:shape>
                <v:shape id="Graphic 24" o:spid="_x0000_s1026" o:spt="100" style="position:absolute;left:600700;top:2285326;height:461009;width:461009;" fillcolor="#000000" filled="t" stroked="f" coordsize="461009,461009" o:gfxdata="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gDoWvQAA&#10;ANsAAAAPAAAAAAAAAAEAIAAAACIAAABkcnMvZG93bnJldi54bWxQSwECFAAUAAAACACHTuJAMy8F&#10;njsAAAA5AAAAEAAAAAAAAAABACAAAAAMAQAAZHJzL3NoYXBleG1sLnhtbFBLBQYAAAAABgAGAFsB&#10;AAC2AwAAAAA=&#10;" path="m461001,0l0,0,0,461001,461001,461001,461001,456238,9525,456238,4762,451479,9525,451479,9525,9525,4762,9525,9525,4762,461001,4762,461001,0xem9525,451479l4762,451479,9525,456238,9525,451479xem451475,451479l9525,451479,9525,456238,451475,456238,451475,451479xem451475,4762l451475,456238,456238,451479,461001,451479,461001,9525,456238,9525,451475,4762xem461001,451479l456238,451479,451475,456238,461001,456238,461001,451479xem9525,4762l4762,9525,9525,9525,9525,4762xem451475,4762l9525,4762,9525,9525,451475,9525,451475,4762xem461001,4762l451475,4762,456238,9525,461001,9525,461001,4762xe">
                  <v:fill on="t" focussize="0,0"/>
                  <v:stroke on="f"/>
                  <v:imagedata o:title=""/>
                  <o:lock v:ext="edit" aspectratio="f"/>
                  <v:textbox inset="0mm,0mm,0mm,0mm"/>
                </v:shape>
                <v:shape id="Graphic 25" o:spid="_x0000_s1026" o:spt="100" style="position:absolute;left:593526;top:3714625;height:452755;width:463550;" fillcolor="#FFFFFF" filled="t" stroked="f" coordsize="463550,452755" o:gfxdata="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0H8bsAAADb&#10;AAAADwAAAAAAAAABACAAAAAiAAAAZHJzL2Rvd25yZXYueG1sUEsBAhQAFAAAAAgAh07iQDMvBZ47&#10;AAAAOQAAABAAAAAAAAAAAQAgAAAACgEAAGRycy9zaGFwZXhtbC54bWxQSwUGAAAAAAYABgBbAQAA&#10;tAMAAAAA&#10;" path="m463287,0l0,0,0,452620,463287,452620,463287,0xe">
                  <v:fill on="t" focussize="0,0"/>
                  <v:stroke on="f"/>
                  <v:imagedata o:title=""/>
                  <o:lock v:ext="edit" aspectratio="f"/>
                  <v:textbox inset="0mm,0mm,0mm,0mm"/>
                </v:shape>
                <v:shape id="Graphic 26" o:spid="_x0000_s1026" o:spt="100" style="position:absolute;left:589270;top:3710244;height:461009;width:472440;" fillcolor="#000000" filled="t" stroked="f" coordsize="472440,461009" o:gfxdata="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L3WgvQAA&#10;ANsAAAAPAAAAAAAAAAEAIAAAACIAAABkcnMvZG93bnJldi54bWxQSwECFAAUAAAACACHTuJAMy8F&#10;njsAAAA5AAAAEAAAAAAAAAABACAAAAAMAQAAZHJzL3NoYXBleG1sLnhtbFBLBQYAAAAABgAGAFsB&#10;AAC2AwAAAAA=&#10;" path="m472431,0l0,0,0,461001,472431,461001,472431,456238,9525,456238,4762,451479,9525,451479,9525,9525,4762,9525,9525,4762,472431,4762,472431,0xem9525,451479l4762,451479,9525,456238,9525,451479xem462909,451479l9525,451479,9525,456238,462909,456238,462909,451479xem462909,4762l462909,456238,467668,451479,472431,451479,472431,9525,467668,9525,462909,4762xem472431,451479l467668,451479,462909,456238,472431,456238,472431,451479xem9525,4762l4762,9525,9525,9525,9525,4762xem462909,4762l9525,4762,9525,9525,462909,9525,462909,4762xem472431,4762l462909,4762,467668,9525,472431,9525,472431,4762xe">
                  <v:fill on="t" focussize="0,0"/>
                  <v:stroke on="f"/>
                  <v:imagedata o:title=""/>
                  <o:lock v:ext="edit" aspectratio="f"/>
                  <v:textbox inset="0mm,0mm,0mm,0mm"/>
                </v:shape>
                <v:shape id="Graphic 27" o:spid="_x0000_s1026" o:spt="100" style="position:absolute;left:4251066;top:1570392;height:451484;width:676910;" fillcolor="#FFFFFF" filled="t" stroked="f" coordsize="676910,451484" o:gfxdata="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H5qvQAA&#10;ANsAAAAPAAAAAAAAAAEAIAAAACIAAABkcnMvZG93bnJldi54bWxQSwECFAAUAAAACACHTuJAMy8F&#10;njsAAAA5AAAAEAAAAAAAAAABACAAAAAMAQAAZHJzL3NoYXBleG1sLnhtbFBLBQYAAAAABgAGAFsB&#10;AAC2AwAAAAA=&#10;" path="m676645,0l0,0,0,451097,676645,451097,676645,0xe">
                  <v:fill on="t" focussize="0,0"/>
                  <v:stroke on="f"/>
                  <v:imagedata o:title=""/>
                  <o:lock v:ext="edit" aspectratio="f"/>
                  <v:textbox inset="0mm,0mm,0mm,0mm"/>
                </v:shape>
                <v:shape id="Graphic 28" o:spid="_x0000_s1026" o:spt="100" style="position:absolute;left:1018832;top:568000;height:1459230;width:3913503;" fillcolor="#000000" filled="t" stroked="f" coordsize="3913504,1459230" o:gfxdata="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wxDugAAANsA&#10;AAAPAAAAAAAAAAEAIAAAACIAAABkcnMvZG93bnJldi54bWxQSwECFAAUAAAACACHTuJAMy8FnjsA&#10;AAA5AAAAEAAAAAAAAAABACAAAAAJAQAAZHJzL3NoYXBleG1sLnhtbFBLBQYAAAAABgAGAFsBAACz&#10;AwAAAAA=&#10;" path="m76200,220345l42862,220345,42862,0,33337,0,33337,220345,0,220345,38100,296545,66675,239395,76200,220345xem2675852,511175l2666238,506349,2599690,472998,2599652,506336,2050389,505841,2050415,472503,1974189,510540,2050351,548703,2050376,515366,2599639,515861,2599613,549198,2666415,515874,2675852,511175xem3913124,997889l3903599,997889,3903599,1007414,3903599,1449374,3236226,1449374,3236226,1007414,3903599,1007414,3903599,997889,3226701,997889,3226701,1458887,3913124,1458887,3913124,1454124,3913124,1449374,3913124,1007414,3913124,1002652,3913124,997889xe">
                  <v:fill on="t" focussize="0,0"/>
                  <v:stroke on="f"/>
                  <v:imagedata o:title=""/>
                  <o:lock v:ext="edit" aspectratio="f"/>
                  <v:textbox inset="0mm,0mm,0mm,0mm"/>
                </v:shape>
                <v:shape id="Image 29" o:spid="_x0000_s1026" o:spt="75" type="#_x0000_t75" style="position:absolute;left:816916;top:1316016;height:249551;width:76199;" filled="f" o:preferrelative="t" stroked="f" coordsize="21600,21600" o:gfxdata="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nuIvQAA&#10;ANsAAAAPAAAAAAAAAAEAIAAAACIAAABkcnMvZG93bnJldi54bWxQSwECFAAUAAAACACHTuJAMy8F&#10;njsAAAA5AAAAEAAAAAAAAAABACAAAAAMAQAAZHJzL3NoYXBleG1sLnhtbFBLBQYAAAAABgAGAFsB&#10;AAC2AwAAAAA=&#10;">
                  <v:fill on="f" focussize="0,0"/>
                  <v:stroke on="f"/>
                  <v:imagedata r:id="rId9" o:title=""/>
                  <o:lock v:ext="edit" aspectratio="f"/>
                </v:shape>
                <v:shape id="Graphic 30" o:spid="_x0000_s1026" o:spt="100" style="position:absolute;left:160960;top:1073777;height:3602991;width:4095750;" fillcolor="#000000" filled="t" stroked="f" coordsize="4095750,3602990" o:gfxdata="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BRAVe2AAAA2wAAAA8A&#10;AAAAAAAAAQAgAAAAIgAAAGRycy9kb3ducmV2LnhtbFBLAQIUABQAAAAIAIdO4kAzLwWeOwAAADkA&#10;AAAQAAAAAAAAAAEAIAAAAAUBAABkcnMvc2hhcGV4bWwueG1sUEsFBgAAAAAGAAYAWwEAAK8DAAAA&#10;AA==&#10;" path="m438785,3564509l429260,3559746,362585,3526409,362585,3559746,0,3559746,0,3569271,362585,3569271,362585,3602609,429260,3569271,438785,3564509xem444500,740714l434975,735952,368300,702614,368300,735952,10477,735952,10477,9525,433070,9525,433070,0,5715,0,5715,4762,952,4762,952,3555619,10477,3555619,10477,2906979,356870,2906979,356870,2940316,423545,2906979,433070,2902216,423545,2897454,356870,2864116,356870,2897454,10477,2897454,10477,2206587,356870,2206587,356870,2239924,423545,2206587,433070,2201824,423545,2197062,356870,2163724,356870,2197062,10477,2197062,10477,1505559,356870,1505559,356870,1538897,423545,1505559,433070,1500797,423545,1496034,356870,1462697,356870,1496034,10477,1496034,10477,745477,368300,745477,368300,778814,434975,745477,444500,740714xem1489684,740714l1482102,737108,1412735,704164,1413408,737108,1413408,737501,895883,748017,896073,757542,1413598,747014,1414284,780351,1489684,740714xem2807144,750404l2757030,750404,2737967,750404,2737154,783259,2807144,750404xem2814282,747052l2739047,707085,2738234,739749,2738221,740410,2327364,730237,2327122,739749,2737980,749935,2738209,740879,2738056,747052,2737980,749935,2757030,749935,2808147,749935,2814282,747052xem4089082,761555l4038422,761555,4019359,761555,4018394,794308,4089082,761555xem4095686,758494l4020655,718134,4019677,751192,4019664,751459,3690709,741667,3690429,751192,4019385,760984,4019524,756234,4019461,758494,4019385,760984,4038435,760984,4090301,760984,4095686,758494xe">
                  <v:fill on="t" focussize="0,0"/>
                  <v:stroke on="f"/>
                  <v:imagedata o:title=""/>
                  <o:lock v:ext="edit" aspectratio="f"/>
                  <v:textbox inset="0mm,0mm,0mm,0mm"/>
                </v:shape>
                <v:shape id="Graphic 31" o:spid="_x0000_s1026" o:spt="100" style="position:absolute;left:1803563;top:2289707;height:452755;width:818515;" fillcolor="#FFFFFF" filled="t" stroked="f" coordsize="818515,452755" o:gfxdata="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jSeb4A&#10;AADbAAAADwAAAAAAAAABACAAAAAiAAAAZHJzL2Rvd25yZXYueG1sUEsBAhQAFAAAAAgAh07iQDMv&#10;BZ47AAAAOQAAABAAAAAAAAAAAQAgAAAADQEAAGRycy9zaGFwZXhtbC54bWxQSwUGAAAAAAYABgBb&#10;AQAAtwMAAAAA&#10;" path="m818374,0l0,0,0,452620,818374,452620,818374,0xe">
                  <v:fill on="t" focussize="0,0"/>
                  <v:stroke on="f"/>
                  <v:imagedata o:title=""/>
                  <o:lock v:ext="edit" aspectratio="f"/>
                  <v:textbox inset="0mm,0mm,0mm,0mm"/>
                </v:shape>
                <v:shape id="Graphic 32" o:spid="_x0000_s1026" o:spt="100" style="position:absolute;left:1798293;top:2285326;height:461009;width:828675;" fillcolor="#000000" filled="t" stroked="f" coordsize="828675,461009" o:gfxdata="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2Q/3ugAAANsA&#10;AAAPAAAAAAAAAAEAIAAAACIAAABkcnMvZG93bnJldi54bWxQSwECFAAUAAAACACHTuJAMy8FnjsA&#10;AAA5AAAAEAAAAAAAAAABACAAAAAJAQAAZHJzL3NoYXBleG1sLnhtbFBLBQYAAAAABgAGAFsBAACz&#10;AwAAAAA=&#10;" path="m828659,0l0,0,0,461001,828659,461001,828659,456238,9525,456238,4762,451479,9525,451479,9525,9525,4762,9525,9525,4762,828659,4762,828659,0xem9525,451479l4762,451479,9525,456238,9525,451479xem819138,451479l9525,451479,9525,456238,819138,456238,819138,451479xem819138,4762l819138,456238,823900,451479,828659,451479,828659,9525,823900,9525,819138,4762xem828659,451479l823900,451479,819138,456238,828659,456238,828659,451479xem9525,4762l4762,9525,9525,9525,9525,4762xem819138,4762l9525,4762,9525,9525,819138,9525,819138,4762xem828659,4762l819138,4762,823900,9525,828659,9525,828659,4762xe">
                  <v:fill on="t" focussize="0,0"/>
                  <v:stroke on="f"/>
                  <v:imagedata o:title=""/>
                  <o:lock v:ext="edit" aspectratio="f"/>
                  <v:textbox inset="0mm,0mm,0mm,0mm"/>
                </v:shape>
                <v:shape id="Graphic 33" o:spid="_x0000_s1026" o:spt="100" style="position:absolute;left:3109608;top:2289707;height:452755;width:820419;" fillcolor="#FFFFFF" filled="t" stroked="f" coordsize="820419,452755" o:gfxdata="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sFJa8AAAA&#10;2wAAAA8AAAAAAAAAAQAgAAAAIgAAAGRycy9kb3ducmV2LnhtbFBLAQIUABQAAAAIAIdO4kAzLwWe&#10;OwAAADkAAAAQAAAAAAAAAAEAIAAAAAsBAABkcnMvc2hhcGV4bWwueG1sUEsFBgAAAAAGAAYAWwEA&#10;ALUDAAAAAA==&#10;" path="m819897,0l0,0,0,452620,819897,452620,819897,0xe">
                  <v:fill on="t" focussize="0,0"/>
                  <v:stroke on="f"/>
                  <v:imagedata o:title=""/>
                  <o:lock v:ext="edit" aspectratio="f"/>
                  <v:textbox inset="0mm,0mm,0mm,0mm"/>
                </v:shape>
                <v:shape id="Graphic 34" o:spid="_x0000_s1026" o:spt="100" style="position:absolute;left:3105101;top:2285326;height:461009;width:828675;" fillcolor="#000000" filled="t" stroked="f" coordsize="828675,461009" o:gfxdata="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XwyGLsAAADb&#10;AAAADwAAAAAAAAABACAAAAAiAAAAZHJzL2Rvd25yZXYueG1sUEsBAhQAFAAAAAgAh07iQDMvBZ47&#10;AAAAOQAAABAAAAAAAAAAAQAgAAAACgEAAGRycy9zaGFwZXhtbC54bWxQSwUGAAAAAAYABgBbAQAA&#10;tAMAAAAA&#10;" path="m828659,0l0,0,0,461001,828659,461001,828659,456238,9525,456238,4762,451479,9525,451479,9525,9525,4762,9525,9525,4762,828659,4762,828659,0xem9525,451479l4762,451479,9525,456238,9525,451479xem819138,451479l9525,451479,9525,456238,819138,456238,819138,451479xem819138,4762l819138,456238,823900,451479,828659,451479,828659,9525,823900,9525,819138,4762xem828659,451479l823900,451479,819138,456238,828659,456238,828659,451479xem9525,4762l4762,9525,9525,9525,9525,4762xem819138,4762l9525,4762,9525,9525,819138,9525,819138,4762xem828659,4762l819138,4762,823900,9525,828659,9525,828659,4762xe">
                  <v:fill on="t" focussize="0,0"/>
                  <v:stroke on="f"/>
                  <v:imagedata o:title=""/>
                  <o:lock v:ext="edit" aspectratio="f"/>
                  <v:textbox inset="0mm,0mm,0mm,0mm"/>
                </v:shape>
                <v:shape id="Graphic 35" o:spid="_x0000_s1026" o:spt="100" style="position:absolute;left:4308979;top:2289707;height:452755;width:1082040;" fillcolor="#FFFFFF" filled="t" stroked="f" coordsize="1082040,452755" o:gfxdata="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LH0i/&#10;AAAA2wAAAA8AAAAAAAAAAQAgAAAAIgAAAGRycy9kb3ducmV2LnhtbFBLAQIUABQAAAAIAIdO4kAz&#10;LwWeOwAAADkAAAAQAAAAAAAAAAEAIAAAAA4BAABkcnMvc2hhcGV4bWwueG1sUEsFBgAAAAAGAAYA&#10;WwEAALgDAAAAAA==&#10;" path="m1082023,0l0,0,0,452620,1082023,452620,1082023,0xe">
                  <v:fill on="t" focussize="0,0"/>
                  <v:stroke on="f"/>
                  <v:imagedata o:title=""/>
                  <o:lock v:ext="edit" aspectratio="f"/>
                  <v:textbox inset="0mm,0mm,0mm,0mm"/>
                </v:shape>
                <v:shape id="Graphic 36" o:spid="_x0000_s1026" o:spt="100" style="position:absolute;left:816915;top:1040440;height:2548890;width:5114290;" fillcolor="#000000" filled="t" stroked="f" coordsize="5114290,2548890" o:gfxdata="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SPKb4A&#10;AADbAAAADwAAAAAAAAABACAAAAAiAAAAZHJzL2Rvd25yZXYueG1sUEsBAhQAFAAAAAgAh07iQDMv&#10;BZ47AAAAOQAAABAAAAAAAAAAAQAgAAAADQEAAGRycy9zaGFwZXhtbC54bWxQSwUGAAAAAAYABgBb&#10;AQAAtwMAAAAA&#10;" path="m76200,1777339l66675,1758276,38087,1701139,0,1777339,33324,1777339,33324,1909406,0,1909406,38087,1985606,66675,1928456,76200,1909406,42849,1909406,42849,1777339,76200,1777339xem76200,1052804l66675,1033754,38087,976604,0,1052804,33324,1052804,33324,1173454,0,1173454,38087,1249654,66675,1192504,76200,1173454,42849,1173454,42849,1052804,76200,1052804xem986129,1534134l976604,1529372,909929,1496034,909929,1529372,316217,1529372,316217,1496034,240017,1534134,316217,1572234,316217,1538897,909929,1538897,909929,1572234,976604,1538897,986129,1534134xem1259814,38100l1250289,33324,1183614,0,1183614,33324,648957,33324,648957,0,572757,38100,648957,76200,648957,42862,1183614,42862,1183614,76200,1250289,42862,1259814,38100xem2292947,1534134l2283422,1529372,2216747,1496034,2216747,1529372,1881466,1529372,1881466,1496034,1805266,1534134,1881466,1572234,1881466,1538897,2216747,1538897,2216747,1572234,2283422,1538897,2292947,1534134xem5113883,414642l5109121,414642,5109121,409879,114287,409879,114287,376542,38087,414642,114287,452742,114287,419404,5104358,419404,5104358,2538996,2711716,2538996,2711716,2239924,3980738,2239924,3980738,2235162,3985501,2235162,3985501,1777339,4018838,1777339,4009313,1758276,3983113,1705889,4579226,1705889,4579226,1244892,4569701,1244892,4569701,1254417,4569701,1696377,3496564,1696377,3496564,1254417,4569701,1254417,4569701,1244892,3487039,1244892,3487039,1531759,3482276,1529372,3415601,1496034,3415601,1529372,3188284,1529372,3188284,1496034,3112084,1534134,3188284,1572234,3188284,1538897,3415601,1538897,3415601,1572234,3482276,1538897,3487039,1536522,3487039,1705889,3978364,1705889,3942638,1777339,3975976,1777339,3975976,2230399,2711716,2230399,2711716,1777339,2745054,1777339,2735529,1758276,2706954,1701139,2668854,1777339,2702191,1777339,2702191,2230399,1349667,2230399,1349667,1777339,1383004,1777339,1373479,1758276,1344904,1701139,1306804,1777339,1340142,1777339,1340142,2235162,1344904,2235162,1344904,2239924,2702191,2239924,2702191,2543759,2706954,2543759,2706954,2548521,5109121,2548521,5109121,2543759,5113883,2543759,5113883,414642xe">
                  <v:fill on="t" focussize="0,0"/>
                  <v:stroke on="f"/>
                  <v:imagedata o:title=""/>
                  <o:lock v:ext="edit" aspectratio="f"/>
                  <v:textbox inset="0mm,0mm,0mm,0mm"/>
                </v:shape>
                <v:shape id="Image 37" o:spid="_x0000_s1026" o:spt="75" type="#_x0000_t75" style="position:absolute;left:816916;top:3477518;height:237484;width:76199;" filled="f" o:preferrelative="t" stroked="f" coordsize="21600,21600" o:gfxdata="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5mGr4A&#10;AADbAAAADwAAAAAAAAABACAAAAAiAAAAZHJzL2Rvd25yZXYueG1sUEsBAhQAFAAAAAgAh07iQDMv&#10;BZ47AAAAOQAAABAAAAAAAAAAAQAgAAAADQEAAGRycy9zaGFwZXhtbC54bWxQSwUGAAAAAAYABgBb&#10;AQAAtwMAAAAA&#10;">
                  <v:fill on="f" focussize="0,0"/>
                  <v:stroke on="f"/>
                  <v:imagedata r:id="rId10" o:title=""/>
                  <o:lock v:ext="edit" aspectratio="f"/>
                </v:shape>
                <v:shape id="Image 38" o:spid="_x0000_s1026" o:spt="75" type="#_x0000_t75" style="position:absolute;left:816916;top:4166482;height:225421;width:76199;" filled="f" o:preferrelative="t" stroked="f" coordsize="21600,21600" o:gfxdata="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AASBugAAANsA&#10;AAAPAAAAAAAAAAEAIAAAACIAAABkcnMvZG93bnJldi54bWxQSwECFAAUAAAACACHTuJAMy8FnjsA&#10;AAA5AAAAEAAAAAAAAAABACAAAAAJAQAAZHJzL3NoYXBleG1sLnhtbFBLBQYAAAAABgAGAFsBAACz&#10;AwAAAAA=&#10;">
                  <v:fill on="f" focussize="0,0"/>
                  <v:stroke on="f"/>
                  <v:imagedata r:id="rId11" o:title=""/>
                  <o:lock v:ext="edit" aspectratio="f"/>
                </v:shape>
                <v:shape id="Textbox 39" o:spid="_x0000_s1026" o:spt="202" type="#_x0000_t202" style="position:absolute;left:768774;top:277753;height:360600;width:2486166;"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4A36C1">
                        <w:pPr>
                          <w:spacing w:line="210" w:lineRule="exact"/>
                        </w:pPr>
                        <w:r>
                          <w:rPr>
                            <w:spacing w:val="-3"/>
                          </w:rPr>
                          <w:t>山洪灾害监测预警平台及上级传递信息</w:t>
                        </w:r>
                      </w:p>
                    </w:txbxContent>
                  </v:textbox>
                </v:shape>
                <v:shape id="Textbox 40" o:spid="_x0000_s1026" o:spt="202" type="#_x0000_t202" style="position:absolute;left:691059;top:1083942;height:133350;width:546100;"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519FE3B">
                        <w:pPr>
                          <w:spacing w:line="210" w:lineRule="exact"/>
                        </w:pPr>
                        <w:r>
                          <w:rPr>
                            <w:spacing w:val="-4"/>
                          </w:rPr>
                          <w:t>值班人员</w:t>
                        </w:r>
                      </w:p>
                    </w:txbxContent>
                  </v:textbox>
                </v:shape>
                <v:shape id="Textbox 41" o:spid="_x0000_s1026" o:spt="202" type="#_x0000_t202" style="position:absolute;left:2173885;top:998165;height:262973;width:752559;"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BF103D7">
                        <w:pPr>
                          <w:spacing w:line="210" w:lineRule="exact"/>
                        </w:pPr>
                        <w:r>
                          <w:rPr>
                            <w:spacing w:val="-4"/>
                          </w:rPr>
                          <w:t>带班领导</w:t>
                        </w:r>
                      </w:p>
                    </w:txbxContent>
                  </v:textbox>
                </v:shape>
                <v:shape id="Textbox 42" o:spid="_x0000_s1026" o:spt="202" type="#_x0000_t202" style="position:absolute;left:3790820;top:948645;height:268647;width:783622;"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3E2679E">
                        <w:pPr>
                          <w:spacing w:line="210" w:lineRule="exact"/>
                        </w:pPr>
                        <w:r>
                          <w:rPr>
                            <w:spacing w:val="-4"/>
                          </w:rPr>
                          <w:t>主要领导</w:t>
                        </w:r>
                      </w:p>
                    </w:txbxContent>
                  </v:textbox>
                </v:shape>
                <v:shape id="Textbox 43" o:spid="_x0000_s1026" o:spt="202" type="#_x0000_t202" style="position:absolute;left:701721;top:1696399;height:221924;width:247126;"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A0466E">
                        <w:pPr>
                          <w:spacing w:line="210" w:lineRule="exact"/>
                        </w:pPr>
                        <w:r>
                          <w:rPr>
                            <w:spacing w:val="-10"/>
                          </w:rPr>
                          <w:t>县</w:t>
                        </w:r>
                      </w:p>
                    </w:txbxContent>
                  </v:textbox>
                </v:shape>
                <v:shape id="Textbox 44" o:spid="_x0000_s1026" o:spt="202" type="#_x0000_t202" style="position:absolute;left:1627320;top:1651757;height:469452;width:909599;"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E5A473">
                        <w:pPr>
                          <w:spacing w:after="0" w:line="210" w:lineRule="exact"/>
                          <w:jc w:val="center"/>
                          <w:rPr>
                            <w:spacing w:val="-4"/>
                          </w:rPr>
                        </w:pPr>
                        <w:r>
                          <w:rPr>
                            <w:rFonts w:hint="eastAsia"/>
                            <w:spacing w:val="-4"/>
                          </w:rPr>
                          <w:t>应急指挥部</w:t>
                        </w:r>
                      </w:p>
                      <w:p w14:paraId="35E2B5AE">
                        <w:pPr>
                          <w:spacing w:after="0" w:line="210" w:lineRule="exact"/>
                          <w:jc w:val="center"/>
                        </w:pPr>
                        <w:r>
                          <w:rPr>
                            <w:rFonts w:hint="eastAsia"/>
                            <w:spacing w:val="-4"/>
                          </w:rPr>
                          <w:t>办公室</w:t>
                        </w:r>
                      </w:p>
                    </w:txbxContent>
                  </v:textbox>
                </v:shape>
                <v:shape id="Textbox 46" o:spid="_x0000_s1026" o:spt="202" type="#_x0000_t202" style="position:absolute;left:4347069;top:1712939;height:530326;width:716779;"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2FF852">
                        <w:pPr>
                          <w:spacing w:line="210" w:lineRule="exact"/>
                        </w:pPr>
                        <w:r>
                          <w:rPr>
                            <w:spacing w:val="-6"/>
                          </w:rPr>
                          <w:t>部门</w:t>
                        </w:r>
                      </w:p>
                    </w:txbxContent>
                  </v:textbox>
                </v:shape>
                <v:shape id="Textbox 47" o:spid="_x0000_s1026" o:spt="202" type="#_x0000_t202" style="position:absolute;left:701722;top:2510380;height:133350;width:146050;"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86CD2C">
                        <w:pPr>
                          <w:spacing w:line="210" w:lineRule="exact"/>
                        </w:pPr>
                        <w:r>
                          <w:rPr>
                            <w:spacing w:val="-10"/>
                          </w:rPr>
                          <w:t>镇</w:t>
                        </w:r>
                      </w:p>
                    </w:txbxContent>
                  </v:textbox>
                </v:shape>
                <v:shape id="Textbox 48" o:spid="_x0000_s1026" o:spt="202" type="#_x0000_t202" style="position:absolute;left:1899574;top:2510380;height:133350;width:546100;"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762F3B6E">
                        <w:pPr>
                          <w:spacing w:line="210" w:lineRule="exact"/>
                        </w:pPr>
                        <w:r>
                          <w:rPr>
                            <w:spacing w:val="-4"/>
                          </w:rPr>
                          <w:t>水库电站</w:t>
                        </w:r>
                      </w:p>
                    </w:txbxContent>
                  </v:textbox>
                </v:shape>
                <v:shape id="Textbox 49" o:spid="_x0000_s1026" o:spt="202" type="#_x0000_t202" style="position:absolute;left:3205618;top:2510380;height:133350;width:546100;"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3B01DC4">
                        <w:pPr>
                          <w:spacing w:line="210" w:lineRule="exact"/>
                        </w:pPr>
                        <w:r>
                          <w:rPr>
                            <w:spacing w:val="-4"/>
                          </w:rPr>
                          <w:t>涉水企业</w:t>
                        </w:r>
                      </w:p>
                    </w:txbxContent>
                  </v:textbox>
                </v:shape>
                <v:shape id="Textbox 50" o:spid="_x0000_s1026" o:spt="202" type="#_x0000_t202" style="position:absolute;left:4404982;top:2510380;height:133350;width:812800;"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44586491">
                        <w:pPr>
                          <w:spacing w:line="210" w:lineRule="exact"/>
                        </w:pPr>
                        <w:r>
                          <w:rPr>
                            <w:spacing w:val="-4"/>
                          </w:rPr>
                          <w:t>涉水在建工程</w:t>
                        </w:r>
                      </w:p>
                    </w:txbxContent>
                  </v:textbox>
                </v:shape>
                <v:shape id="Textbox 51" o:spid="_x0000_s1026" o:spt="202" type="#_x0000_t202" style="position:absolute;left:756588;top:3246460;height:133350;width:146050;"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EFFCBD8">
                        <w:pPr>
                          <w:spacing w:line="210" w:lineRule="exact"/>
                        </w:pPr>
                        <w:r>
                          <w:rPr>
                            <w:spacing w:val="-10"/>
                          </w:rPr>
                          <w:t>村</w:t>
                        </w:r>
                      </w:p>
                    </w:txbxContent>
                  </v:textbox>
                </v:shape>
                <v:shape id="Textbox 52" o:spid="_x0000_s1026" o:spt="202" type="#_x0000_t202" style="position:absolute;left:756588;top:3935294;height:133350;width:146050;"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862629">
                        <w:pPr>
                          <w:spacing w:line="210" w:lineRule="exact"/>
                        </w:pPr>
                        <w:r>
                          <w:rPr>
                            <w:spacing w:val="-10"/>
                          </w:rPr>
                          <w:t>组</w:t>
                        </w:r>
                      </w:p>
                    </w:txbxContent>
                  </v:textbox>
                </v:shape>
                <v:shape id="Textbox 53" o:spid="_x0000_s1026" o:spt="202" type="#_x0000_t202" style="position:absolute;left:823641;top:4611947;height:133350;width:146050;" filled="f" stroked="f" coordsize="21600,21600" o:gfxdata="UEsDBAoAAAAAAIdO4kAAAAAAAAAAAAAAAAAEAAAAZHJzL1BLAwQUAAAACACHTuJAbLLWD74AAADb&#10;AAAADwAAAGRycy9kb3ducmV2LnhtbEWPQWsCMRSE70L/Q3gFb5pYU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LWD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17B8199">
                        <w:pPr>
                          <w:spacing w:line="210" w:lineRule="exact"/>
                        </w:pPr>
                        <w:r>
                          <w:rPr>
                            <w:spacing w:val="-10"/>
                          </w:rPr>
                          <w:t>户</w:t>
                        </w:r>
                      </w:p>
                    </w:txbxContent>
                  </v:textbox>
                </v:shape>
                <w10:wrap type="topAndBottom"/>
              </v:group>
            </w:pict>
          </mc:Fallback>
        </mc:AlternateContent>
      </w:r>
      <w:r>
        <w:rPr>
          <w:rFonts w:ascii="Times New Roman" w:hAnsi="Times New Roman" w:eastAsia="仿宋_GB2312" w:cs="Times New Roman"/>
          <w:b w:val="0"/>
          <w:bCs w:val="0"/>
          <w:color w:val="auto"/>
          <w:sz w:val="32"/>
        </w:rPr>
        <mc:AlternateContent>
          <mc:Choice Requires="wps">
            <w:drawing>
              <wp:anchor distT="0" distB="0" distL="114300" distR="114300" simplePos="0" relativeHeight="251661312" behindDoc="0" locked="0" layoutInCell="1" allowOverlap="1">
                <wp:simplePos x="0" y="0"/>
                <wp:positionH relativeFrom="column">
                  <wp:posOffset>2780665</wp:posOffset>
                </wp:positionH>
                <wp:positionV relativeFrom="paragraph">
                  <wp:posOffset>2068195</wp:posOffset>
                </wp:positionV>
                <wp:extent cx="923925" cy="657225"/>
                <wp:effectExtent l="0" t="0" r="0" b="0"/>
                <wp:wrapNone/>
                <wp:docPr id="774877918" name="Textbox 44"/>
                <wp:cNvGraphicFramePr/>
                <a:graphic xmlns:a="http://schemas.openxmlformats.org/drawingml/2006/main">
                  <a:graphicData uri="http://schemas.microsoft.com/office/word/2010/wordprocessingShape">
                    <wps:wsp>
                      <wps:cNvSpPr txBox="1"/>
                      <wps:spPr>
                        <a:xfrm>
                          <a:off x="0" y="0"/>
                          <a:ext cx="923925" cy="657225"/>
                        </a:xfrm>
                        <a:prstGeom prst="rect">
                          <a:avLst/>
                        </a:prstGeom>
                      </wps:spPr>
                      <wps:txbx>
                        <w:txbxContent>
                          <w:p w14:paraId="4FBE7F41">
                            <w:pPr>
                              <w:spacing w:after="0" w:line="210" w:lineRule="exact"/>
                              <w:jc w:val="center"/>
                              <w:rPr>
                                <w:spacing w:val="-4"/>
                              </w:rPr>
                            </w:pPr>
                            <w:r>
                              <w:rPr>
                                <w:rFonts w:hint="eastAsia"/>
                                <w:spacing w:val="-4"/>
                              </w:rPr>
                              <w:t>应急指挥部</w:t>
                            </w:r>
                          </w:p>
                          <w:p w14:paraId="5A24BF2C">
                            <w:pPr>
                              <w:spacing w:after="0" w:line="210" w:lineRule="exact"/>
                            </w:pPr>
                          </w:p>
                        </w:txbxContent>
                      </wps:txbx>
                      <wps:bodyPr wrap="square" lIns="0" tIns="0" rIns="0" bIns="0" rtlCol="0">
                        <a:noAutofit/>
                      </wps:bodyPr>
                    </wps:wsp>
                  </a:graphicData>
                </a:graphic>
              </wp:anchor>
            </w:drawing>
          </mc:Choice>
          <mc:Fallback>
            <w:pict>
              <v:shape id="Textbox 44" o:spid="_x0000_s1026" o:spt="202" type="#_x0000_t202" style="position:absolute;left:0pt;margin-left:218.95pt;margin-top:162.85pt;height:51.75pt;width:72.75pt;z-index:251661312;mso-width-relative:page;mso-height-relative:page;" filled="f" stroked="f" coordsize="21600,21600" o:gfxdata="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LB2PtoAAAALAQAADwAAAAAAAAABACAAAAAiAAAAZHJzL2Rvd25yZXYueG1sUEsB&#10;AhQAFAAAAAgAh07iQKdCatq6AQAAfAMAAA4AAAAAAAAAAQAgAAAAKQEAAGRycy9lMm9Eb2MueG1s&#10;UEsFBgAAAAAGAAYAWQEAAFUFAAAAAA==&#10;">
                <v:fill on="f" focussize="0,0"/>
                <v:stroke on="f"/>
                <v:imagedata o:title=""/>
                <o:lock v:ext="edit" aspectratio="f"/>
                <v:textbox inset="0mm,0mm,0mm,0mm">
                  <w:txbxContent>
                    <w:p w14:paraId="4FBE7F41">
                      <w:pPr>
                        <w:spacing w:after="0" w:line="210" w:lineRule="exact"/>
                        <w:jc w:val="center"/>
                        <w:rPr>
                          <w:spacing w:val="-4"/>
                        </w:rPr>
                      </w:pPr>
                      <w:r>
                        <w:rPr>
                          <w:rFonts w:hint="eastAsia"/>
                          <w:spacing w:val="-4"/>
                        </w:rPr>
                        <w:t>应急指挥部</w:t>
                      </w:r>
                    </w:p>
                    <w:p w14:paraId="5A24BF2C">
                      <w:pPr>
                        <w:spacing w:after="0" w:line="210" w:lineRule="exact"/>
                      </w:pPr>
                    </w:p>
                  </w:txbxContent>
                </v:textbox>
              </v:shape>
            </w:pict>
          </mc:Fallback>
        </mc:AlternateContent>
      </w:r>
      <w:r>
        <w:rPr>
          <w:rFonts w:ascii="Times New Roman" w:hAnsi="Times New Roman" w:eastAsia="仿宋_GB2312" w:cs="Times New Roman"/>
          <w:b w:val="0"/>
          <w:bCs w:val="0"/>
          <w:color w:val="auto"/>
          <w:sz w:val="32"/>
        </w:rPr>
        <w:t>图4.3</w:t>
      </w:r>
      <w:r>
        <w:rPr>
          <w:rFonts w:hint="eastAsia" w:ascii="Times New Roman" w:hAnsi="Times New Roman" w:eastAsia="仿宋_GB2312" w:cs="Times New Roman"/>
          <w:b w:val="0"/>
          <w:bCs w:val="0"/>
          <w:color w:val="auto"/>
          <w:sz w:val="32"/>
        </w:rPr>
        <w:t xml:space="preserve">.1  </w:t>
      </w:r>
      <w:r>
        <w:rPr>
          <w:rFonts w:ascii="Times New Roman" w:hAnsi="Times New Roman" w:eastAsia="仿宋_GB2312" w:cs="Times New Roman"/>
          <w:color w:val="auto"/>
          <w:sz w:val="32"/>
        </w:rPr>
        <w:t>双牌县山洪灾害监测预警平台信息传输流程图</w:t>
      </w:r>
      <w:bookmarkEnd w:id="22"/>
    </w:p>
    <w:p w14:paraId="3BB27F15">
      <w:pPr>
        <w:pStyle w:val="3"/>
        <w:spacing w:before="240" w:after="0" w:line="560" w:lineRule="exact"/>
        <w:ind w:firstLine="643" w:firstLineChars="200"/>
        <w:rPr>
          <w:rFonts w:ascii="Times New Roman" w:hAnsi="Times New Roman" w:cs="Times New Roman"/>
        </w:rPr>
      </w:pPr>
      <w:bookmarkStart w:id="23" w:name="_Toc212531210"/>
      <w:r>
        <w:rPr>
          <w:rFonts w:ascii="Times New Roman" w:hAnsi="Times New Roman" w:cs="Times New Roman"/>
        </w:rPr>
        <w:t>4.1.3</w:t>
      </w:r>
      <w:r>
        <w:rPr>
          <w:rFonts w:hint="eastAsia" w:ascii="Times New Roman" w:hAnsi="Times New Roman" w:cs="Times New Roman"/>
        </w:rPr>
        <w:t xml:space="preserve"> </w:t>
      </w:r>
      <w:r>
        <w:rPr>
          <w:rFonts w:ascii="Times New Roman" w:hAnsi="Times New Roman" w:cs="Times New Roman"/>
        </w:rPr>
        <w:t>群测群防网络</w:t>
      </w:r>
      <w:bookmarkEnd w:id="23"/>
    </w:p>
    <w:p w14:paraId="49C22A2F">
      <w:pPr>
        <w:ind w:firstLine="640" w:firstLineChars="200"/>
        <w:rPr>
          <w:rFonts w:ascii="仿宋" w:hAnsi="仿宋" w:eastAsia="仿宋"/>
          <w:sz w:val="32"/>
          <w:szCs w:val="32"/>
        </w:rPr>
      </w:pPr>
      <w:r>
        <w:rPr>
          <w:rFonts w:hint="eastAsia" w:ascii="仿宋" w:hAnsi="仿宋" w:eastAsia="仿宋"/>
          <w:sz w:val="32"/>
          <w:szCs w:val="32"/>
        </w:rPr>
        <w:t>在专业监测网络的基础上，我县建立了覆盖</w:t>
      </w:r>
      <w:r>
        <w:rPr>
          <w:rFonts w:ascii="仿宋" w:hAnsi="仿宋" w:eastAsia="仿宋"/>
          <w:sz w:val="32"/>
          <w:szCs w:val="32"/>
        </w:rPr>
        <w:t>133处危险区的群测群防网络，作为防御体系的“最后一公里”。该网络主要由各村组基层责任人和简易监测预警设备构成。负责在专业预警信号中断或来不及发布时，根据本地的简易雨量计、水位尺或现场观察到的险情征兆（如溪水暴涨浑浊、山体异响等），通过鸣锣、吹哨、高音喇叭、上门呼喊等方式发布“现地预警”，组织群众紧急避险。</w:t>
      </w:r>
    </w:p>
    <w:p w14:paraId="38D939F2">
      <w:pPr>
        <w:pStyle w:val="3"/>
        <w:spacing w:before="240" w:after="0" w:line="560" w:lineRule="exact"/>
        <w:rPr>
          <w:rFonts w:ascii="Times New Roman" w:hAnsi="Times New Roman" w:cs="Times New Roman"/>
        </w:rPr>
      </w:pPr>
      <w:bookmarkStart w:id="24" w:name="_Toc212531211"/>
      <w:r>
        <w:rPr>
          <w:rFonts w:hint="eastAsia" w:ascii="Times New Roman" w:hAnsi="Times New Roman" w:cs="Times New Roman"/>
        </w:rPr>
        <w:t>4.</w:t>
      </w:r>
      <w:r>
        <w:rPr>
          <w:rFonts w:ascii="Times New Roman" w:hAnsi="Times New Roman" w:cs="Times New Roman"/>
        </w:rPr>
        <w:t>2预警</w:t>
      </w:r>
      <w:r>
        <w:rPr>
          <w:rFonts w:hint="eastAsia" w:ascii="Times New Roman" w:hAnsi="Times New Roman" w:cs="Times New Roman"/>
        </w:rPr>
        <w:t>分级与临界值</w:t>
      </w:r>
      <w:bookmarkEnd w:id="24"/>
    </w:p>
    <w:p w14:paraId="0090CFD6">
      <w:pPr>
        <w:pStyle w:val="4"/>
        <w:snapToGrid w:val="0"/>
        <w:spacing w:before="0" w:after="0" w:line="560" w:lineRule="exact"/>
        <w:rPr>
          <w:rFonts w:ascii="Times New Roman" w:hAnsi="Times New Roman" w:cs="Times New Roman"/>
        </w:rPr>
      </w:pPr>
      <w:bookmarkStart w:id="25" w:name="_Toc212531212"/>
      <w:r>
        <w:rPr>
          <w:rFonts w:hint="eastAsia" w:ascii="Times New Roman" w:hAnsi="Times New Roman" w:cs="Times New Roman"/>
        </w:rPr>
        <w:t>4.</w:t>
      </w:r>
      <w:r>
        <w:rPr>
          <w:rFonts w:ascii="Times New Roman" w:hAnsi="Times New Roman" w:cs="Times New Roman"/>
        </w:rPr>
        <w:t>2.1山洪灾害雨、水情临界值确定</w:t>
      </w:r>
      <w:bookmarkEnd w:id="25"/>
    </w:p>
    <w:p w14:paraId="4E81ECD4">
      <w:pPr>
        <w:pStyle w:val="41"/>
      </w:pPr>
      <w:r>
        <w:t>本预案中的各项预警指标均基于科学计算和模型分析得出，确保了预警发布的科学性和可靠性。其确定过程如下：</w:t>
      </w:r>
    </w:p>
    <w:p w14:paraId="696761AC">
      <w:pPr>
        <w:pStyle w:val="41"/>
      </w:pPr>
      <w:r>
        <w:t>1）基础数据：综合考虑我县各小流域的下垫面地形、植被覆盖、前期土壤含水量等因素。</w:t>
      </w:r>
    </w:p>
    <w:p w14:paraId="3E1AF4ED">
      <w:pPr>
        <w:pStyle w:val="41"/>
      </w:pPr>
      <w:r>
        <w:t>2）计算模型：采用成熟的洪水计算方法（如暴雨洪水推理、降雨径流相关等），并运用蓄满产流、超渗产流等水文模型。</w:t>
      </w:r>
    </w:p>
    <w:p w14:paraId="2B330217">
      <w:pPr>
        <w:pStyle w:val="41"/>
      </w:pPr>
      <w:r>
        <w:t>3）分析过程：进行精密的产汇流计算，得出各山洪灾害危险区在不同重现期及降雨历时下的暴雨洪水成果，并绘制暴雨洪水过程线及水位流量关系曲线。</w:t>
      </w:r>
    </w:p>
    <w:p w14:paraId="5EE3E599">
      <w:pPr>
        <w:adjustRightInd w:val="0"/>
        <w:snapToGrid w:val="0"/>
        <w:spacing w:after="0" w:line="560" w:lineRule="exact"/>
        <w:rPr>
          <w:rFonts w:ascii="Times New Roman" w:hAnsi="Times New Roman" w:eastAsia="仿宋" w:cs="Times New Roman"/>
          <w:b/>
          <w:bCs/>
          <w:sz w:val="32"/>
          <w:szCs w:val="32"/>
        </w:rPr>
      </w:pPr>
      <w:r>
        <w:rPr>
          <w:rFonts w:hint="eastAsia" w:ascii="Times New Roman" w:hAnsi="Times New Roman" w:eastAsia="仿宋" w:cs="Times New Roman"/>
          <w:b/>
          <w:bCs/>
          <w:sz w:val="32"/>
          <w:szCs w:val="32"/>
        </w:rPr>
        <w:t>4.2.2预警级别</w:t>
      </w:r>
    </w:p>
    <w:p w14:paraId="67EC1617">
      <w:pPr>
        <w:pStyle w:val="41"/>
      </w:pPr>
      <w:r>
        <w:rPr>
          <w:rFonts w:hint="eastAsia"/>
        </w:rPr>
        <w:t>山洪灾害预警信号根据灾害的紧急程度和发展态势，分为</w:t>
      </w:r>
      <w:r>
        <w:t>IV、III、II、I四级，依次用蓝色山洪灾害气象风险、黄色山洪灾害气象风险、橙色山洪灾害气象风险、红色山洪灾害气象风险预警表示，分别对应“进入戒备”、“准备转移”、“立即转移”和“紧急处置”四个核心行动级别</w:t>
      </w:r>
    </w:p>
    <w:p w14:paraId="671865B1">
      <w:pPr>
        <w:pStyle w:val="41"/>
      </w:pPr>
      <w:r>
        <w:rPr>
          <w:rFonts w:ascii="黑体" w:hAnsi="黑体" w:eastAsia="黑体"/>
        </w:rPr>
        <w:t>IV级（蓝色山洪灾害气象风险）预警：</w:t>
      </w:r>
      <w:r>
        <w:t>预测未来可能发生或监测到已发生达到蓝色山洪灾害气象风险预警标准的降雨，风险较低，需进入戒备状态，加强监测巡查。</w:t>
      </w:r>
    </w:p>
    <w:p w14:paraId="2E022260">
      <w:pPr>
        <w:pStyle w:val="41"/>
      </w:pPr>
      <w:r>
        <w:rPr>
          <w:rFonts w:ascii="黑体" w:hAnsi="黑体" w:eastAsia="黑体"/>
        </w:rPr>
        <w:t>III级（黄色山洪灾害气象风险）预警：</w:t>
      </w:r>
      <w:r>
        <w:t>预警级别达到黄色山洪灾害气象风险标准，山洪发生的可能性较大，需立即做好“准备转移”工作，特殊人群应先行转移。</w:t>
      </w:r>
    </w:p>
    <w:p w14:paraId="22ED8602">
      <w:pPr>
        <w:pStyle w:val="41"/>
      </w:pPr>
      <w:r>
        <w:rPr>
          <w:rFonts w:ascii="黑体" w:hAnsi="黑体" w:eastAsia="黑体"/>
        </w:rPr>
        <w:t>II级（橙色山洪灾害气象风险）预警：</w:t>
      </w:r>
      <w:r>
        <w:t>预警级别达到橙色山洪灾害气象风险标准，山洪发生的可能性很大，情况紧急，需立即组织危险区群众“立即转移”。</w:t>
      </w:r>
    </w:p>
    <w:p w14:paraId="0D3AB8FF">
      <w:pPr>
        <w:pStyle w:val="41"/>
      </w:pPr>
      <w:r>
        <w:rPr>
          <w:rFonts w:ascii="黑体" w:hAnsi="黑体" w:eastAsia="黑体"/>
        </w:rPr>
        <w:t>I级（红色山洪灾害气象风险预警）预警：</w:t>
      </w:r>
      <w:r>
        <w:t>预警级别达到红色山洪灾害气象风险预警标准，山洪即将发生或已经发生，情况万分危急，需采取一切必要的紧急处置措施。</w:t>
      </w:r>
    </w:p>
    <w:p w14:paraId="20D7BFF1">
      <w:pPr>
        <w:adjustRightInd w:val="0"/>
        <w:snapToGrid w:val="0"/>
        <w:spacing w:after="0" w:line="560" w:lineRule="exact"/>
        <w:ind w:firstLine="643" w:firstLineChars="200"/>
        <w:jc w:val="center"/>
        <w:rPr>
          <w:rFonts w:ascii="Times New Roman" w:hAnsi="Times New Roman" w:eastAsia="仿宋" w:cs="Times New Roman"/>
          <w:b/>
          <w:bCs/>
          <w:sz w:val="32"/>
          <w:szCs w:val="32"/>
        </w:rPr>
      </w:pPr>
      <w:r>
        <w:rPr>
          <w:rFonts w:ascii="Times New Roman" w:hAnsi="Times New Roman" w:eastAsia="仿宋" w:cs="Times New Roman"/>
          <w:b/>
          <w:bCs/>
          <w:sz w:val="32"/>
          <w:szCs w:val="32"/>
        </w:rPr>
        <w:t>双牌县山洪灾害分级预警临界雨量表</w:t>
      </w:r>
    </w:p>
    <w:tbl>
      <w:tblPr>
        <w:tblStyle w:val="23"/>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612"/>
        <w:gridCol w:w="1766"/>
        <w:gridCol w:w="1706"/>
        <w:gridCol w:w="1862"/>
        <w:gridCol w:w="1214"/>
      </w:tblGrid>
      <w:tr w14:paraId="097B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80" w:type="dxa"/>
            <w:vMerge w:val="restart"/>
            <w:vAlign w:val="center"/>
          </w:tcPr>
          <w:p w14:paraId="0FEB47F6">
            <w:pPr>
              <w:adjustRightInd w:val="0"/>
              <w:snapToGrid w:val="0"/>
              <w:spacing w:after="0"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警报等级</w:t>
            </w:r>
          </w:p>
        </w:tc>
        <w:tc>
          <w:tcPr>
            <w:tcW w:w="6946" w:type="dxa"/>
            <w:gridSpan w:val="4"/>
            <w:vAlign w:val="center"/>
          </w:tcPr>
          <w:p w14:paraId="50345FD0">
            <w:pPr>
              <w:adjustRightInd w:val="0"/>
              <w:snapToGrid w:val="0"/>
              <w:spacing w:after="0" w:line="560" w:lineRule="exact"/>
              <w:ind w:firstLine="480" w:firstLineChars="200"/>
              <w:jc w:val="center"/>
              <w:rPr>
                <w:rFonts w:ascii="Times New Roman" w:hAnsi="Times New Roman" w:eastAsia="仿宋_GB2312" w:cs="Times New Roman"/>
                <w:sz w:val="24"/>
              </w:rPr>
            </w:pPr>
            <w:r>
              <w:rPr>
                <w:rFonts w:ascii="Times New Roman" w:hAnsi="Times New Roman" w:eastAsia="仿宋_GB2312" w:cs="Times New Roman"/>
                <w:sz w:val="24"/>
              </w:rPr>
              <w:t>任一历时雨量落入对应区间即触发该等级预警（mm）</w:t>
            </w:r>
          </w:p>
        </w:tc>
        <w:tc>
          <w:tcPr>
            <w:tcW w:w="1214" w:type="dxa"/>
            <w:vMerge w:val="restart"/>
            <w:vAlign w:val="center"/>
          </w:tcPr>
          <w:p w14:paraId="044C984A">
            <w:pPr>
              <w:adjustRightInd w:val="0"/>
              <w:snapToGrid w:val="0"/>
              <w:spacing w:after="0"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警报标志</w:t>
            </w:r>
          </w:p>
        </w:tc>
      </w:tr>
      <w:tr w14:paraId="4700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280" w:type="dxa"/>
            <w:vMerge w:val="continue"/>
            <w:vAlign w:val="center"/>
          </w:tcPr>
          <w:p w14:paraId="50C86191">
            <w:pPr>
              <w:adjustRightInd w:val="0"/>
              <w:snapToGrid w:val="0"/>
              <w:spacing w:after="0" w:line="560" w:lineRule="exact"/>
              <w:ind w:firstLine="480" w:firstLineChars="200"/>
              <w:jc w:val="center"/>
              <w:rPr>
                <w:rFonts w:ascii="Times New Roman" w:hAnsi="Times New Roman" w:eastAsia="仿宋_GB2312" w:cs="Times New Roman"/>
                <w:sz w:val="24"/>
              </w:rPr>
            </w:pPr>
          </w:p>
        </w:tc>
        <w:tc>
          <w:tcPr>
            <w:tcW w:w="1612" w:type="dxa"/>
            <w:vAlign w:val="center"/>
          </w:tcPr>
          <w:p w14:paraId="3253C899">
            <w:pPr>
              <w:adjustRightInd w:val="0"/>
              <w:snapToGrid w:val="0"/>
              <w:spacing w:after="0"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1小时以内</w:t>
            </w:r>
          </w:p>
        </w:tc>
        <w:tc>
          <w:tcPr>
            <w:tcW w:w="1766" w:type="dxa"/>
            <w:vAlign w:val="center"/>
          </w:tcPr>
          <w:p w14:paraId="53437604">
            <w:pPr>
              <w:adjustRightInd w:val="0"/>
              <w:snapToGrid w:val="0"/>
              <w:spacing w:after="0"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3小时以内</w:t>
            </w:r>
          </w:p>
        </w:tc>
        <w:tc>
          <w:tcPr>
            <w:tcW w:w="1706" w:type="dxa"/>
            <w:vAlign w:val="center"/>
          </w:tcPr>
          <w:p w14:paraId="5E134886">
            <w:pPr>
              <w:adjustRightInd w:val="0"/>
              <w:snapToGrid w:val="0"/>
              <w:spacing w:after="0"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6小时以内</w:t>
            </w:r>
          </w:p>
        </w:tc>
        <w:tc>
          <w:tcPr>
            <w:tcW w:w="1861" w:type="dxa"/>
            <w:vAlign w:val="center"/>
          </w:tcPr>
          <w:p w14:paraId="24D22B0D">
            <w:pPr>
              <w:adjustRightInd w:val="0"/>
              <w:snapToGrid w:val="0"/>
              <w:spacing w:after="0"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24小时以内</w:t>
            </w:r>
          </w:p>
        </w:tc>
        <w:tc>
          <w:tcPr>
            <w:tcW w:w="1214" w:type="dxa"/>
            <w:vMerge w:val="continue"/>
            <w:vAlign w:val="center"/>
          </w:tcPr>
          <w:p w14:paraId="2DCA5A8E">
            <w:pPr>
              <w:adjustRightInd w:val="0"/>
              <w:snapToGrid w:val="0"/>
              <w:spacing w:after="0" w:line="560" w:lineRule="exact"/>
              <w:ind w:firstLine="480" w:firstLineChars="200"/>
              <w:jc w:val="center"/>
              <w:rPr>
                <w:rFonts w:ascii="Times New Roman" w:hAnsi="Times New Roman" w:eastAsia="仿宋_GB2312" w:cs="Times New Roman"/>
                <w:sz w:val="24"/>
              </w:rPr>
            </w:pPr>
          </w:p>
        </w:tc>
      </w:tr>
      <w:tr w14:paraId="344E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80" w:type="dxa"/>
            <w:vAlign w:val="center"/>
          </w:tcPr>
          <w:p w14:paraId="032C6BC3">
            <w:pPr>
              <w:adjustRightInd w:val="0"/>
              <w:snapToGrid w:val="0"/>
              <w:spacing w:after="0" w:line="560" w:lineRule="exact"/>
              <w:jc w:val="center"/>
              <w:rPr>
                <w:rFonts w:ascii="Times New Roman" w:hAnsi="Times New Roman" w:eastAsia="仿宋" w:cs="Times New Roman"/>
                <w:sz w:val="24"/>
              </w:rPr>
            </w:pPr>
            <w:r>
              <w:rPr>
                <w:rFonts w:ascii="Times New Roman" w:hAnsi="Times New Roman" w:eastAsia="仿宋" w:cs="Times New Roman"/>
                <w:sz w:val="24"/>
              </w:rPr>
              <w:t>四级警报</w:t>
            </w:r>
          </w:p>
        </w:tc>
        <w:tc>
          <w:tcPr>
            <w:tcW w:w="1612" w:type="dxa"/>
            <w:vAlign w:val="center"/>
          </w:tcPr>
          <w:p w14:paraId="5A2EB762">
            <w:pPr>
              <w:adjustRightInd w:val="0"/>
              <w:snapToGrid w:val="0"/>
              <w:spacing w:after="0" w:line="560" w:lineRule="exact"/>
              <w:jc w:val="center"/>
              <w:rPr>
                <w:rFonts w:ascii="Times New Roman" w:hAnsi="Times New Roman" w:cs="Times New Roman"/>
              </w:rPr>
            </w:pPr>
            <w:r>
              <w:rPr>
                <w:rFonts w:ascii="Times New Roman" w:hAnsi="Times New Roman" w:cs="Times New Roman"/>
              </w:rPr>
              <w:t>35≤P&lt;45</w:t>
            </w:r>
          </w:p>
        </w:tc>
        <w:tc>
          <w:tcPr>
            <w:tcW w:w="1766" w:type="dxa"/>
            <w:vAlign w:val="center"/>
          </w:tcPr>
          <w:p w14:paraId="4D3E1680">
            <w:pPr>
              <w:adjustRightInd w:val="0"/>
              <w:snapToGrid w:val="0"/>
              <w:spacing w:after="0" w:line="560" w:lineRule="exact"/>
              <w:jc w:val="center"/>
              <w:rPr>
                <w:rFonts w:ascii="Times New Roman" w:hAnsi="Times New Roman" w:cs="Times New Roman"/>
              </w:rPr>
            </w:pPr>
            <w:r>
              <w:rPr>
                <w:rFonts w:ascii="Times New Roman" w:hAnsi="Times New Roman" w:cs="Times New Roman"/>
              </w:rPr>
              <w:t>55</w:t>
            </w:r>
            <w:r>
              <w:rPr>
                <w:rFonts w:hint="eastAsia" w:ascii="Times New Roman" w:hAnsi="Times New Roman" w:cs="Times New Roman"/>
              </w:rPr>
              <w:t>mm</w:t>
            </w:r>
            <w:r>
              <w:rPr>
                <w:rFonts w:ascii="Times New Roman" w:hAnsi="Times New Roman" w:cs="Times New Roman"/>
              </w:rPr>
              <w:t>≤P&lt;75</w:t>
            </w:r>
          </w:p>
        </w:tc>
        <w:tc>
          <w:tcPr>
            <w:tcW w:w="1706" w:type="dxa"/>
            <w:vAlign w:val="center"/>
          </w:tcPr>
          <w:p w14:paraId="61F20C8E">
            <w:pPr>
              <w:adjustRightInd w:val="0"/>
              <w:snapToGrid w:val="0"/>
              <w:spacing w:after="0" w:line="560" w:lineRule="exact"/>
              <w:jc w:val="center"/>
              <w:rPr>
                <w:rFonts w:ascii="Times New Roman" w:hAnsi="Times New Roman" w:cs="Times New Roman"/>
              </w:rPr>
            </w:pPr>
            <w:r>
              <w:rPr>
                <w:rFonts w:ascii="Times New Roman" w:hAnsi="Times New Roman" w:cs="Times New Roman"/>
              </w:rPr>
              <w:t>70≤P&lt;95</w:t>
            </w:r>
          </w:p>
        </w:tc>
        <w:tc>
          <w:tcPr>
            <w:tcW w:w="1861" w:type="dxa"/>
            <w:vAlign w:val="center"/>
          </w:tcPr>
          <w:p w14:paraId="1DD89E8C">
            <w:pPr>
              <w:adjustRightInd w:val="0"/>
              <w:snapToGrid w:val="0"/>
              <w:spacing w:after="0" w:line="560" w:lineRule="exact"/>
              <w:jc w:val="center"/>
              <w:rPr>
                <w:rFonts w:ascii="Times New Roman" w:hAnsi="Times New Roman" w:cs="Times New Roman"/>
              </w:rPr>
            </w:pPr>
            <w:r>
              <w:rPr>
                <w:rFonts w:ascii="Times New Roman" w:hAnsi="Times New Roman" w:cs="Times New Roman"/>
              </w:rPr>
              <w:t>100≤P&lt;130</w:t>
            </w:r>
          </w:p>
        </w:tc>
        <w:tc>
          <w:tcPr>
            <w:tcW w:w="1214" w:type="dxa"/>
            <w:vAlign w:val="center"/>
          </w:tcPr>
          <w:p w14:paraId="1A47171C">
            <w:pPr>
              <w:adjustRightInd w:val="0"/>
              <w:snapToGrid w:val="0"/>
              <w:spacing w:after="0" w:line="560" w:lineRule="exact"/>
              <w:jc w:val="center"/>
              <w:rPr>
                <w:rFonts w:ascii="Times New Roman" w:hAnsi="Times New Roman" w:eastAsia="仿宋" w:cs="Times New Roman"/>
                <w:sz w:val="24"/>
              </w:rPr>
            </w:pPr>
            <w:r>
              <w:rPr>
                <w:rFonts w:ascii="Times New Roman" w:hAnsi="Times New Roman" w:eastAsia="仿宋" w:cs="Times New Roman"/>
                <w:sz w:val="24"/>
              </w:rPr>
              <w:t>蓝</w:t>
            </w:r>
          </w:p>
        </w:tc>
      </w:tr>
      <w:tr w14:paraId="6F3A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80" w:type="dxa"/>
            <w:vAlign w:val="center"/>
          </w:tcPr>
          <w:p w14:paraId="3BFE505A">
            <w:pPr>
              <w:adjustRightInd w:val="0"/>
              <w:snapToGrid w:val="0"/>
              <w:spacing w:after="0" w:line="560" w:lineRule="exact"/>
              <w:jc w:val="center"/>
              <w:rPr>
                <w:rFonts w:ascii="Times New Roman" w:hAnsi="Times New Roman" w:eastAsia="仿宋" w:cs="Times New Roman"/>
                <w:sz w:val="24"/>
              </w:rPr>
            </w:pPr>
            <w:r>
              <w:rPr>
                <w:rFonts w:ascii="Times New Roman" w:hAnsi="Times New Roman" w:eastAsia="仿宋" w:cs="Times New Roman"/>
                <w:sz w:val="24"/>
              </w:rPr>
              <w:t>三级警报</w:t>
            </w:r>
          </w:p>
        </w:tc>
        <w:tc>
          <w:tcPr>
            <w:tcW w:w="1612" w:type="dxa"/>
          </w:tcPr>
          <w:p w14:paraId="265D68C9">
            <w:pPr>
              <w:adjustRightInd w:val="0"/>
              <w:snapToGrid w:val="0"/>
              <w:spacing w:after="0" w:line="560" w:lineRule="exact"/>
              <w:jc w:val="center"/>
              <w:rPr>
                <w:rFonts w:ascii="Times New Roman" w:hAnsi="Times New Roman" w:cs="Times New Roman"/>
              </w:rPr>
            </w:pPr>
            <w:r>
              <w:rPr>
                <w:rFonts w:ascii="Times New Roman" w:hAnsi="Times New Roman" w:cs="Times New Roman"/>
              </w:rPr>
              <w:t>45≤P&lt;60</w:t>
            </w:r>
          </w:p>
        </w:tc>
        <w:tc>
          <w:tcPr>
            <w:tcW w:w="1766" w:type="dxa"/>
          </w:tcPr>
          <w:p w14:paraId="6889A38F">
            <w:pPr>
              <w:adjustRightInd w:val="0"/>
              <w:snapToGrid w:val="0"/>
              <w:spacing w:after="0" w:line="560" w:lineRule="exact"/>
              <w:jc w:val="center"/>
              <w:rPr>
                <w:rFonts w:ascii="Times New Roman" w:hAnsi="Times New Roman" w:cs="Times New Roman"/>
              </w:rPr>
            </w:pPr>
            <w:r>
              <w:rPr>
                <w:rFonts w:ascii="Times New Roman" w:hAnsi="Times New Roman" w:cs="Times New Roman"/>
              </w:rPr>
              <w:t>75 ≤P&lt;85</w:t>
            </w:r>
          </w:p>
        </w:tc>
        <w:tc>
          <w:tcPr>
            <w:tcW w:w="1706" w:type="dxa"/>
          </w:tcPr>
          <w:p w14:paraId="03549C2A">
            <w:pPr>
              <w:adjustRightInd w:val="0"/>
              <w:snapToGrid w:val="0"/>
              <w:spacing w:after="0" w:line="560" w:lineRule="exact"/>
              <w:jc w:val="center"/>
              <w:rPr>
                <w:rFonts w:ascii="Times New Roman" w:hAnsi="Times New Roman" w:cs="Times New Roman"/>
              </w:rPr>
            </w:pPr>
            <w:r>
              <w:rPr>
                <w:rFonts w:ascii="Times New Roman" w:hAnsi="Times New Roman" w:cs="Times New Roman"/>
              </w:rPr>
              <w:t>95≤P&lt;110</w:t>
            </w:r>
          </w:p>
        </w:tc>
        <w:tc>
          <w:tcPr>
            <w:tcW w:w="1861" w:type="dxa"/>
          </w:tcPr>
          <w:p w14:paraId="5FF7AA5B">
            <w:pPr>
              <w:adjustRightInd w:val="0"/>
              <w:snapToGrid w:val="0"/>
              <w:spacing w:after="0" w:line="560" w:lineRule="exact"/>
              <w:jc w:val="center"/>
              <w:rPr>
                <w:rFonts w:ascii="Times New Roman" w:hAnsi="Times New Roman" w:cs="Times New Roman"/>
              </w:rPr>
            </w:pPr>
            <w:r>
              <w:rPr>
                <w:rFonts w:ascii="Times New Roman" w:hAnsi="Times New Roman" w:cs="Times New Roman"/>
              </w:rPr>
              <w:t>13</w:t>
            </w:r>
            <w:r>
              <w:rPr>
                <w:rFonts w:hint="eastAsia" w:ascii="Times New Roman" w:hAnsi="Times New Roman" w:cs="Times New Roman"/>
              </w:rPr>
              <w:t>0</w:t>
            </w:r>
            <w:r>
              <w:rPr>
                <w:rFonts w:ascii="Times New Roman" w:hAnsi="Times New Roman" w:cs="Times New Roman"/>
              </w:rPr>
              <w:t>≤P&lt;160</w:t>
            </w:r>
          </w:p>
        </w:tc>
        <w:tc>
          <w:tcPr>
            <w:tcW w:w="1214" w:type="dxa"/>
            <w:vAlign w:val="center"/>
          </w:tcPr>
          <w:p w14:paraId="3B4F609E">
            <w:pPr>
              <w:adjustRightInd w:val="0"/>
              <w:snapToGrid w:val="0"/>
              <w:spacing w:after="0" w:line="560" w:lineRule="exact"/>
              <w:jc w:val="center"/>
              <w:rPr>
                <w:rFonts w:ascii="Times New Roman" w:hAnsi="Times New Roman" w:eastAsia="仿宋" w:cs="Times New Roman"/>
                <w:sz w:val="24"/>
              </w:rPr>
            </w:pPr>
            <w:r>
              <w:rPr>
                <w:rFonts w:ascii="Times New Roman" w:hAnsi="Times New Roman" w:eastAsia="仿宋" w:cs="Times New Roman"/>
                <w:sz w:val="24"/>
              </w:rPr>
              <w:t>黄</w:t>
            </w:r>
          </w:p>
        </w:tc>
      </w:tr>
      <w:tr w14:paraId="37CE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80" w:type="dxa"/>
            <w:vAlign w:val="center"/>
          </w:tcPr>
          <w:p w14:paraId="2F4F588E">
            <w:pPr>
              <w:adjustRightInd w:val="0"/>
              <w:snapToGrid w:val="0"/>
              <w:spacing w:after="0" w:line="560" w:lineRule="exact"/>
              <w:jc w:val="center"/>
              <w:rPr>
                <w:rFonts w:ascii="Times New Roman" w:hAnsi="Times New Roman" w:eastAsia="仿宋" w:cs="Times New Roman"/>
                <w:sz w:val="24"/>
              </w:rPr>
            </w:pPr>
            <w:r>
              <w:rPr>
                <w:rFonts w:ascii="Times New Roman" w:hAnsi="Times New Roman" w:eastAsia="仿宋" w:cs="Times New Roman"/>
                <w:sz w:val="24"/>
              </w:rPr>
              <w:t>二级警报</w:t>
            </w:r>
          </w:p>
        </w:tc>
        <w:tc>
          <w:tcPr>
            <w:tcW w:w="1612" w:type="dxa"/>
          </w:tcPr>
          <w:p w14:paraId="12051DEC">
            <w:pPr>
              <w:adjustRightInd w:val="0"/>
              <w:snapToGrid w:val="0"/>
              <w:spacing w:after="0" w:line="560" w:lineRule="exact"/>
              <w:jc w:val="center"/>
              <w:rPr>
                <w:rFonts w:ascii="Times New Roman" w:hAnsi="Times New Roman" w:cs="Times New Roman"/>
              </w:rPr>
            </w:pPr>
            <w:r>
              <w:rPr>
                <w:rFonts w:ascii="Times New Roman" w:hAnsi="Times New Roman" w:cs="Times New Roman"/>
              </w:rPr>
              <w:t>60≤P&lt;80</w:t>
            </w:r>
          </w:p>
        </w:tc>
        <w:tc>
          <w:tcPr>
            <w:tcW w:w="1766" w:type="dxa"/>
          </w:tcPr>
          <w:p w14:paraId="6959B482">
            <w:pPr>
              <w:adjustRightInd w:val="0"/>
              <w:snapToGrid w:val="0"/>
              <w:spacing w:after="0" w:line="560" w:lineRule="exact"/>
              <w:jc w:val="center"/>
              <w:rPr>
                <w:rFonts w:ascii="Times New Roman" w:hAnsi="Times New Roman" w:cs="Times New Roman"/>
              </w:rPr>
            </w:pPr>
            <w:r>
              <w:rPr>
                <w:rFonts w:ascii="Times New Roman" w:hAnsi="Times New Roman" w:cs="Times New Roman"/>
              </w:rPr>
              <w:t>85≤P&lt;120</w:t>
            </w:r>
          </w:p>
        </w:tc>
        <w:tc>
          <w:tcPr>
            <w:tcW w:w="1706" w:type="dxa"/>
          </w:tcPr>
          <w:p w14:paraId="316ECDE6">
            <w:pPr>
              <w:adjustRightInd w:val="0"/>
              <w:snapToGrid w:val="0"/>
              <w:spacing w:after="0" w:line="560" w:lineRule="exact"/>
              <w:jc w:val="center"/>
              <w:rPr>
                <w:rFonts w:ascii="Times New Roman" w:hAnsi="Times New Roman" w:cs="Times New Roman"/>
              </w:rPr>
            </w:pPr>
            <w:r>
              <w:rPr>
                <w:rFonts w:ascii="Times New Roman" w:hAnsi="Times New Roman" w:cs="Times New Roman"/>
              </w:rPr>
              <w:t>110≤P&lt;150</w:t>
            </w:r>
          </w:p>
        </w:tc>
        <w:tc>
          <w:tcPr>
            <w:tcW w:w="1861" w:type="dxa"/>
          </w:tcPr>
          <w:p w14:paraId="02DDAEE6">
            <w:pPr>
              <w:adjustRightInd w:val="0"/>
              <w:snapToGrid w:val="0"/>
              <w:spacing w:after="0" w:line="560" w:lineRule="exact"/>
              <w:jc w:val="center"/>
              <w:rPr>
                <w:rFonts w:ascii="Times New Roman" w:hAnsi="Times New Roman" w:cs="Times New Roman"/>
              </w:rPr>
            </w:pPr>
            <w:r>
              <w:rPr>
                <w:rFonts w:ascii="Times New Roman" w:hAnsi="Times New Roman" w:cs="Times New Roman"/>
              </w:rPr>
              <w:t>160≤P&lt;200</w:t>
            </w:r>
          </w:p>
        </w:tc>
        <w:tc>
          <w:tcPr>
            <w:tcW w:w="1214" w:type="dxa"/>
            <w:vAlign w:val="center"/>
          </w:tcPr>
          <w:p w14:paraId="0D8B65D4">
            <w:pPr>
              <w:adjustRightInd w:val="0"/>
              <w:snapToGrid w:val="0"/>
              <w:spacing w:after="0" w:line="560" w:lineRule="exact"/>
              <w:jc w:val="center"/>
              <w:rPr>
                <w:rFonts w:ascii="Times New Roman" w:hAnsi="Times New Roman" w:eastAsia="仿宋" w:cs="Times New Roman"/>
                <w:sz w:val="24"/>
              </w:rPr>
            </w:pPr>
            <w:r>
              <w:rPr>
                <w:rFonts w:ascii="Times New Roman" w:hAnsi="Times New Roman" w:eastAsia="仿宋" w:cs="Times New Roman"/>
                <w:sz w:val="24"/>
              </w:rPr>
              <w:t>橙</w:t>
            </w:r>
          </w:p>
        </w:tc>
      </w:tr>
      <w:tr w14:paraId="7816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80" w:type="dxa"/>
            <w:vAlign w:val="center"/>
          </w:tcPr>
          <w:p w14:paraId="7D793428">
            <w:pPr>
              <w:adjustRightInd w:val="0"/>
              <w:snapToGrid w:val="0"/>
              <w:spacing w:after="0" w:line="560" w:lineRule="exact"/>
              <w:jc w:val="center"/>
              <w:rPr>
                <w:rFonts w:ascii="Times New Roman" w:hAnsi="Times New Roman" w:eastAsia="仿宋" w:cs="Times New Roman"/>
                <w:sz w:val="24"/>
              </w:rPr>
            </w:pPr>
            <w:r>
              <w:rPr>
                <w:rFonts w:ascii="Times New Roman" w:hAnsi="Times New Roman" w:eastAsia="仿宋" w:cs="Times New Roman"/>
                <w:sz w:val="24"/>
              </w:rPr>
              <w:t>一级警报</w:t>
            </w:r>
          </w:p>
        </w:tc>
        <w:tc>
          <w:tcPr>
            <w:tcW w:w="1612" w:type="dxa"/>
            <w:vAlign w:val="center"/>
          </w:tcPr>
          <w:p w14:paraId="2DD2E608">
            <w:pPr>
              <w:adjustRightInd w:val="0"/>
              <w:snapToGrid w:val="0"/>
              <w:spacing w:after="0" w:line="560" w:lineRule="exact"/>
              <w:jc w:val="center"/>
              <w:rPr>
                <w:rFonts w:ascii="Times New Roman" w:hAnsi="Times New Roman" w:cs="Times New Roman"/>
              </w:rPr>
            </w:pPr>
            <w:r>
              <w:rPr>
                <w:rFonts w:ascii="Times New Roman" w:hAnsi="Times New Roman" w:cs="Times New Roman"/>
              </w:rPr>
              <w:t>≥80</w:t>
            </w:r>
          </w:p>
        </w:tc>
        <w:tc>
          <w:tcPr>
            <w:tcW w:w="1766" w:type="dxa"/>
            <w:vAlign w:val="center"/>
          </w:tcPr>
          <w:p w14:paraId="0ECF925B">
            <w:pPr>
              <w:adjustRightInd w:val="0"/>
              <w:snapToGrid w:val="0"/>
              <w:spacing w:after="0" w:line="560" w:lineRule="exact"/>
              <w:jc w:val="center"/>
              <w:rPr>
                <w:rFonts w:ascii="Times New Roman" w:hAnsi="Times New Roman" w:cs="Times New Roman"/>
              </w:rPr>
            </w:pPr>
            <w:r>
              <w:rPr>
                <w:rFonts w:ascii="Times New Roman" w:hAnsi="Times New Roman" w:cs="Times New Roman"/>
              </w:rPr>
              <w:t>≥120</w:t>
            </w:r>
          </w:p>
        </w:tc>
        <w:tc>
          <w:tcPr>
            <w:tcW w:w="1706" w:type="dxa"/>
            <w:vAlign w:val="center"/>
          </w:tcPr>
          <w:p w14:paraId="4C2E718B">
            <w:pPr>
              <w:adjustRightInd w:val="0"/>
              <w:snapToGrid w:val="0"/>
              <w:spacing w:after="0" w:line="560" w:lineRule="exact"/>
              <w:jc w:val="center"/>
              <w:rPr>
                <w:rFonts w:ascii="Times New Roman" w:hAnsi="Times New Roman" w:cs="Times New Roman"/>
              </w:rPr>
            </w:pPr>
            <w:r>
              <w:rPr>
                <w:rFonts w:ascii="Times New Roman" w:hAnsi="Times New Roman" w:cs="Times New Roman"/>
              </w:rPr>
              <w:t>≥150</w:t>
            </w:r>
          </w:p>
        </w:tc>
        <w:tc>
          <w:tcPr>
            <w:tcW w:w="1861" w:type="dxa"/>
            <w:vAlign w:val="center"/>
          </w:tcPr>
          <w:p w14:paraId="2CC6BC16">
            <w:pPr>
              <w:adjustRightInd w:val="0"/>
              <w:snapToGrid w:val="0"/>
              <w:spacing w:after="0" w:line="560" w:lineRule="exact"/>
              <w:jc w:val="center"/>
              <w:rPr>
                <w:rFonts w:ascii="Times New Roman" w:hAnsi="Times New Roman" w:cs="Times New Roman"/>
              </w:rPr>
            </w:pPr>
            <w:r>
              <w:rPr>
                <w:rFonts w:ascii="Times New Roman" w:hAnsi="Times New Roman" w:cs="Times New Roman"/>
              </w:rPr>
              <w:t>≥200</w:t>
            </w:r>
          </w:p>
        </w:tc>
        <w:tc>
          <w:tcPr>
            <w:tcW w:w="1214" w:type="dxa"/>
            <w:vAlign w:val="center"/>
          </w:tcPr>
          <w:p w14:paraId="5F2A629F">
            <w:pPr>
              <w:adjustRightInd w:val="0"/>
              <w:snapToGrid w:val="0"/>
              <w:spacing w:after="0" w:line="560" w:lineRule="exact"/>
              <w:jc w:val="center"/>
              <w:rPr>
                <w:rFonts w:ascii="Times New Roman" w:hAnsi="Times New Roman" w:eastAsia="仿宋" w:cs="Times New Roman"/>
                <w:sz w:val="24"/>
              </w:rPr>
            </w:pPr>
            <w:r>
              <w:rPr>
                <w:rFonts w:ascii="Times New Roman" w:hAnsi="Times New Roman" w:eastAsia="仿宋" w:cs="Times New Roman"/>
                <w:sz w:val="24"/>
              </w:rPr>
              <w:t>红</w:t>
            </w:r>
          </w:p>
        </w:tc>
      </w:tr>
    </w:tbl>
    <w:p w14:paraId="09473650"/>
    <w:p w14:paraId="0BFB43C1">
      <w:pPr>
        <w:pStyle w:val="4"/>
        <w:snapToGrid w:val="0"/>
        <w:spacing w:before="0" w:after="0" w:line="560" w:lineRule="exact"/>
        <w:rPr>
          <w:rFonts w:ascii="Times New Roman" w:hAnsi="Times New Roman" w:cs="Times New Roman"/>
        </w:rPr>
      </w:pPr>
      <w:bookmarkStart w:id="26" w:name="_Toc212531213"/>
      <w:r>
        <w:rPr>
          <w:rFonts w:hint="eastAsia" w:ascii="Times New Roman" w:hAnsi="Times New Roman" w:cs="Times New Roman"/>
        </w:rPr>
        <w:t>4.3</w:t>
      </w:r>
      <w:r>
        <w:rPr>
          <w:rFonts w:ascii="Times New Roman" w:hAnsi="Times New Roman" w:cs="Times New Roman"/>
        </w:rPr>
        <w:t>预警发布</w:t>
      </w:r>
      <w:r>
        <w:rPr>
          <w:rFonts w:hint="eastAsia" w:ascii="Times New Roman" w:hAnsi="Times New Roman" w:cs="Times New Roman"/>
        </w:rPr>
        <w:t>与“叫应”机制</w:t>
      </w:r>
      <w:bookmarkEnd w:id="26"/>
    </w:p>
    <w:p w14:paraId="4162E86E">
      <w:pPr>
        <w:pStyle w:val="41"/>
      </w:pPr>
      <w:r>
        <w:t>根据“预报是源头、预警是关键”的原则，我县山洪灾害预警信息实行分级、分部门发布制度，确保预警信息权威、精准、及时。</w:t>
      </w:r>
    </w:p>
    <w:p w14:paraId="0A7B88F9">
      <w:pPr>
        <w:pStyle w:val="41"/>
      </w:pPr>
      <w:r>
        <w:t>1）县级风险预警由县水利局</w:t>
      </w:r>
      <w:r>
        <w:rPr>
          <w:rFonts w:hint="eastAsia"/>
        </w:rPr>
        <w:t>、</w:t>
      </w:r>
      <w:r>
        <w:t>县气象局</w:t>
      </w:r>
      <w:r>
        <w:rPr>
          <w:rFonts w:hint="eastAsia"/>
        </w:rPr>
        <w:t>、县水文</w:t>
      </w:r>
      <w:r>
        <w:t>负责联合发布。基于气象预报、水文模型和历史数据进行会商研判后，共同发布覆盖全县或重点乡镇的、较为宏观的趋势性预警。</w:t>
      </w:r>
    </w:p>
    <w:p w14:paraId="40427719">
      <w:pPr>
        <w:pStyle w:val="41"/>
      </w:pPr>
      <w:r>
        <w:t>2）县级监测预警由县水利局负责发布。这是根据山洪灾害监测预警平台上的实时监测数据（如具体站点的雨量、水位已达到</w:t>
      </w:r>
      <w:r>
        <w:rPr>
          <w:highlight w:val="yellow"/>
        </w:rPr>
        <w:t>阈</w:t>
      </w:r>
      <w:r>
        <w:t>值），判断危险区已面临实际威胁时发布的精准警报，该警报通过</w:t>
      </w:r>
      <w:r>
        <w:rPr>
          <w:rFonts w:hint="eastAsia"/>
        </w:rPr>
        <w:t>短信</w:t>
      </w:r>
      <w:r>
        <w:t>平台第一时间传递至相关部门和乡镇、管理局。</w:t>
      </w:r>
    </w:p>
    <w:p w14:paraId="50DFCE3A">
      <w:pPr>
        <w:pStyle w:val="41"/>
      </w:pPr>
      <w:r>
        <w:t>3）基层群测群防现地预警由各乡镇人民政府和村</w:t>
      </w:r>
      <w:r>
        <w:rPr>
          <w:rFonts w:hint="eastAsia"/>
        </w:rPr>
        <w:t>组</w:t>
      </w:r>
      <w:r>
        <w:t>负责发布。当</w:t>
      </w:r>
      <w:r>
        <w:rPr>
          <w:szCs w:val="32"/>
        </w:rPr>
        <w:t>各村组基层责任人</w:t>
      </w:r>
      <w:r>
        <w:t>现场发现山体裂缝、溪水暴涨等紧急险情征兆，或简易雨量计超标时，有权并有责任立即通过鸣锣、吹哨、高音喇叭等各种方式，直接向受威胁群众发布预警，组织转移。</w:t>
      </w:r>
    </w:p>
    <w:p w14:paraId="34F7603C">
      <w:pPr>
        <w:pStyle w:val="4"/>
        <w:snapToGrid w:val="0"/>
        <w:spacing w:before="0" w:after="0" w:line="560" w:lineRule="exact"/>
        <w:rPr>
          <w:rFonts w:ascii="Times New Roman" w:hAnsi="Times New Roman" w:cs="Times New Roman"/>
        </w:rPr>
      </w:pPr>
      <w:bookmarkStart w:id="27" w:name="_Toc212531214"/>
      <w:r>
        <w:rPr>
          <w:rFonts w:hint="eastAsia" w:ascii="Times New Roman" w:hAnsi="Times New Roman" w:cs="Times New Roman"/>
        </w:rPr>
        <w:t>4.3.1</w:t>
      </w:r>
      <w:r>
        <w:rPr>
          <w:rFonts w:ascii="Times New Roman" w:hAnsi="Times New Roman" w:cs="Times New Roman"/>
        </w:rPr>
        <w:t>预警发布方式及流程</w:t>
      </w:r>
      <w:bookmarkEnd w:id="27"/>
    </w:p>
    <w:p w14:paraId="1133BD7C">
      <w:pPr>
        <w:pStyle w:val="41"/>
      </w:pPr>
      <w:r>
        <w:t>根据气象水文预报预测分析及监测，结合地形地貌及下垫面土壤前期含水量等条件进行产汇流计算，按照预测发生山洪灾害征兆的临界雨量、水位等，县、乡镇</w:t>
      </w:r>
      <w:r>
        <w:rPr>
          <w:rFonts w:hint="eastAsia"/>
        </w:rPr>
        <w:t>（</w:t>
      </w:r>
      <w:r>
        <w:t>管理局</w:t>
      </w:r>
      <w:r>
        <w:rPr>
          <w:rFonts w:hint="eastAsia"/>
        </w:rPr>
        <w:t>）</w:t>
      </w:r>
      <w:r>
        <w:t>、村及</w:t>
      </w:r>
      <w:r>
        <w:rPr>
          <w:rFonts w:hint="eastAsia"/>
        </w:rPr>
        <w:t>组</w:t>
      </w:r>
      <w:r>
        <w:t>相关单位及时发布山洪灾害风险预警、监测预警、现地预警。在一般情况下可参照“县→乡镇→村→组→户”的次序进行预警。如遇紧急情况（山洪、滑坡、水库山塘溃坝等），各乡镇</w:t>
      </w:r>
      <w:r>
        <w:rPr>
          <w:rFonts w:hint="eastAsia"/>
        </w:rPr>
        <w:t>（</w:t>
      </w:r>
      <w:r>
        <w:t>管理局</w:t>
      </w:r>
      <w:r>
        <w:rPr>
          <w:rFonts w:hint="eastAsia"/>
        </w:rPr>
        <w:t>）、</w:t>
      </w:r>
      <w:r>
        <w:t>村</w:t>
      </w:r>
      <w:r>
        <w:rPr>
          <w:rFonts w:hint="eastAsia"/>
        </w:rPr>
        <w:t>组</w:t>
      </w:r>
      <w:r>
        <w:t>可直接向受威胁群众、企事业单位发布现地预警。</w:t>
      </w:r>
    </w:p>
    <w:p w14:paraId="08F8EFCE">
      <w:pPr>
        <w:pStyle w:val="41"/>
      </w:pPr>
      <w:r>
        <w:t>根据雨情、水情及灾情发展的紧急程度，按照快速、便捷、有效且有保障的原则，可采用山洪灾害预警平台、无线预警广播、电子公文平台、专用警报系统、电话、短信、微信、手摇报警器、口哨、锣鼓号、呼喊等方式发布预警信息。预警发布流程见图4.</w:t>
      </w:r>
      <w:r>
        <w:rPr>
          <w:rFonts w:hint="eastAsia"/>
        </w:rPr>
        <w:t>3.1</w:t>
      </w:r>
      <w:r>
        <w:t>“双牌县山洪灾害预警发布流程图”。</w:t>
      </w:r>
    </w:p>
    <w:p w14:paraId="51145653">
      <w:pPr>
        <w:pStyle w:val="85"/>
        <w:numPr>
          <w:ilvl w:val="0"/>
          <w:numId w:val="0"/>
        </w:numPr>
        <w:spacing w:line="560" w:lineRule="exact"/>
        <w:outlineLvl w:val="3"/>
        <w:rPr>
          <w:rFonts w:ascii="Times New Roman" w:hAnsi="Times New Roman" w:eastAsia="仿宋_GB2312" w:cs="Times New Roman"/>
          <w:color w:val="auto"/>
          <w:sz w:val="32"/>
        </w:rPr>
      </w:pPr>
      <w:bookmarkStart w:id="28" w:name="_Toc212531215"/>
      <w:r>
        <w:rPr>
          <w:rFonts w:ascii="Times New Roman" w:hAnsi="Times New Roman" w:eastAsia="仿宋_GB2312" w:cs="Times New Roman"/>
          <w:color w:val="auto"/>
          <w:sz w:val="32"/>
        </w:rPr>
        <mc:AlternateContent>
          <mc:Choice Requires="wpg">
            <w:drawing>
              <wp:anchor distT="0" distB="0" distL="0" distR="0" simplePos="0" relativeHeight="251660288" behindDoc="1" locked="0" layoutInCell="1" allowOverlap="1">
                <wp:simplePos x="0" y="0"/>
                <wp:positionH relativeFrom="page">
                  <wp:posOffset>1038225</wp:posOffset>
                </wp:positionH>
                <wp:positionV relativeFrom="paragraph">
                  <wp:posOffset>654685</wp:posOffset>
                </wp:positionV>
                <wp:extent cx="5636895" cy="6085840"/>
                <wp:effectExtent l="0" t="0" r="1905" b="0"/>
                <wp:wrapTopAndBottom/>
                <wp:docPr id="54" name="Group 54"/>
                <wp:cNvGraphicFramePr/>
                <a:graphic xmlns:a="http://schemas.openxmlformats.org/drawingml/2006/main">
                  <a:graphicData uri="http://schemas.microsoft.com/office/word/2010/wordprocessingGroup">
                    <wpg:wgp>
                      <wpg:cNvGrpSpPr/>
                      <wpg:grpSpPr>
                        <a:xfrm>
                          <a:off x="0" y="0"/>
                          <a:ext cx="5636895" cy="6085840"/>
                          <a:chOff x="-7" y="7"/>
                          <a:chExt cx="5636895" cy="6085840"/>
                        </a:xfrm>
                      </wpg:grpSpPr>
                      <wps:wsp>
                        <wps:cNvPr id="55" name="Graphic 55"/>
                        <wps:cNvSpPr/>
                        <wps:spPr>
                          <a:xfrm>
                            <a:off x="-7" y="7"/>
                            <a:ext cx="5636895" cy="6085840"/>
                          </a:xfrm>
                          <a:custGeom>
                            <a:avLst/>
                            <a:gdLst/>
                            <a:ahLst/>
                            <a:cxnLst/>
                            <a:rect l="l" t="t" r="r" b="b"/>
                            <a:pathLst>
                              <a:path w="5636895" h="6085840">
                                <a:moveTo>
                                  <a:pt x="483908" y="2592590"/>
                                </a:moveTo>
                                <a:lnTo>
                                  <a:pt x="433920" y="2592590"/>
                                </a:lnTo>
                                <a:lnTo>
                                  <a:pt x="414870" y="2592590"/>
                                </a:lnTo>
                                <a:lnTo>
                                  <a:pt x="414096" y="2625471"/>
                                </a:lnTo>
                                <a:lnTo>
                                  <a:pt x="483908" y="2592590"/>
                                </a:lnTo>
                                <a:close/>
                              </a:path>
                              <a:path w="5636895" h="6085840">
                                <a:moveTo>
                                  <a:pt x="2219922" y="2311362"/>
                                </a:moveTo>
                                <a:lnTo>
                                  <a:pt x="2210397" y="2311362"/>
                                </a:lnTo>
                                <a:lnTo>
                                  <a:pt x="2210397" y="2320887"/>
                                </a:lnTo>
                                <a:lnTo>
                                  <a:pt x="2210397" y="2762834"/>
                                </a:lnTo>
                                <a:lnTo>
                                  <a:pt x="1574774" y="2762834"/>
                                </a:lnTo>
                                <a:lnTo>
                                  <a:pt x="1574774" y="2320887"/>
                                </a:lnTo>
                                <a:lnTo>
                                  <a:pt x="2210397" y="2320887"/>
                                </a:lnTo>
                                <a:lnTo>
                                  <a:pt x="2210397" y="2311362"/>
                                </a:lnTo>
                                <a:lnTo>
                                  <a:pt x="1565249" y="2311362"/>
                                </a:lnTo>
                                <a:lnTo>
                                  <a:pt x="1565249" y="2772359"/>
                                </a:lnTo>
                                <a:lnTo>
                                  <a:pt x="2219922" y="2772359"/>
                                </a:lnTo>
                                <a:lnTo>
                                  <a:pt x="2219922" y="2767596"/>
                                </a:lnTo>
                                <a:lnTo>
                                  <a:pt x="2219922" y="2762834"/>
                                </a:lnTo>
                                <a:lnTo>
                                  <a:pt x="2219922" y="2320887"/>
                                </a:lnTo>
                                <a:lnTo>
                                  <a:pt x="2219922" y="2316124"/>
                                </a:lnTo>
                                <a:lnTo>
                                  <a:pt x="2219922" y="2311362"/>
                                </a:lnTo>
                                <a:close/>
                              </a:path>
                              <a:path w="5636895" h="6085840">
                                <a:moveTo>
                                  <a:pt x="2479637" y="3107004"/>
                                </a:moveTo>
                                <a:lnTo>
                                  <a:pt x="2470112" y="3107004"/>
                                </a:lnTo>
                                <a:lnTo>
                                  <a:pt x="2470112" y="3116529"/>
                                </a:lnTo>
                                <a:lnTo>
                                  <a:pt x="2470112" y="3558489"/>
                                </a:lnTo>
                                <a:lnTo>
                                  <a:pt x="1574774" y="3558489"/>
                                </a:lnTo>
                                <a:lnTo>
                                  <a:pt x="1574774" y="3116529"/>
                                </a:lnTo>
                                <a:lnTo>
                                  <a:pt x="2470112" y="3116529"/>
                                </a:lnTo>
                                <a:lnTo>
                                  <a:pt x="2470112" y="3107004"/>
                                </a:lnTo>
                                <a:lnTo>
                                  <a:pt x="1565249" y="3107004"/>
                                </a:lnTo>
                                <a:lnTo>
                                  <a:pt x="1565249" y="3568001"/>
                                </a:lnTo>
                                <a:lnTo>
                                  <a:pt x="2479637" y="3568001"/>
                                </a:lnTo>
                                <a:lnTo>
                                  <a:pt x="2479637" y="3563239"/>
                                </a:lnTo>
                                <a:lnTo>
                                  <a:pt x="2479637" y="3558489"/>
                                </a:lnTo>
                                <a:lnTo>
                                  <a:pt x="2479637" y="3116529"/>
                                </a:lnTo>
                                <a:lnTo>
                                  <a:pt x="2479637" y="3111766"/>
                                </a:lnTo>
                                <a:lnTo>
                                  <a:pt x="2479637" y="3107004"/>
                                </a:lnTo>
                                <a:close/>
                              </a:path>
                              <a:path w="5636895" h="6085840">
                                <a:moveTo>
                                  <a:pt x="3428949" y="2311362"/>
                                </a:moveTo>
                                <a:lnTo>
                                  <a:pt x="3419424" y="2311362"/>
                                </a:lnTo>
                                <a:lnTo>
                                  <a:pt x="3419424" y="2320887"/>
                                </a:lnTo>
                                <a:lnTo>
                                  <a:pt x="3419424" y="2762834"/>
                                </a:lnTo>
                                <a:lnTo>
                                  <a:pt x="2783802" y="2762834"/>
                                </a:lnTo>
                                <a:lnTo>
                                  <a:pt x="2783802" y="2320887"/>
                                </a:lnTo>
                                <a:lnTo>
                                  <a:pt x="3419424" y="2320887"/>
                                </a:lnTo>
                                <a:lnTo>
                                  <a:pt x="3419424" y="2311362"/>
                                </a:lnTo>
                                <a:lnTo>
                                  <a:pt x="2774277" y="2311362"/>
                                </a:lnTo>
                                <a:lnTo>
                                  <a:pt x="2774277" y="2772359"/>
                                </a:lnTo>
                                <a:lnTo>
                                  <a:pt x="3428949" y="2772359"/>
                                </a:lnTo>
                                <a:lnTo>
                                  <a:pt x="3428949" y="2767596"/>
                                </a:lnTo>
                                <a:lnTo>
                                  <a:pt x="3428949" y="2762834"/>
                                </a:lnTo>
                                <a:lnTo>
                                  <a:pt x="3428949" y="2320887"/>
                                </a:lnTo>
                                <a:lnTo>
                                  <a:pt x="3428949" y="2316124"/>
                                </a:lnTo>
                                <a:lnTo>
                                  <a:pt x="3428949" y="2311362"/>
                                </a:lnTo>
                                <a:close/>
                              </a:path>
                              <a:path w="5636895" h="6085840">
                                <a:moveTo>
                                  <a:pt x="3607371" y="0"/>
                                </a:moveTo>
                                <a:lnTo>
                                  <a:pt x="3597846" y="0"/>
                                </a:lnTo>
                                <a:lnTo>
                                  <a:pt x="3597846" y="9525"/>
                                </a:lnTo>
                                <a:lnTo>
                                  <a:pt x="3597846" y="510527"/>
                                </a:lnTo>
                                <a:lnTo>
                                  <a:pt x="2346287" y="510527"/>
                                </a:lnTo>
                                <a:lnTo>
                                  <a:pt x="2346287" y="9525"/>
                                </a:lnTo>
                                <a:lnTo>
                                  <a:pt x="3597846" y="9525"/>
                                </a:lnTo>
                                <a:lnTo>
                                  <a:pt x="3597846" y="0"/>
                                </a:lnTo>
                                <a:lnTo>
                                  <a:pt x="2336762" y="0"/>
                                </a:lnTo>
                                <a:lnTo>
                                  <a:pt x="2336762" y="520052"/>
                                </a:lnTo>
                                <a:lnTo>
                                  <a:pt x="3607371" y="520052"/>
                                </a:lnTo>
                                <a:lnTo>
                                  <a:pt x="3607371" y="515289"/>
                                </a:lnTo>
                                <a:lnTo>
                                  <a:pt x="3607371" y="510527"/>
                                </a:lnTo>
                                <a:lnTo>
                                  <a:pt x="3607371" y="9525"/>
                                </a:lnTo>
                                <a:lnTo>
                                  <a:pt x="3607371" y="4762"/>
                                </a:lnTo>
                                <a:lnTo>
                                  <a:pt x="3607371" y="0"/>
                                </a:lnTo>
                                <a:close/>
                              </a:path>
                              <a:path w="5636895" h="6085840">
                                <a:moveTo>
                                  <a:pt x="3688651" y="3107004"/>
                                </a:moveTo>
                                <a:lnTo>
                                  <a:pt x="3679126" y="3107004"/>
                                </a:lnTo>
                                <a:lnTo>
                                  <a:pt x="3679126" y="3116529"/>
                                </a:lnTo>
                                <a:lnTo>
                                  <a:pt x="3679126" y="3558489"/>
                                </a:lnTo>
                                <a:lnTo>
                                  <a:pt x="2783802" y="3558489"/>
                                </a:lnTo>
                                <a:lnTo>
                                  <a:pt x="2783802" y="3116529"/>
                                </a:lnTo>
                                <a:lnTo>
                                  <a:pt x="3679126" y="3116529"/>
                                </a:lnTo>
                                <a:lnTo>
                                  <a:pt x="3679126" y="3107004"/>
                                </a:lnTo>
                                <a:lnTo>
                                  <a:pt x="2774277" y="3107004"/>
                                </a:lnTo>
                                <a:lnTo>
                                  <a:pt x="2774277" y="3568001"/>
                                </a:lnTo>
                                <a:lnTo>
                                  <a:pt x="3688651" y="3568001"/>
                                </a:lnTo>
                                <a:lnTo>
                                  <a:pt x="3688651" y="3563239"/>
                                </a:lnTo>
                                <a:lnTo>
                                  <a:pt x="3688651" y="3558489"/>
                                </a:lnTo>
                                <a:lnTo>
                                  <a:pt x="3688651" y="3116529"/>
                                </a:lnTo>
                                <a:lnTo>
                                  <a:pt x="3688651" y="3111766"/>
                                </a:lnTo>
                                <a:lnTo>
                                  <a:pt x="3688651" y="3107004"/>
                                </a:lnTo>
                                <a:close/>
                              </a:path>
                              <a:path w="5636895" h="6085840">
                                <a:moveTo>
                                  <a:pt x="4503344" y="2311362"/>
                                </a:moveTo>
                                <a:lnTo>
                                  <a:pt x="4493819" y="2311362"/>
                                </a:lnTo>
                                <a:lnTo>
                                  <a:pt x="4493819" y="2320887"/>
                                </a:lnTo>
                                <a:lnTo>
                                  <a:pt x="4493819" y="2762834"/>
                                </a:lnTo>
                                <a:lnTo>
                                  <a:pt x="3987101" y="2762834"/>
                                </a:lnTo>
                                <a:lnTo>
                                  <a:pt x="3987101" y="2320887"/>
                                </a:lnTo>
                                <a:lnTo>
                                  <a:pt x="4493819" y="2320887"/>
                                </a:lnTo>
                                <a:lnTo>
                                  <a:pt x="4493819" y="2311362"/>
                                </a:lnTo>
                                <a:lnTo>
                                  <a:pt x="3977576" y="2311362"/>
                                </a:lnTo>
                                <a:lnTo>
                                  <a:pt x="3977576" y="2772359"/>
                                </a:lnTo>
                                <a:lnTo>
                                  <a:pt x="4503344" y="2772359"/>
                                </a:lnTo>
                                <a:lnTo>
                                  <a:pt x="4503344" y="2767596"/>
                                </a:lnTo>
                                <a:lnTo>
                                  <a:pt x="4503344" y="2762834"/>
                                </a:lnTo>
                                <a:lnTo>
                                  <a:pt x="4503344" y="2320887"/>
                                </a:lnTo>
                                <a:lnTo>
                                  <a:pt x="4503344" y="2316124"/>
                                </a:lnTo>
                                <a:lnTo>
                                  <a:pt x="4503344" y="2311362"/>
                                </a:lnTo>
                                <a:close/>
                              </a:path>
                              <a:path w="5636895" h="6085840">
                                <a:moveTo>
                                  <a:pt x="5022774" y="3107004"/>
                                </a:moveTo>
                                <a:lnTo>
                                  <a:pt x="5013249" y="3107004"/>
                                </a:lnTo>
                                <a:lnTo>
                                  <a:pt x="5013249" y="3116529"/>
                                </a:lnTo>
                                <a:lnTo>
                                  <a:pt x="5013249" y="3558489"/>
                                </a:lnTo>
                                <a:lnTo>
                                  <a:pt x="4117911" y="3558489"/>
                                </a:lnTo>
                                <a:lnTo>
                                  <a:pt x="4117911" y="3116529"/>
                                </a:lnTo>
                                <a:lnTo>
                                  <a:pt x="5013249" y="3116529"/>
                                </a:lnTo>
                                <a:lnTo>
                                  <a:pt x="5013249" y="3107004"/>
                                </a:lnTo>
                                <a:lnTo>
                                  <a:pt x="4108386" y="3107004"/>
                                </a:lnTo>
                                <a:lnTo>
                                  <a:pt x="4108386" y="3568001"/>
                                </a:lnTo>
                                <a:lnTo>
                                  <a:pt x="5022774" y="3568001"/>
                                </a:lnTo>
                                <a:lnTo>
                                  <a:pt x="5022774" y="3563239"/>
                                </a:lnTo>
                                <a:lnTo>
                                  <a:pt x="5022774" y="3558489"/>
                                </a:lnTo>
                                <a:lnTo>
                                  <a:pt x="5022774" y="3116529"/>
                                </a:lnTo>
                                <a:lnTo>
                                  <a:pt x="5022774" y="3111766"/>
                                </a:lnTo>
                                <a:lnTo>
                                  <a:pt x="5022774" y="3107004"/>
                                </a:lnTo>
                                <a:close/>
                              </a:path>
                              <a:path w="5636895" h="6085840">
                                <a:moveTo>
                                  <a:pt x="5636806" y="1373479"/>
                                </a:moveTo>
                                <a:lnTo>
                                  <a:pt x="5627281" y="1373479"/>
                                </a:lnTo>
                                <a:lnTo>
                                  <a:pt x="5627281" y="1383004"/>
                                </a:lnTo>
                                <a:lnTo>
                                  <a:pt x="5627281" y="1800834"/>
                                </a:lnTo>
                                <a:lnTo>
                                  <a:pt x="4722419" y="1800834"/>
                                </a:lnTo>
                                <a:lnTo>
                                  <a:pt x="4722419" y="1383004"/>
                                </a:lnTo>
                                <a:lnTo>
                                  <a:pt x="5627281" y="1383004"/>
                                </a:lnTo>
                                <a:lnTo>
                                  <a:pt x="5627281" y="1373479"/>
                                </a:lnTo>
                                <a:lnTo>
                                  <a:pt x="4712894" y="1373479"/>
                                </a:lnTo>
                                <a:lnTo>
                                  <a:pt x="4712894" y="1601292"/>
                                </a:lnTo>
                                <a:lnTo>
                                  <a:pt x="4708131" y="1598904"/>
                                </a:lnTo>
                                <a:lnTo>
                                  <a:pt x="4641456" y="1565567"/>
                                </a:lnTo>
                                <a:lnTo>
                                  <a:pt x="4641456" y="1598904"/>
                                </a:lnTo>
                                <a:lnTo>
                                  <a:pt x="4189349" y="1598904"/>
                                </a:lnTo>
                                <a:lnTo>
                                  <a:pt x="4189349" y="1565567"/>
                                </a:lnTo>
                                <a:lnTo>
                                  <a:pt x="4117911" y="1601292"/>
                                </a:lnTo>
                                <a:lnTo>
                                  <a:pt x="4117911" y="1383004"/>
                                </a:lnTo>
                                <a:lnTo>
                                  <a:pt x="4117911" y="1378242"/>
                                </a:lnTo>
                                <a:lnTo>
                                  <a:pt x="4117911" y="1373479"/>
                                </a:lnTo>
                                <a:lnTo>
                                  <a:pt x="4108386" y="1373479"/>
                                </a:lnTo>
                                <a:lnTo>
                                  <a:pt x="4108386" y="1383004"/>
                                </a:lnTo>
                                <a:lnTo>
                                  <a:pt x="4108386" y="1800834"/>
                                </a:lnTo>
                                <a:lnTo>
                                  <a:pt x="3203524" y="1800834"/>
                                </a:lnTo>
                                <a:lnTo>
                                  <a:pt x="3203524" y="1383004"/>
                                </a:lnTo>
                                <a:lnTo>
                                  <a:pt x="4108386" y="1383004"/>
                                </a:lnTo>
                                <a:lnTo>
                                  <a:pt x="4108386" y="1373479"/>
                                </a:lnTo>
                                <a:lnTo>
                                  <a:pt x="3193999" y="1373479"/>
                                </a:lnTo>
                                <a:lnTo>
                                  <a:pt x="3193999" y="1601292"/>
                                </a:lnTo>
                                <a:lnTo>
                                  <a:pt x="3189236" y="1598904"/>
                                </a:lnTo>
                                <a:lnTo>
                                  <a:pt x="3122561" y="1565567"/>
                                </a:lnTo>
                                <a:lnTo>
                                  <a:pt x="3122561" y="1598904"/>
                                </a:lnTo>
                                <a:lnTo>
                                  <a:pt x="2762529" y="1598904"/>
                                </a:lnTo>
                                <a:lnTo>
                                  <a:pt x="2762529" y="1565567"/>
                                </a:lnTo>
                                <a:lnTo>
                                  <a:pt x="2691092" y="1601292"/>
                                </a:lnTo>
                                <a:lnTo>
                                  <a:pt x="2691092" y="1383004"/>
                                </a:lnTo>
                                <a:lnTo>
                                  <a:pt x="2691092" y="1378242"/>
                                </a:lnTo>
                                <a:lnTo>
                                  <a:pt x="2691092" y="1373479"/>
                                </a:lnTo>
                                <a:lnTo>
                                  <a:pt x="2681567" y="1373479"/>
                                </a:lnTo>
                                <a:lnTo>
                                  <a:pt x="2681567" y="1383004"/>
                                </a:lnTo>
                                <a:lnTo>
                                  <a:pt x="2681567" y="1800834"/>
                                </a:lnTo>
                                <a:lnTo>
                                  <a:pt x="1776704" y="1800834"/>
                                </a:lnTo>
                                <a:lnTo>
                                  <a:pt x="1776704" y="1383004"/>
                                </a:lnTo>
                                <a:lnTo>
                                  <a:pt x="2681567" y="1383004"/>
                                </a:lnTo>
                                <a:lnTo>
                                  <a:pt x="2681567" y="1373479"/>
                                </a:lnTo>
                                <a:lnTo>
                                  <a:pt x="1767179" y="1373479"/>
                                </a:lnTo>
                                <a:lnTo>
                                  <a:pt x="1767179" y="1589862"/>
                                </a:lnTo>
                                <a:lnTo>
                                  <a:pt x="1762417" y="1587474"/>
                                </a:lnTo>
                                <a:lnTo>
                                  <a:pt x="1695742" y="1554137"/>
                                </a:lnTo>
                                <a:lnTo>
                                  <a:pt x="1695742" y="1587474"/>
                                </a:lnTo>
                                <a:lnTo>
                                  <a:pt x="1481747" y="1587474"/>
                                </a:lnTo>
                                <a:lnTo>
                                  <a:pt x="1481747" y="1554137"/>
                                </a:lnTo>
                                <a:lnTo>
                                  <a:pt x="1410309" y="1589862"/>
                                </a:lnTo>
                                <a:lnTo>
                                  <a:pt x="1410309" y="1383004"/>
                                </a:lnTo>
                                <a:lnTo>
                                  <a:pt x="1410309" y="1378242"/>
                                </a:lnTo>
                                <a:lnTo>
                                  <a:pt x="1410309" y="1373479"/>
                                </a:lnTo>
                                <a:lnTo>
                                  <a:pt x="1400784" y="1373479"/>
                                </a:lnTo>
                                <a:lnTo>
                                  <a:pt x="1400784" y="1383004"/>
                                </a:lnTo>
                                <a:lnTo>
                                  <a:pt x="1400784" y="1800834"/>
                                </a:lnTo>
                                <a:lnTo>
                                  <a:pt x="495935" y="1800834"/>
                                </a:lnTo>
                                <a:lnTo>
                                  <a:pt x="495935" y="1383004"/>
                                </a:lnTo>
                                <a:lnTo>
                                  <a:pt x="1400784" y="1383004"/>
                                </a:lnTo>
                                <a:lnTo>
                                  <a:pt x="1400784" y="1373479"/>
                                </a:lnTo>
                                <a:lnTo>
                                  <a:pt x="957084" y="1373479"/>
                                </a:lnTo>
                                <a:lnTo>
                                  <a:pt x="983284" y="1321092"/>
                                </a:lnTo>
                                <a:lnTo>
                                  <a:pt x="992809" y="1302042"/>
                                </a:lnTo>
                                <a:lnTo>
                                  <a:pt x="959472" y="1302042"/>
                                </a:lnTo>
                                <a:lnTo>
                                  <a:pt x="959472" y="515289"/>
                                </a:lnTo>
                                <a:lnTo>
                                  <a:pt x="949947" y="515289"/>
                                </a:lnTo>
                                <a:lnTo>
                                  <a:pt x="949947" y="1302042"/>
                                </a:lnTo>
                                <a:lnTo>
                                  <a:pt x="916609" y="1302042"/>
                                </a:lnTo>
                                <a:lnTo>
                                  <a:pt x="952322" y="1373479"/>
                                </a:lnTo>
                                <a:lnTo>
                                  <a:pt x="486410" y="1373479"/>
                                </a:lnTo>
                                <a:lnTo>
                                  <a:pt x="486410" y="1598904"/>
                                </a:lnTo>
                                <a:lnTo>
                                  <a:pt x="4762" y="1598904"/>
                                </a:lnTo>
                                <a:lnTo>
                                  <a:pt x="4762" y="1603667"/>
                                </a:lnTo>
                                <a:lnTo>
                                  <a:pt x="0" y="1603667"/>
                                </a:lnTo>
                                <a:lnTo>
                                  <a:pt x="0" y="5843498"/>
                                </a:lnTo>
                                <a:lnTo>
                                  <a:pt x="4762" y="5843498"/>
                                </a:lnTo>
                                <a:lnTo>
                                  <a:pt x="4762" y="5848248"/>
                                </a:lnTo>
                                <a:lnTo>
                                  <a:pt x="414972" y="5848248"/>
                                </a:lnTo>
                                <a:lnTo>
                                  <a:pt x="414972" y="5881586"/>
                                </a:lnTo>
                                <a:lnTo>
                                  <a:pt x="481647" y="5848248"/>
                                </a:lnTo>
                                <a:lnTo>
                                  <a:pt x="486410" y="5845873"/>
                                </a:lnTo>
                                <a:lnTo>
                                  <a:pt x="486410" y="6085738"/>
                                </a:lnTo>
                                <a:lnTo>
                                  <a:pt x="1194422" y="6085738"/>
                                </a:lnTo>
                                <a:lnTo>
                                  <a:pt x="1194422" y="6080976"/>
                                </a:lnTo>
                                <a:lnTo>
                                  <a:pt x="1194422" y="6076213"/>
                                </a:lnTo>
                                <a:lnTo>
                                  <a:pt x="1194422" y="5634266"/>
                                </a:lnTo>
                                <a:lnTo>
                                  <a:pt x="1194422" y="5629503"/>
                                </a:lnTo>
                                <a:lnTo>
                                  <a:pt x="1194422" y="5624741"/>
                                </a:lnTo>
                                <a:lnTo>
                                  <a:pt x="1184897" y="5624741"/>
                                </a:lnTo>
                                <a:lnTo>
                                  <a:pt x="1184897" y="5634266"/>
                                </a:lnTo>
                                <a:lnTo>
                                  <a:pt x="1184897" y="6076213"/>
                                </a:lnTo>
                                <a:lnTo>
                                  <a:pt x="495935" y="6076213"/>
                                </a:lnTo>
                                <a:lnTo>
                                  <a:pt x="495935" y="5634266"/>
                                </a:lnTo>
                                <a:lnTo>
                                  <a:pt x="1184897" y="5634266"/>
                                </a:lnTo>
                                <a:lnTo>
                                  <a:pt x="1184897" y="5624741"/>
                                </a:lnTo>
                                <a:lnTo>
                                  <a:pt x="486410" y="5624741"/>
                                </a:lnTo>
                                <a:lnTo>
                                  <a:pt x="486410" y="5841111"/>
                                </a:lnTo>
                                <a:lnTo>
                                  <a:pt x="481634" y="5838723"/>
                                </a:lnTo>
                                <a:lnTo>
                                  <a:pt x="414972" y="5805386"/>
                                </a:lnTo>
                                <a:lnTo>
                                  <a:pt x="414972" y="5838723"/>
                                </a:lnTo>
                                <a:lnTo>
                                  <a:pt x="9525" y="5838723"/>
                                </a:lnTo>
                                <a:lnTo>
                                  <a:pt x="9525" y="5064036"/>
                                </a:lnTo>
                                <a:lnTo>
                                  <a:pt x="414972" y="5064036"/>
                                </a:lnTo>
                                <a:lnTo>
                                  <a:pt x="414972" y="5097373"/>
                                </a:lnTo>
                                <a:lnTo>
                                  <a:pt x="481647" y="5064036"/>
                                </a:lnTo>
                                <a:lnTo>
                                  <a:pt x="486410" y="5061661"/>
                                </a:lnTo>
                                <a:lnTo>
                                  <a:pt x="486410" y="5290096"/>
                                </a:lnTo>
                                <a:lnTo>
                                  <a:pt x="1182992" y="5290096"/>
                                </a:lnTo>
                                <a:lnTo>
                                  <a:pt x="1182992" y="4829099"/>
                                </a:lnTo>
                                <a:lnTo>
                                  <a:pt x="1173467" y="4829099"/>
                                </a:lnTo>
                                <a:lnTo>
                                  <a:pt x="1173467" y="4838624"/>
                                </a:lnTo>
                                <a:lnTo>
                                  <a:pt x="1173467" y="5280571"/>
                                </a:lnTo>
                                <a:lnTo>
                                  <a:pt x="495935" y="5280571"/>
                                </a:lnTo>
                                <a:lnTo>
                                  <a:pt x="495935" y="4838624"/>
                                </a:lnTo>
                                <a:lnTo>
                                  <a:pt x="1173467" y="4838624"/>
                                </a:lnTo>
                                <a:lnTo>
                                  <a:pt x="1173467" y="4829099"/>
                                </a:lnTo>
                                <a:lnTo>
                                  <a:pt x="486410" y="4829099"/>
                                </a:lnTo>
                                <a:lnTo>
                                  <a:pt x="486410" y="5056898"/>
                                </a:lnTo>
                                <a:lnTo>
                                  <a:pt x="481634" y="5054511"/>
                                </a:lnTo>
                                <a:lnTo>
                                  <a:pt x="414972" y="5021173"/>
                                </a:lnTo>
                                <a:lnTo>
                                  <a:pt x="414972" y="5054511"/>
                                </a:lnTo>
                                <a:lnTo>
                                  <a:pt x="9525" y="5054511"/>
                                </a:lnTo>
                                <a:lnTo>
                                  <a:pt x="9525" y="4173791"/>
                                </a:lnTo>
                                <a:lnTo>
                                  <a:pt x="414972" y="4173791"/>
                                </a:lnTo>
                                <a:lnTo>
                                  <a:pt x="414972" y="4207129"/>
                                </a:lnTo>
                                <a:lnTo>
                                  <a:pt x="481647" y="4173791"/>
                                </a:lnTo>
                                <a:lnTo>
                                  <a:pt x="486410" y="4171404"/>
                                </a:lnTo>
                                <a:lnTo>
                                  <a:pt x="486410" y="4387774"/>
                                </a:lnTo>
                                <a:lnTo>
                                  <a:pt x="1182992" y="4387774"/>
                                </a:lnTo>
                                <a:lnTo>
                                  <a:pt x="1182992" y="3926776"/>
                                </a:lnTo>
                                <a:lnTo>
                                  <a:pt x="1173467" y="3926776"/>
                                </a:lnTo>
                                <a:lnTo>
                                  <a:pt x="1173467" y="3936301"/>
                                </a:lnTo>
                                <a:lnTo>
                                  <a:pt x="1173467" y="4378249"/>
                                </a:lnTo>
                                <a:lnTo>
                                  <a:pt x="495935" y="4378249"/>
                                </a:lnTo>
                                <a:lnTo>
                                  <a:pt x="495935" y="3936301"/>
                                </a:lnTo>
                                <a:lnTo>
                                  <a:pt x="1173467" y="3936301"/>
                                </a:lnTo>
                                <a:lnTo>
                                  <a:pt x="1173467" y="3926776"/>
                                </a:lnTo>
                                <a:lnTo>
                                  <a:pt x="486410" y="3926776"/>
                                </a:lnTo>
                                <a:lnTo>
                                  <a:pt x="486410" y="4166641"/>
                                </a:lnTo>
                                <a:lnTo>
                                  <a:pt x="481634" y="4164253"/>
                                </a:lnTo>
                                <a:lnTo>
                                  <a:pt x="414972" y="4130929"/>
                                </a:lnTo>
                                <a:lnTo>
                                  <a:pt x="414972" y="4164253"/>
                                </a:lnTo>
                                <a:lnTo>
                                  <a:pt x="9525" y="4164253"/>
                                </a:lnTo>
                                <a:lnTo>
                                  <a:pt x="9525" y="3318459"/>
                                </a:lnTo>
                                <a:lnTo>
                                  <a:pt x="414972" y="3318459"/>
                                </a:lnTo>
                                <a:lnTo>
                                  <a:pt x="414972" y="3351796"/>
                                </a:lnTo>
                                <a:lnTo>
                                  <a:pt x="481647" y="3318459"/>
                                </a:lnTo>
                                <a:lnTo>
                                  <a:pt x="486410" y="3316084"/>
                                </a:lnTo>
                                <a:lnTo>
                                  <a:pt x="486410" y="3568001"/>
                                </a:lnTo>
                                <a:lnTo>
                                  <a:pt x="1182992" y="3568001"/>
                                </a:lnTo>
                                <a:lnTo>
                                  <a:pt x="1182992" y="3107004"/>
                                </a:lnTo>
                                <a:lnTo>
                                  <a:pt x="1173467" y="3107004"/>
                                </a:lnTo>
                                <a:lnTo>
                                  <a:pt x="1173467" y="3116529"/>
                                </a:lnTo>
                                <a:lnTo>
                                  <a:pt x="1173467" y="3558489"/>
                                </a:lnTo>
                                <a:lnTo>
                                  <a:pt x="495935" y="3558489"/>
                                </a:lnTo>
                                <a:lnTo>
                                  <a:pt x="495935" y="3116529"/>
                                </a:lnTo>
                                <a:lnTo>
                                  <a:pt x="1173467" y="3116529"/>
                                </a:lnTo>
                                <a:lnTo>
                                  <a:pt x="1173467" y="3107004"/>
                                </a:lnTo>
                                <a:lnTo>
                                  <a:pt x="486410" y="3107004"/>
                                </a:lnTo>
                                <a:lnTo>
                                  <a:pt x="486410" y="3311321"/>
                                </a:lnTo>
                                <a:lnTo>
                                  <a:pt x="481634" y="3308934"/>
                                </a:lnTo>
                                <a:lnTo>
                                  <a:pt x="414972" y="3275596"/>
                                </a:lnTo>
                                <a:lnTo>
                                  <a:pt x="414972" y="3308934"/>
                                </a:lnTo>
                                <a:lnTo>
                                  <a:pt x="9525" y="3308934"/>
                                </a:lnTo>
                                <a:lnTo>
                                  <a:pt x="9525" y="2582621"/>
                                </a:lnTo>
                                <a:lnTo>
                                  <a:pt x="9664" y="2582621"/>
                                </a:lnTo>
                                <a:lnTo>
                                  <a:pt x="414883" y="2592133"/>
                                </a:lnTo>
                                <a:lnTo>
                                  <a:pt x="433920" y="2592133"/>
                                </a:lnTo>
                                <a:lnTo>
                                  <a:pt x="484860" y="2592133"/>
                                </a:lnTo>
                                <a:lnTo>
                                  <a:pt x="486410" y="2591409"/>
                                </a:lnTo>
                                <a:lnTo>
                                  <a:pt x="486410" y="2772359"/>
                                </a:lnTo>
                                <a:lnTo>
                                  <a:pt x="1182992" y="2772359"/>
                                </a:lnTo>
                                <a:lnTo>
                                  <a:pt x="1182992" y="2767596"/>
                                </a:lnTo>
                                <a:lnTo>
                                  <a:pt x="1182992" y="2762834"/>
                                </a:lnTo>
                                <a:lnTo>
                                  <a:pt x="1182992" y="2320887"/>
                                </a:lnTo>
                                <a:lnTo>
                                  <a:pt x="1182992" y="2316124"/>
                                </a:lnTo>
                                <a:lnTo>
                                  <a:pt x="1182992" y="2311362"/>
                                </a:lnTo>
                                <a:lnTo>
                                  <a:pt x="1173467" y="2311362"/>
                                </a:lnTo>
                                <a:lnTo>
                                  <a:pt x="1173467" y="2320887"/>
                                </a:lnTo>
                                <a:lnTo>
                                  <a:pt x="1173467" y="2762834"/>
                                </a:lnTo>
                                <a:lnTo>
                                  <a:pt x="495935" y="2762834"/>
                                </a:lnTo>
                                <a:lnTo>
                                  <a:pt x="495935" y="2320887"/>
                                </a:lnTo>
                                <a:lnTo>
                                  <a:pt x="1173467" y="2320887"/>
                                </a:lnTo>
                                <a:lnTo>
                                  <a:pt x="1173467" y="2311362"/>
                                </a:lnTo>
                                <a:lnTo>
                                  <a:pt x="957084" y="2311362"/>
                                </a:lnTo>
                                <a:lnTo>
                                  <a:pt x="983284" y="2258974"/>
                                </a:lnTo>
                                <a:lnTo>
                                  <a:pt x="992809" y="2239924"/>
                                </a:lnTo>
                                <a:lnTo>
                                  <a:pt x="959472" y="2239924"/>
                                </a:lnTo>
                                <a:lnTo>
                                  <a:pt x="959472" y="1971954"/>
                                </a:lnTo>
                                <a:lnTo>
                                  <a:pt x="949947" y="1971954"/>
                                </a:lnTo>
                                <a:lnTo>
                                  <a:pt x="949947" y="2239924"/>
                                </a:lnTo>
                                <a:lnTo>
                                  <a:pt x="916609" y="2239924"/>
                                </a:lnTo>
                                <a:lnTo>
                                  <a:pt x="952322" y="2311362"/>
                                </a:lnTo>
                                <a:lnTo>
                                  <a:pt x="486410" y="2311362"/>
                                </a:lnTo>
                                <a:lnTo>
                                  <a:pt x="486410" y="2586659"/>
                                </a:lnTo>
                                <a:lnTo>
                                  <a:pt x="415886" y="2549283"/>
                                </a:lnTo>
                                <a:lnTo>
                                  <a:pt x="415099" y="2582621"/>
                                </a:lnTo>
                                <a:lnTo>
                                  <a:pt x="9525" y="2573096"/>
                                </a:lnTo>
                                <a:lnTo>
                                  <a:pt x="9525" y="1608429"/>
                                </a:lnTo>
                                <a:lnTo>
                                  <a:pt x="486410" y="1608429"/>
                                </a:lnTo>
                                <a:lnTo>
                                  <a:pt x="486410" y="1810359"/>
                                </a:lnTo>
                                <a:lnTo>
                                  <a:pt x="1410309" y="1810359"/>
                                </a:lnTo>
                                <a:lnTo>
                                  <a:pt x="1410309" y="1805597"/>
                                </a:lnTo>
                                <a:lnTo>
                                  <a:pt x="1410309" y="1800834"/>
                                </a:lnTo>
                                <a:lnTo>
                                  <a:pt x="1410309" y="1594624"/>
                                </a:lnTo>
                                <a:lnTo>
                                  <a:pt x="1481747" y="1630337"/>
                                </a:lnTo>
                                <a:lnTo>
                                  <a:pt x="1481747" y="1596999"/>
                                </a:lnTo>
                                <a:lnTo>
                                  <a:pt x="1695742" y="1596999"/>
                                </a:lnTo>
                                <a:lnTo>
                                  <a:pt x="1695742" y="1630337"/>
                                </a:lnTo>
                                <a:lnTo>
                                  <a:pt x="1762417" y="1596999"/>
                                </a:lnTo>
                                <a:lnTo>
                                  <a:pt x="1767179" y="1594624"/>
                                </a:lnTo>
                                <a:lnTo>
                                  <a:pt x="1767179" y="1810359"/>
                                </a:lnTo>
                                <a:lnTo>
                                  <a:pt x="2691092" y="1810359"/>
                                </a:lnTo>
                                <a:lnTo>
                                  <a:pt x="2691092" y="1805597"/>
                                </a:lnTo>
                                <a:lnTo>
                                  <a:pt x="2691092" y="1800834"/>
                                </a:lnTo>
                                <a:lnTo>
                                  <a:pt x="2691092" y="1606054"/>
                                </a:lnTo>
                                <a:lnTo>
                                  <a:pt x="2762529" y="1641767"/>
                                </a:lnTo>
                                <a:lnTo>
                                  <a:pt x="2762529" y="1608429"/>
                                </a:lnTo>
                                <a:lnTo>
                                  <a:pt x="3122561" y="1608429"/>
                                </a:lnTo>
                                <a:lnTo>
                                  <a:pt x="3122561" y="1641767"/>
                                </a:lnTo>
                                <a:lnTo>
                                  <a:pt x="3189236" y="1608429"/>
                                </a:lnTo>
                                <a:lnTo>
                                  <a:pt x="3193999" y="1606054"/>
                                </a:lnTo>
                                <a:lnTo>
                                  <a:pt x="3193999" y="1810359"/>
                                </a:lnTo>
                                <a:lnTo>
                                  <a:pt x="3679126" y="1810359"/>
                                </a:lnTo>
                                <a:lnTo>
                                  <a:pt x="3679126" y="2062441"/>
                                </a:lnTo>
                                <a:lnTo>
                                  <a:pt x="1857032" y="2062441"/>
                                </a:lnTo>
                                <a:lnTo>
                                  <a:pt x="1857032" y="2071966"/>
                                </a:lnTo>
                                <a:lnTo>
                                  <a:pt x="3683901" y="2071966"/>
                                </a:lnTo>
                                <a:lnTo>
                                  <a:pt x="3683901" y="2067204"/>
                                </a:lnTo>
                                <a:lnTo>
                                  <a:pt x="3688651" y="2067204"/>
                                </a:lnTo>
                                <a:lnTo>
                                  <a:pt x="3688651" y="1810359"/>
                                </a:lnTo>
                                <a:lnTo>
                                  <a:pt x="4117911" y="1810359"/>
                                </a:lnTo>
                                <a:lnTo>
                                  <a:pt x="4117911" y="1805597"/>
                                </a:lnTo>
                                <a:lnTo>
                                  <a:pt x="4117911" y="1800834"/>
                                </a:lnTo>
                                <a:lnTo>
                                  <a:pt x="4117911" y="1606054"/>
                                </a:lnTo>
                                <a:lnTo>
                                  <a:pt x="4189349" y="1641767"/>
                                </a:lnTo>
                                <a:lnTo>
                                  <a:pt x="4189349" y="1608429"/>
                                </a:lnTo>
                                <a:lnTo>
                                  <a:pt x="4641456" y="1608429"/>
                                </a:lnTo>
                                <a:lnTo>
                                  <a:pt x="4641456" y="1641767"/>
                                </a:lnTo>
                                <a:lnTo>
                                  <a:pt x="4708131" y="1608429"/>
                                </a:lnTo>
                                <a:lnTo>
                                  <a:pt x="4712894" y="1606054"/>
                                </a:lnTo>
                                <a:lnTo>
                                  <a:pt x="4712894" y="1810359"/>
                                </a:lnTo>
                                <a:lnTo>
                                  <a:pt x="5636806" y="1810359"/>
                                </a:lnTo>
                                <a:lnTo>
                                  <a:pt x="5636806" y="1805597"/>
                                </a:lnTo>
                                <a:lnTo>
                                  <a:pt x="5636806" y="1800834"/>
                                </a:lnTo>
                                <a:lnTo>
                                  <a:pt x="5636806" y="1383004"/>
                                </a:lnTo>
                                <a:lnTo>
                                  <a:pt x="5636806" y="1378242"/>
                                </a:lnTo>
                                <a:lnTo>
                                  <a:pt x="5636806" y="1373479"/>
                                </a:lnTo>
                                <a:close/>
                              </a:path>
                            </a:pathLst>
                          </a:custGeom>
                          <a:solidFill>
                            <a:srgbClr val="000000"/>
                          </a:solidFill>
                        </wps:spPr>
                        <wps:bodyPr wrap="square" lIns="0" tIns="0" rIns="0" bIns="0" rtlCol="0">
                          <a:noAutofit/>
                        </wps:bodyPr>
                      </wps:wsp>
                      <pic:pic xmlns:pic="http://schemas.openxmlformats.org/drawingml/2006/picture">
                        <pic:nvPicPr>
                          <pic:cNvPr id="56" name="Image 56"/>
                          <pic:cNvPicPr/>
                        </pic:nvPicPr>
                        <pic:blipFill>
                          <a:blip r:embed="rId12" cstate="print"/>
                          <a:stretch>
                            <a:fillRect/>
                          </a:stretch>
                        </pic:blipFill>
                        <pic:spPr>
                          <a:xfrm>
                            <a:off x="1818928" y="2067209"/>
                            <a:ext cx="76199" cy="248914"/>
                          </a:xfrm>
                          <a:prstGeom prst="rect">
                            <a:avLst/>
                          </a:prstGeom>
                        </pic:spPr>
                      </pic:pic>
                      <wps:wsp>
                        <wps:cNvPr id="57" name="Graphic 57"/>
                        <wps:cNvSpPr/>
                        <wps:spPr>
                          <a:xfrm>
                            <a:off x="557522" y="67317"/>
                            <a:ext cx="4789170" cy="5815330"/>
                          </a:xfrm>
                          <a:custGeom>
                            <a:avLst/>
                            <a:gdLst/>
                            <a:ahLst/>
                            <a:cxnLst/>
                            <a:rect l="l" t="t" r="r" b="b"/>
                            <a:pathLst>
                              <a:path w="4789170" h="5815330">
                                <a:moveTo>
                                  <a:pt x="769607" y="0"/>
                                </a:moveTo>
                                <a:lnTo>
                                  <a:pt x="760082" y="0"/>
                                </a:lnTo>
                                <a:lnTo>
                                  <a:pt x="760082" y="9525"/>
                                </a:lnTo>
                                <a:lnTo>
                                  <a:pt x="760082" y="443217"/>
                                </a:lnTo>
                                <a:lnTo>
                                  <a:pt x="9525" y="443217"/>
                                </a:lnTo>
                                <a:lnTo>
                                  <a:pt x="9525" y="9525"/>
                                </a:lnTo>
                                <a:lnTo>
                                  <a:pt x="760082" y="9525"/>
                                </a:lnTo>
                                <a:lnTo>
                                  <a:pt x="760082" y="0"/>
                                </a:lnTo>
                                <a:lnTo>
                                  <a:pt x="0" y="0"/>
                                </a:lnTo>
                                <a:lnTo>
                                  <a:pt x="0" y="452742"/>
                                </a:lnTo>
                                <a:lnTo>
                                  <a:pt x="769607" y="452742"/>
                                </a:lnTo>
                                <a:lnTo>
                                  <a:pt x="769607" y="447979"/>
                                </a:lnTo>
                                <a:lnTo>
                                  <a:pt x="769607" y="443217"/>
                                </a:lnTo>
                                <a:lnTo>
                                  <a:pt x="769607" y="9525"/>
                                </a:lnTo>
                                <a:lnTo>
                                  <a:pt x="769607" y="4762"/>
                                </a:lnTo>
                                <a:lnTo>
                                  <a:pt x="769607" y="0"/>
                                </a:lnTo>
                                <a:close/>
                              </a:path>
                              <a:path w="4789170" h="5815330">
                                <a:moveTo>
                                  <a:pt x="935964" y="4101706"/>
                                </a:moveTo>
                                <a:lnTo>
                                  <a:pt x="931202" y="4101706"/>
                                </a:lnTo>
                                <a:lnTo>
                                  <a:pt x="931202" y="4096943"/>
                                </a:lnTo>
                                <a:lnTo>
                                  <a:pt x="620699" y="4096943"/>
                                </a:lnTo>
                                <a:lnTo>
                                  <a:pt x="620699" y="4106481"/>
                                </a:lnTo>
                                <a:lnTo>
                                  <a:pt x="926439" y="4106481"/>
                                </a:lnTo>
                                <a:lnTo>
                                  <a:pt x="926439" y="4987214"/>
                                </a:lnTo>
                                <a:lnTo>
                                  <a:pt x="632129" y="4987214"/>
                                </a:lnTo>
                                <a:lnTo>
                                  <a:pt x="632129" y="4996739"/>
                                </a:lnTo>
                                <a:lnTo>
                                  <a:pt x="931202" y="4996739"/>
                                </a:lnTo>
                                <a:lnTo>
                                  <a:pt x="931202" y="4991963"/>
                                </a:lnTo>
                                <a:lnTo>
                                  <a:pt x="935964" y="4991963"/>
                                </a:lnTo>
                                <a:lnTo>
                                  <a:pt x="935964" y="4101706"/>
                                </a:lnTo>
                                <a:close/>
                              </a:path>
                              <a:path w="4789170" h="5815330">
                                <a:moveTo>
                                  <a:pt x="1012482" y="3325114"/>
                                </a:moveTo>
                                <a:lnTo>
                                  <a:pt x="1002957" y="3320351"/>
                                </a:lnTo>
                                <a:lnTo>
                                  <a:pt x="936282" y="3287026"/>
                                </a:lnTo>
                                <a:lnTo>
                                  <a:pt x="936282" y="3320351"/>
                                </a:lnTo>
                                <a:lnTo>
                                  <a:pt x="696899" y="3320351"/>
                                </a:lnTo>
                                <a:lnTo>
                                  <a:pt x="696899" y="3287026"/>
                                </a:lnTo>
                                <a:lnTo>
                                  <a:pt x="620699" y="3325114"/>
                                </a:lnTo>
                                <a:lnTo>
                                  <a:pt x="696899" y="3363226"/>
                                </a:lnTo>
                                <a:lnTo>
                                  <a:pt x="696899" y="3329876"/>
                                </a:lnTo>
                                <a:lnTo>
                                  <a:pt x="936282" y="3329876"/>
                                </a:lnTo>
                                <a:lnTo>
                                  <a:pt x="936282" y="3363226"/>
                                </a:lnTo>
                                <a:lnTo>
                                  <a:pt x="1002957" y="3329876"/>
                                </a:lnTo>
                                <a:lnTo>
                                  <a:pt x="1012482" y="3325114"/>
                                </a:lnTo>
                                <a:close/>
                              </a:path>
                              <a:path w="4789170" h="5815330">
                                <a:moveTo>
                                  <a:pt x="1784007" y="250177"/>
                                </a:moveTo>
                                <a:lnTo>
                                  <a:pt x="1549692" y="249542"/>
                                </a:lnTo>
                                <a:lnTo>
                                  <a:pt x="1549679" y="254304"/>
                                </a:lnTo>
                                <a:lnTo>
                                  <a:pt x="1544916" y="254304"/>
                                </a:lnTo>
                                <a:lnTo>
                                  <a:pt x="1544916" y="1234732"/>
                                </a:lnTo>
                                <a:lnTo>
                                  <a:pt x="1511579" y="1234732"/>
                                </a:lnTo>
                                <a:lnTo>
                                  <a:pt x="1549679" y="1310932"/>
                                </a:lnTo>
                                <a:lnTo>
                                  <a:pt x="1578254" y="1253782"/>
                                </a:lnTo>
                                <a:lnTo>
                                  <a:pt x="1587779" y="1234732"/>
                                </a:lnTo>
                                <a:lnTo>
                                  <a:pt x="1554441" y="1234732"/>
                                </a:lnTo>
                                <a:lnTo>
                                  <a:pt x="1554441" y="259092"/>
                                </a:lnTo>
                                <a:lnTo>
                                  <a:pt x="1783981" y="259702"/>
                                </a:lnTo>
                                <a:lnTo>
                                  <a:pt x="1784007" y="250177"/>
                                </a:lnTo>
                                <a:close/>
                              </a:path>
                              <a:path w="4789170" h="5815330">
                                <a:moveTo>
                                  <a:pt x="4789094" y="4322369"/>
                                </a:moveTo>
                                <a:lnTo>
                                  <a:pt x="4779556" y="4322369"/>
                                </a:lnTo>
                                <a:lnTo>
                                  <a:pt x="4779556" y="4331894"/>
                                </a:lnTo>
                                <a:lnTo>
                                  <a:pt x="4779556" y="4761789"/>
                                </a:lnTo>
                                <a:lnTo>
                                  <a:pt x="3874706" y="4761789"/>
                                </a:lnTo>
                                <a:lnTo>
                                  <a:pt x="3874706" y="4331894"/>
                                </a:lnTo>
                                <a:lnTo>
                                  <a:pt x="4779556" y="4331894"/>
                                </a:lnTo>
                                <a:lnTo>
                                  <a:pt x="4779556" y="4322369"/>
                                </a:lnTo>
                                <a:lnTo>
                                  <a:pt x="3865181" y="4322369"/>
                                </a:lnTo>
                                <a:lnTo>
                                  <a:pt x="3865181" y="4557801"/>
                                </a:lnTo>
                                <a:lnTo>
                                  <a:pt x="3860406" y="4555414"/>
                                </a:lnTo>
                                <a:lnTo>
                                  <a:pt x="3793744" y="4522076"/>
                                </a:lnTo>
                                <a:lnTo>
                                  <a:pt x="3793744" y="4555414"/>
                                </a:lnTo>
                                <a:lnTo>
                                  <a:pt x="3631819" y="4555414"/>
                                </a:lnTo>
                                <a:lnTo>
                                  <a:pt x="3631819" y="4522076"/>
                                </a:lnTo>
                                <a:lnTo>
                                  <a:pt x="3560381" y="4557801"/>
                                </a:lnTo>
                                <a:lnTo>
                                  <a:pt x="3560381" y="4320464"/>
                                </a:lnTo>
                                <a:lnTo>
                                  <a:pt x="3560381" y="4315701"/>
                                </a:lnTo>
                                <a:lnTo>
                                  <a:pt x="3560381" y="4310939"/>
                                </a:lnTo>
                                <a:lnTo>
                                  <a:pt x="3550856" y="4310939"/>
                                </a:lnTo>
                                <a:lnTo>
                                  <a:pt x="3550856" y="4320464"/>
                                </a:lnTo>
                                <a:lnTo>
                                  <a:pt x="3550856" y="4750359"/>
                                </a:lnTo>
                                <a:lnTo>
                                  <a:pt x="2645994" y="4750359"/>
                                </a:lnTo>
                                <a:lnTo>
                                  <a:pt x="2645994" y="4320464"/>
                                </a:lnTo>
                                <a:lnTo>
                                  <a:pt x="3550856" y="4320464"/>
                                </a:lnTo>
                                <a:lnTo>
                                  <a:pt x="3550856" y="4310939"/>
                                </a:lnTo>
                                <a:lnTo>
                                  <a:pt x="2636469" y="4310939"/>
                                </a:lnTo>
                                <a:lnTo>
                                  <a:pt x="2636469" y="4557801"/>
                                </a:lnTo>
                                <a:lnTo>
                                  <a:pt x="2631706" y="4555414"/>
                                </a:lnTo>
                                <a:lnTo>
                                  <a:pt x="2565031" y="4522076"/>
                                </a:lnTo>
                                <a:lnTo>
                                  <a:pt x="2565031" y="4555414"/>
                                </a:lnTo>
                                <a:lnTo>
                                  <a:pt x="2297709" y="4555414"/>
                                </a:lnTo>
                                <a:lnTo>
                                  <a:pt x="2297709" y="4522076"/>
                                </a:lnTo>
                                <a:lnTo>
                                  <a:pt x="2226272" y="4557801"/>
                                </a:lnTo>
                                <a:lnTo>
                                  <a:pt x="2226272" y="4320464"/>
                                </a:lnTo>
                                <a:lnTo>
                                  <a:pt x="2226272" y="4315701"/>
                                </a:lnTo>
                                <a:lnTo>
                                  <a:pt x="2226272" y="4310939"/>
                                </a:lnTo>
                                <a:lnTo>
                                  <a:pt x="2216747" y="4310939"/>
                                </a:lnTo>
                                <a:lnTo>
                                  <a:pt x="2216747" y="4320464"/>
                                </a:lnTo>
                                <a:lnTo>
                                  <a:pt x="2216747" y="4750359"/>
                                </a:lnTo>
                                <a:lnTo>
                                  <a:pt x="1153134" y="4750359"/>
                                </a:lnTo>
                                <a:lnTo>
                                  <a:pt x="1153134" y="4320464"/>
                                </a:lnTo>
                                <a:lnTo>
                                  <a:pt x="2216747" y="4320464"/>
                                </a:lnTo>
                                <a:lnTo>
                                  <a:pt x="2216747" y="4310939"/>
                                </a:lnTo>
                                <a:lnTo>
                                  <a:pt x="1660004" y="4310939"/>
                                </a:lnTo>
                                <a:lnTo>
                                  <a:pt x="1686217" y="4258564"/>
                                </a:lnTo>
                                <a:lnTo>
                                  <a:pt x="1695742" y="4239501"/>
                                </a:lnTo>
                                <a:lnTo>
                                  <a:pt x="1662391" y="4239501"/>
                                </a:lnTo>
                                <a:lnTo>
                                  <a:pt x="1662391" y="3868991"/>
                                </a:lnTo>
                                <a:lnTo>
                                  <a:pt x="2124037" y="3868991"/>
                                </a:lnTo>
                                <a:lnTo>
                                  <a:pt x="2124037" y="4106481"/>
                                </a:lnTo>
                                <a:lnTo>
                                  <a:pt x="2871419" y="4106481"/>
                                </a:lnTo>
                                <a:lnTo>
                                  <a:pt x="2871419" y="3653091"/>
                                </a:lnTo>
                                <a:lnTo>
                                  <a:pt x="2861894" y="3653091"/>
                                </a:lnTo>
                                <a:lnTo>
                                  <a:pt x="2861894" y="3662616"/>
                                </a:lnTo>
                                <a:lnTo>
                                  <a:pt x="2861894" y="4096943"/>
                                </a:lnTo>
                                <a:lnTo>
                                  <a:pt x="2133562" y="4096943"/>
                                </a:lnTo>
                                <a:lnTo>
                                  <a:pt x="2133562" y="3662616"/>
                                </a:lnTo>
                                <a:lnTo>
                                  <a:pt x="2861894" y="3662616"/>
                                </a:lnTo>
                                <a:lnTo>
                                  <a:pt x="2861894" y="3653091"/>
                                </a:lnTo>
                                <a:lnTo>
                                  <a:pt x="2124037" y="3653091"/>
                                </a:lnTo>
                                <a:lnTo>
                                  <a:pt x="2124037" y="3859466"/>
                                </a:lnTo>
                                <a:lnTo>
                                  <a:pt x="1657629" y="3859466"/>
                                </a:lnTo>
                                <a:lnTo>
                                  <a:pt x="1657629" y="3864229"/>
                                </a:lnTo>
                                <a:lnTo>
                                  <a:pt x="1652866" y="3864229"/>
                                </a:lnTo>
                                <a:lnTo>
                                  <a:pt x="1652866" y="4239501"/>
                                </a:lnTo>
                                <a:lnTo>
                                  <a:pt x="1619542" y="4239501"/>
                                </a:lnTo>
                                <a:lnTo>
                                  <a:pt x="1655241" y="4310939"/>
                                </a:lnTo>
                                <a:lnTo>
                                  <a:pt x="1143609" y="4310939"/>
                                </a:lnTo>
                                <a:lnTo>
                                  <a:pt x="1143609" y="4759884"/>
                                </a:lnTo>
                                <a:lnTo>
                                  <a:pt x="2226272" y="4759884"/>
                                </a:lnTo>
                                <a:lnTo>
                                  <a:pt x="2226272" y="4755121"/>
                                </a:lnTo>
                                <a:lnTo>
                                  <a:pt x="2226272" y="4750359"/>
                                </a:lnTo>
                                <a:lnTo>
                                  <a:pt x="2226272" y="4562564"/>
                                </a:lnTo>
                                <a:lnTo>
                                  <a:pt x="2297709" y="4598276"/>
                                </a:lnTo>
                                <a:lnTo>
                                  <a:pt x="2297709" y="4564939"/>
                                </a:lnTo>
                                <a:lnTo>
                                  <a:pt x="2565031" y="4564939"/>
                                </a:lnTo>
                                <a:lnTo>
                                  <a:pt x="2565031" y="4598276"/>
                                </a:lnTo>
                                <a:lnTo>
                                  <a:pt x="2631706" y="4564939"/>
                                </a:lnTo>
                                <a:lnTo>
                                  <a:pt x="2636469" y="4562564"/>
                                </a:lnTo>
                                <a:lnTo>
                                  <a:pt x="2636469" y="4759884"/>
                                </a:lnTo>
                                <a:lnTo>
                                  <a:pt x="3560381" y="4759884"/>
                                </a:lnTo>
                                <a:lnTo>
                                  <a:pt x="3560381" y="4755121"/>
                                </a:lnTo>
                                <a:lnTo>
                                  <a:pt x="3560381" y="4750359"/>
                                </a:lnTo>
                                <a:lnTo>
                                  <a:pt x="3560381" y="4562564"/>
                                </a:lnTo>
                                <a:lnTo>
                                  <a:pt x="3631819" y="4598276"/>
                                </a:lnTo>
                                <a:lnTo>
                                  <a:pt x="3631819" y="4564939"/>
                                </a:lnTo>
                                <a:lnTo>
                                  <a:pt x="3793744" y="4564939"/>
                                </a:lnTo>
                                <a:lnTo>
                                  <a:pt x="3793744" y="4598276"/>
                                </a:lnTo>
                                <a:lnTo>
                                  <a:pt x="3860406" y="4564939"/>
                                </a:lnTo>
                                <a:lnTo>
                                  <a:pt x="3865181" y="4562551"/>
                                </a:lnTo>
                                <a:lnTo>
                                  <a:pt x="3865181" y="4771314"/>
                                </a:lnTo>
                                <a:lnTo>
                                  <a:pt x="4358564" y="4771314"/>
                                </a:lnTo>
                                <a:lnTo>
                                  <a:pt x="4358564" y="5434241"/>
                                </a:lnTo>
                                <a:lnTo>
                                  <a:pt x="3131121" y="5434241"/>
                                </a:lnTo>
                                <a:lnTo>
                                  <a:pt x="3131121" y="4766551"/>
                                </a:lnTo>
                                <a:lnTo>
                                  <a:pt x="3121596" y="4766551"/>
                                </a:lnTo>
                                <a:lnTo>
                                  <a:pt x="3121596" y="5434241"/>
                                </a:lnTo>
                                <a:lnTo>
                                  <a:pt x="1662391" y="5434241"/>
                                </a:lnTo>
                                <a:lnTo>
                                  <a:pt x="1662391" y="4766551"/>
                                </a:lnTo>
                                <a:lnTo>
                                  <a:pt x="1652866" y="4766551"/>
                                </a:lnTo>
                                <a:lnTo>
                                  <a:pt x="1652866" y="5439003"/>
                                </a:lnTo>
                                <a:lnTo>
                                  <a:pt x="1657629" y="5439003"/>
                                </a:lnTo>
                                <a:lnTo>
                                  <a:pt x="1657629" y="5443766"/>
                                </a:lnTo>
                                <a:lnTo>
                                  <a:pt x="3121596" y="5443766"/>
                                </a:lnTo>
                                <a:lnTo>
                                  <a:pt x="3121596" y="5771426"/>
                                </a:lnTo>
                                <a:lnTo>
                                  <a:pt x="708329" y="5772035"/>
                                </a:lnTo>
                                <a:lnTo>
                                  <a:pt x="708317" y="5738698"/>
                                </a:lnTo>
                                <a:lnTo>
                                  <a:pt x="632129" y="5776811"/>
                                </a:lnTo>
                                <a:lnTo>
                                  <a:pt x="708329" y="5814898"/>
                                </a:lnTo>
                                <a:lnTo>
                                  <a:pt x="708329" y="5781560"/>
                                </a:lnTo>
                                <a:lnTo>
                                  <a:pt x="3126371" y="5780938"/>
                                </a:lnTo>
                                <a:lnTo>
                                  <a:pt x="3126359" y="5776176"/>
                                </a:lnTo>
                                <a:lnTo>
                                  <a:pt x="3131121" y="5776176"/>
                                </a:lnTo>
                                <a:lnTo>
                                  <a:pt x="3131121" y="5443766"/>
                                </a:lnTo>
                                <a:lnTo>
                                  <a:pt x="4363326" y="5443766"/>
                                </a:lnTo>
                                <a:lnTo>
                                  <a:pt x="4363326" y="5439003"/>
                                </a:lnTo>
                                <a:lnTo>
                                  <a:pt x="4368089" y="5439003"/>
                                </a:lnTo>
                                <a:lnTo>
                                  <a:pt x="4368089" y="4771314"/>
                                </a:lnTo>
                                <a:lnTo>
                                  <a:pt x="4789094" y="4771314"/>
                                </a:lnTo>
                                <a:lnTo>
                                  <a:pt x="4789094" y="4766551"/>
                                </a:lnTo>
                                <a:lnTo>
                                  <a:pt x="4789094" y="4761789"/>
                                </a:lnTo>
                                <a:lnTo>
                                  <a:pt x="4789094" y="4331894"/>
                                </a:lnTo>
                                <a:lnTo>
                                  <a:pt x="4789094" y="4327131"/>
                                </a:lnTo>
                                <a:lnTo>
                                  <a:pt x="4789094" y="4322369"/>
                                </a:lnTo>
                                <a:close/>
                              </a:path>
                            </a:pathLst>
                          </a:custGeom>
                          <a:solidFill>
                            <a:srgbClr val="000000"/>
                          </a:solidFill>
                        </wps:spPr>
                        <wps:bodyPr wrap="square" lIns="0" tIns="0" rIns="0" bIns="0" rtlCol="0">
                          <a:noAutofit/>
                        </wps:bodyPr>
                      </wps:wsp>
                      <pic:pic xmlns:pic="http://schemas.openxmlformats.org/drawingml/2006/picture">
                        <pic:nvPicPr>
                          <pic:cNvPr id="58" name="Image 58"/>
                          <pic:cNvPicPr/>
                        </pic:nvPicPr>
                        <pic:blipFill>
                          <a:blip r:embed="rId13" cstate="print"/>
                          <a:stretch>
                            <a:fillRect/>
                          </a:stretch>
                        </pic:blipFill>
                        <pic:spPr>
                          <a:xfrm>
                            <a:off x="1317798" y="2473383"/>
                            <a:ext cx="87807" cy="235483"/>
                          </a:xfrm>
                          <a:prstGeom prst="rect">
                            <a:avLst/>
                          </a:prstGeom>
                        </pic:spPr>
                      </pic:pic>
                      <wps:wsp>
                        <wps:cNvPr id="59" name="Graphic 59"/>
                        <wps:cNvSpPr/>
                        <wps:spPr>
                          <a:xfrm>
                            <a:off x="1367451" y="1971962"/>
                            <a:ext cx="2745740" cy="1458595"/>
                          </a:xfrm>
                          <a:custGeom>
                            <a:avLst/>
                            <a:gdLst/>
                            <a:ahLst/>
                            <a:cxnLst/>
                            <a:rect l="l" t="t" r="r" b="b"/>
                            <a:pathLst>
                              <a:path w="2745740" h="1458595">
                                <a:moveTo>
                                  <a:pt x="42849" y="0"/>
                                </a:moveTo>
                                <a:lnTo>
                                  <a:pt x="33324" y="0"/>
                                </a:lnTo>
                                <a:lnTo>
                                  <a:pt x="33324" y="506095"/>
                                </a:lnTo>
                                <a:lnTo>
                                  <a:pt x="42849" y="506095"/>
                                </a:lnTo>
                                <a:lnTo>
                                  <a:pt x="42849" y="0"/>
                                </a:lnTo>
                                <a:close/>
                              </a:path>
                              <a:path w="2745740" h="1458595">
                                <a:moveTo>
                                  <a:pt x="76200" y="1344282"/>
                                </a:moveTo>
                                <a:lnTo>
                                  <a:pt x="42849" y="1344282"/>
                                </a:lnTo>
                                <a:lnTo>
                                  <a:pt x="42849" y="732142"/>
                                </a:lnTo>
                                <a:lnTo>
                                  <a:pt x="33324" y="732142"/>
                                </a:lnTo>
                                <a:lnTo>
                                  <a:pt x="33324" y="1344282"/>
                                </a:lnTo>
                                <a:lnTo>
                                  <a:pt x="0" y="1344282"/>
                                </a:lnTo>
                                <a:lnTo>
                                  <a:pt x="38087" y="1420482"/>
                                </a:lnTo>
                                <a:lnTo>
                                  <a:pt x="66662" y="1363332"/>
                                </a:lnTo>
                                <a:lnTo>
                                  <a:pt x="76200" y="1344282"/>
                                </a:lnTo>
                                <a:close/>
                              </a:path>
                              <a:path w="2745740" h="1458595">
                                <a:moveTo>
                                  <a:pt x="1157262" y="95250"/>
                                </a:moveTo>
                                <a:lnTo>
                                  <a:pt x="1147737" y="95250"/>
                                </a:lnTo>
                                <a:lnTo>
                                  <a:pt x="1147737" y="501434"/>
                                </a:lnTo>
                                <a:lnTo>
                                  <a:pt x="1110665" y="511670"/>
                                </a:lnTo>
                                <a:lnTo>
                                  <a:pt x="1102880" y="522757"/>
                                </a:lnTo>
                                <a:lnTo>
                                  <a:pt x="1102779" y="523621"/>
                                </a:lnTo>
                                <a:lnTo>
                                  <a:pt x="1102652" y="713613"/>
                                </a:lnTo>
                                <a:lnTo>
                                  <a:pt x="1102779" y="714667"/>
                                </a:lnTo>
                                <a:lnTo>
                                  <a:pt x="1102880" y="715479"/>
                                </a:lnTo>
                                <a:lnTo>
                                  <a:pt x="1102918" y="715784"/>
                                </a:lnTo>
                                <a:lnTo>
                                  <a:pt x="1138478" y="736028"/>
                                </a:lnTo>
                                <a:lnTo>
                                  <a:pt x="1147737" y="736815"/>
                                </a:lnTo>
                                <a:lnTo>
                                  <a:pt x="1147737" y="929309"/>
                                </a:lnTo>
                                <a:lnTo>
                                  <a:pt x="739762" y="929309"/>
                                </a:lnTo>
                                <a:lnTo>
                                  <a:pt x="739762" y="938834"/>
                                </a:lnTo>
                                <a:lnTo>
                                  <a:pt x="1152499" y="938834"/>
                                </a:lnTo>
                                <a:lnTo>
                                  <a:pt x="1152499" y="934072"/>
                                </a:lnTo>
                                <a:lnTo>
                                  <a:pt x="1157262" y="934072"/>
                                </a:lnTo>
                                <a:lnTo>
                                  <a:pt x="1157262" y="732142"/>
                                </a:lnTo>
                                <a:lnTo>
                                  <a:pt x="1152499" y="732142"/>
                                </a:lnTo>
                                <a:lnTo>
                                  <a:pt x="1152525" y="731024"/>
                                </a:lnTo>
                                <a:lnTo>
                                  <a:pt x="1152601" y="727379"/>
                                </a:lnTo>
                                <a:lnTo>
                                  <a:pt x="1149553" y="727379"/>
                                </a:lnTo>
                                <a:lnTo>
                                  <a:pt x="1143939" y="727024"/>
                                </a:lnTo>
                                <a:lnTo>
                                  <a:pt x="1139837" y="726592"/>
                                </a:lnTo>
                                <a:lnTo>
                                  <a:pt x="1136383" y="726071"/>
                                </a:lnTo>
                                <a:lnTo>
                                  <a:pt x="1136230" y="726071"/>
                                </a:lnTo>
                                <a:lnTo>
                                  <a:pt x="1112240" y="524637"/>
                                </a:lnTo>
                                <a:lnTo>
                                  <a:pt x="1112113" y="524637"/>
                                </a:lnTo>
                                <a:lnTo>
                                  <a:pt x="1148080" y="510946"/>
                                </a:lnTo>
                                <a:lnTo>
                                  <a:pt x="1152601" y="510946"/>
                                </a:lnTo>
                                <a:lnTo>
                                  <a:pt x="1152499" y="506095"/>
                                </a:lnTo>
                                <a:lnTo>
                                  <a:pt x="1157262" y="506095"/>
                                </a:lnTo>
                                <a:lnTo>
                                  <a:pt x="1157262" y="95250"/>
                                </a:lnTo>
                                <a:close/>
                              </a:path>
                              <a:path w="2745740" h="1458595">
                                <a:moveTo>
                                  <a:pt x="1411579" y="1420469"/>
                                </a:moveTo>
                                <a:lnTo>
                                  <a:pt x="1402054" y="1415707"/>
                                </a:lnTo>
                                <a:lnTo>
                                  <a:pt x="1335379" y="1382382"/>
                                </a:lnTo>
                                <a:lnTo>
                                  <a:pt x="1335379" y="1415707"/>
                                </a:lnTo>
                                <a:lnTo>
                                  <a:pt x="1183614" y="1415707"/>
                                </a:lnTo>
                                <a:lnTo>
                                  <a:pt x="1183614" y="1382382"/>
                                </a:lnTo>
                                <a:lnTo>
                                  <a:pt x="1107414" y="1420469"/>
                                </a:lnTo>
                                <a:lnTo>
                                  <a:pt x="1183614" y="1458582"/>
                                </a:lnTo>
                                <a:lnTo>
                                  <a:pt x="1183614" y="1425232"/>
                                </a:lnTo>
                                <a:lnTo>
                                  <a:pt x="1335379" y="1425232"/>
                                </a:lnTo>
                                <a:lnTo>
                                  <a:pt x="1335379" y="1458582"/>
                                </a:lnTo>
                                <a:lnTo>
                                  <a:pt x="1402054" y="1425232"/>
                                </a:lnTo>
                                <a:lnTo>
                                  <a:pt x="1411579" y="1420469"/>
                                </a:lnTo>
                                <a:close/>
                              </a:path>
                              <a:path w="2745740" h="1458595">
                                <a:moveTo>
                                  <a:pt x="2745689" y="1420469"/>
                                </a:moveTo>
                                <a:lnTo>
                                  <a:pt x="2736164" y="1415707"/>
                                </a:lnTo>
                                <a:lnTo>
                                  <a:pt x="2669489" y="1382382"/>
                                </a:lnTo>
                                <a:lnTo>
                                  <a:pt x="2669489" y="1415707"/>
                                </a:lnTo>
                                <a:lnTo>
                                  <a:pt x="2392629" y="1415707"/>
                                </a:lnTo>
                                <a:lnTo>
                                  <a:pt x="2392629" y="1382382"/>
                                </a:lnTo>
                                <a:lnTo>
                                  <a:pt x="2316429" y="1420469"/>
                                </a:lnTo>
                                <a:lnTo>
                                  <a:pt x="2392629" y="1458582"/>
                                </a:lnTo>
                                <a:lnTo>
                                  <a:pt x="2392629" y="1425232"/>
                                </a:lnTo>
                                <a:lnTo>
                                  <a:pt x="2669489" y="1425232"/>
                                </a:lnTo>
                                <a:lnTo>
                                  <a:pt x="2669489" y="1458582"/>
                                </a:lnTo>
                                <a:lnTo>
                                  <a:pt x="2736164" y="1425232"/>
                                </a:lnTo>
                                <a:lnTo>
                                  <a:pt x="2745689" y="1420469"/>
                                </a:lnTo>
                                <a:close/>
                              </a:path>
                            </a:pathLst>
                          </a:custGeom>
                          <a:solidFill>
                            <a:srgbClr val="000000"/>
                          </a:solidFill>
                        </wps:spPr>
                        <wps:bodyPr wrap="square" lIns="0" tIns="0" rIns="0" bIns="0" rtlCol="0">
                          <a:noAutofit/>
                        </wps:bodyPr>
                      </wps:wsp>
                      <pic:pic xmlns:pic="http://schemas.openxmlformats.org/drawingml/2006/picture">
                        <pic:nvPicPr>
                          <pic:cNvPr id="60" name="Image 60"/>
                          <pic:cNvPicPr/>
                        </pic:nvPicPr>
                        <pic:blipFill>
                          <a:blip r:embed="rId14" cstate="print"/>
                          <a:stretch>
                            <a:fillRect/>
                          </a:stretch>
                        </pic:blipFill>
                        <pic:spPr>
                          <a:xfrm>
                            <a:off x="2069113" y="2906031"/>
                            <a:ext cx="76199" cy="205736"/>
                          </a:xfrm>
                          <a:prstGeom prst="rect">
                            <a:avLst/>
                          </a:prstGeom>
                        </pic:spPr>
                      </pic:pic>
                      <wps:wsp>
                        <wps:cNvPr id="61" name="Graphic 61"/>
                        <wps:cNvSpPr/>
                        <wps:spPr>
                          <a:xfrm>
                            <a:off x="3199389" y="1805592"/>
                            <a:ext cx="1964689" cy="1105535"/>
                          </a:xfrm>
                          <a:custGeom>
                            <a:avLst/>
                            <a:gdLst/>
                            <a:ahLst/>
                            <a:cxnLst/>
                            <a:rect l="l" t="t" r="r" b="b"/>
                            <a:pathLst>
                              <a:path w="1964689" h="1105535">
                                <a:moveTo>
                                  <a:pt x="1964334" y="1040752"/>
                                </a:moveTo>
                                <a:lnTo>
                                  <a:pt x="1963712" y="0"/>
                                </a:lnTo>
                                <a:lnTo>
                                  <a:pt x="1954187" y="12"/>
                                </a:lnTo>
                                <a:lnTo>
                                  <a:pt x="1954796" y="1035989"/>
                                </a:lnTo>
                                <a:lnTo>
                                  <a:pt x="605142" y="1035989"/>
                                </a:lnTo>
                                <a:lnTo>
                                  <a:pt x="605142" y="1041387"/>
                                </a:lnTo>
                                <a:lnTo>
                                  <a:pt x="601014" y="1041336"/>
                                </a:lnTo>
                                <a:lnTo>
                                  <a:pt x="600417" y="1095679"/>
                                </a:lnTo>
                                <a:lnTo>
                                  <a:pt x="0" y="1095679"/>
                                </a:lnTo>
                                <a:lnTo>
                                  <a:pt x="0" y="1105204"/>
                                </a:lnTo>
                                <a:lnTo>
                                  <a:pt x="605142" y="1105204"/>
                                </a:lnTo>
                                <a:lnTo>
                                  <a:pt x="605777" y="1105204"/>
                                </a:lnTo>
                                <a:lnTo>
                                  <a:pt x="1299184" y="1105204"/>
                                </a:lnTo>
                                <a:lnTo>
                                  <a:pt x="1299184" y="1095679"/>
                                </a:lnTo>
                                <a:lnTo>
                                  <a:pt x="609955" y="1095679"/>
                                </a:lnTo>
                                <a:lnTo>
                                  <a:pt x="610489" y="1045514"/>
                                </a:lnTo>
                                <a:lnTo>
                                  <a:pt x="1958949" y="1045514"/>
                                </a:lnTo>
                                <a:lnTo>
                                  <a:pt x="1958949" y="1040752"/>
                                </a:lnTo>
                                <a:lnTo>
                                  <a:pt x="1964334" y="1040752"/>
                                </a:lnTo>
                                <a:close/>
                              </a:path>
                            </a:pathLst>
                          </a:custGeom>
                          <a:solidFill>
                            <a:srgbClr val="000000"/>
                          </a:solidFill>
                        </wps:spPr>
                        <wps:bodyPr wrap="square" lIns="0" tIns="0" rIns="0" bIns="0" rtlCol="0">
                          <a:noAutofit/>
                        </wps:bodyPr>
                      </wps:wsp>
                      <pic:pic xmlns:pic="http://schemas.openxmlformats.org/drawingml/2006/picture">
                        <pic:nvPicPr>
                          <pic:cNvPr id="62" name="Image 62"/>
                          <pic:cNvPicPr/>
                        </pic:nvPicPr>
                        <pic:blipFill>
                          <a:blip r:embed="rId15" cstate="print"/>
                          <a:stretch>
                            <a:fillRect/>
                          </a:stretch>
                        </pic:blipFill>
                        <pic:spPr>
                          <a:xfrm>
                            <a:off x="3161062" y="2906046"/>
                            <a:ext cx="76083" cy="205722"/>
                          </a:xfrm>
                          <a:prstGeom prst="rect">
                            <a:avLst/>
                          </a:prstGeom>
                        </pic:spPr>
                      </pic:pic>
                      <pic:pic xmlns:pic="http://schemas.openxmlformats.org/drawingml/2006/picture">
                        <pic:nvPicPr>
                          <pic:cNvPr id="63" name="Image 63"/>
                          <pic:cNvPicPr/>
                        </pic:nvPicPr>
                        <pic:blipFill>
                          <a:blip r:embed="rId15" cstate="print"/>
                          <a:stretch>
                            <a:fillRect/>
                          </a:stretch>
                        </pic:blipFill>
                        <pic:spPr>
                          <a:xfrm>
                            <a:off x="4460886" y="2906046"/>
                            <a:ext cx="76083" cy="205722"/>
                          </a:xfrm>
                          <a:prstGeom prst="rect">
                            <a:avLst/>
                          </a:prstGeom>
                        </pic:spPr>
                      </pic:pic>
                      <wps:wsp>
                        <wps:cNvPr id="64" name="Graphic 64"/>
                        <wps:cNvSpPr/>
                        <wps:spPr>
                          <a:xfrm>
                            <a:off x="5018003" y="3387681"/>
                            <a:ext cx="501650" cy="1228725"/>
                          </a:xfrm>
                          <a:custGeom>
                            <a:avLst/>
                            <a:gdLst/>
                            <a:ahLst/>
                            <a:cxnLst/>
                            <a:rect l="l" t="t" r="r" b="b"/>
                            <a:pathLst>
                              <a:path w="501650" h="1228725">
                                <a:moveTo>
                                  <a:pt x="501319" y="4762"/>
                                </a:moveTo>
                                <a:lnTo>
                                  <a:pt x="496557" y="4762"/>
                                </a:lnTo>
                                <a:lnTo>
                                  <a:pt x="496557" y="0"/>
                                </a:lnTo>
                                <a:lnTo>
                                  <a:pt x="0" y="0"/>
                                </a:lnTo>
                                <a:lnTo>
                                  <a:pt x="0" y="9525"/>
                                </a:lnTo>
                                <a:lnTo>
                                  <a:pt x="491794" y="9525"/>
                                </a:lnTo>
                                <a:lnTo>
                                  <a:pt x="491794" y="1228382"/>
                                </a:lnTo>
                                <a:lnTo>
                                  <a:pt x="501319" y="1228382"/>
                                </a:lnTo>
                                <a:lnTo>
                                  <a:pt x="501319" y="4762"/>
                                </a:lnTo>
                                <a:close/>
                              </a:path>
                            </a:pathLst>
                          </a:custGeom>
                          <a:solidFill>
                            <a:srgbClr val="000000"/>
                          </a:solidFill>
                        </wps:spPr>
                        <wps:bodyPr wrap="square" lIns="0" tIns="0" rIns="0" bIns="0" rtlCol="0">
                          <a:noAutofit/>
                        </wps:bodyPr>
                      </wps:wsp>
                      <pic:pic xmlns:pic="http://schemas.openxmlformats.org/drawingml/2006/picture">
                        <pic:nvPicPr>
                          <pic:cNvPr id="65" name="Image 65"/>
                          <pic:cNvPicPr/>
                        </pic:nvPicPr>
                        <pic:blipFill>
                          <a:blip r:embed="rId16" cstate="print"/>
                          <a:stretch>
                            <a:fillRect/>
                          </a:stretch>
                        </pic:blipFill>
                        <pic:spPr>
                          <a:xfrm>
                            <a:off x="5341853" y="4589389"/>
                            <a:ext cx="172718" cy="76199"/>
                          </a:xfrm>
                          <a:prstGeom prst="rect">
                            <a:avLst/>
                          </a:prstGeom>
                        </pic:spPr>
                      </pic:pic>
                      <wps:wsp>
                        <wps:cNvPr id="66" name="Graphic 66"/>
                        <wps:cNvSpPr/>
                        <wps:spPr>
                          <a:xfrm>
                            <a:off x="1178221" y="2539652"/>
                            <a:ext cx="2804160" cy="86360"/>
                          </a:xfrm>
                          <a:custGeom>
                            <a:avLst/>
                            <a:gdLst/>
                            <a:ahLst/>
                            <a:cxnLst/>
                            <a:rect l="l" t="t" r="r" b="b"/>
                            <a:pathLst>
                              <a:path w="2804160" h="86360">
                                <a:moveTo>
                                  <a:pt x="391782" y="38087"/>
                                </a:moveTo>
                                <a:lnTo>
                                  <a:pt x="382257" y="33324"/>
                                </a:lnTo>
                                <a:lnTo>
                                  <a:pt x="315582" y="0"/>
                                </a:lnTo>
                                <a:lnTo>
                                  <a:pt x="315582" y="33324"/>
                                </a:lnTo>
                                <a:lnTo>
                                  <a:pt x="76200" y="33324"/>
                                </a:lnTo>
                                <a:lnTo>
                                  <a:pt x="76200" y="0"/>
                                </a:lnTo>
                                <a:lnTo>
                                  <a:pt x="0" y="38087"/>
                                </a:lnTo>
                                <a:lnTo>
                                  <a:pt x="76200" y="76200"/>
                                </a:lnTo>
                                <a:lnTo>
                                  <a:pt x="76200" y="42849"/>
                                </a:lnTo>
                                <a:lnTo>
                                  <a:pt x="315582" y="42849"/>
                                </a:lnTo>
                                <a:lnTo>
                                  <a:pt x="315582" y="76200"/>
                                </a:lnTo>
                                <a:lnTo>
                                  <a:pt x="382257" y="42849"/>
                                </a:lnTo>
                                <a:lnTo>
                                  <a:pt x="391782" y="38087"/>
                                </a:lnTo>
                                <a:close/>
                              </a:path>
                              <a:path w="2804160" h="86360">
                                <a:moveTo>
                                  <a:pt x="1593215" y="53124"/>
                                </a:moveTo>
                                <a:lnTo>
                                  <a:pt x="1543570" y="53124"/>
                                </a:lnTo>
                                <a:lnTo>
                                  <a:pt x="1524520" y="53124"/>
                                </a:lnTo>
                                <a:lnTo>
                                  <a:pt x="1523847" y="86067"/>
                                </a:lnTo>
                                <a:lnTo>
                                  <a:pt x="1593215" y="53124"/>
                                </a:lnTo>
                                <a:close/>
                              </a:path>
                              <a:path w="2804160" h="86360">
                                <a:moveTo>
                                  <a:pt x="1600809" y="49530"/>
                                </a:moveTo>
                                <a:lnTo>
                                  <a:pt x="1525397" y="9893"/>
                                </a:lnTo>
                                <a:lnTo>
                                  <a:pt x="1524901" y="34493"/>
                                </a:lnTo>
                                <a:lnTo>
                                  <a:pt x="1524825" y="38100"/>
                                </a:lnTo>
                                <a:lnTo>
                                  <a:pt x="1524723" y="43218"/>
                                </a:lnTo>
                                <a:lnTo>
                                  <a:pt x="1113218" y="34874"/>
                                </a:lnTo>
                                <a:lnTo>
                                  <a:pt x="1113218" y="34493"/>
                                </a:lnTo>
                                <a:lnTo>
                                  <a:pt x="1113891" y="1549"/>
                                </a:lnTo>
                                <a:lnTo>
                                  <a:pt x="1036929" y="38100"/>
                                </a:lnTo>
                                <a:lnTo>
                                  <a:pt x="1112342" y="77736"/>
                                </a:lnTo>
                                <a:lnTo>
                                  <a:pt x="1112850" y="53124"/>
                                </a:lnTo>
                                <a:lnTo>
                                  <a:pt x="1112913" y="49530"/>
                                </a:lnTo>
                                <a:lnTo>
                                  <a:pt x="1113028" y="44399"/>
                                </a:lnTo>
                                <a:lnTo>
                                  <a:pt x="1524520" y="52743"/>
                                </a:lnTo>
                                <a:lnTo>
                                  <a:pt x="1543570" y="52743"/>
                                </a:lnTo>
                                <a:lnTo>
                                  <a:pt x="1594027" y="52743"/>
                                </a:lnTo>
                                <a:lnTo>
                                  <a:pt x="1600809" y="49530"/>
                                </a:lnTo>
                                <a:close/>
                              </a:path>
                              <a:path w="2804160" h="86360">
                                <a:moveTo>
                                  <a:pt x="2804109" y="38087"/>
                                </a:moveTo>
                                <a:lnTo>
                                  <a:pt x="2794584" y="33324"/>
                                </a:lnTo>
                                <a:lnTo>
                                  <a:pt x="2727909" y="0"/>
                                </a:lnTo>
                                <a:lnTo>
                                  <a:pt x="2727909" y="33324"/>
                                </a:lnTo>
                                <a:lnTo>
                                  <a:pt x="2322157" y="33324"/>
                                </a:lnTo>
                                <a:lnTo>
                                  <a:pt x="2322157" y="0"/>
                                </a:lnTo>
                                <a:lnTo>
                                  <a:pt x="2245957" y="38087"/>
                                </a:lnTo>
                                <a:lnTo>
                                  <a:pt x="2322157" y="76200"/>
                                </a:lnTo>
                                <a:lnTo>
                                  <a:pt x="2322157" y="42849"/>
                                </a:lnTo>
                                <a:lnTo>
                                  <a:pt x="2727909" y="42849"/>
                                </a:lnTo>
                                <a:lnTo>
                                  <a:pt x="2727909" y="76200"/>
                                </a:lnTo>
                                <a:lnTo>
                                  <a:pt x="2794584" y="42849"/>
                                </a:lnTo>
                                <a:lnTo>
                                  <a:pt x="2804109" y="38087"/>
                                </a:lnTo>
                                <a:close/>
                              </a:path>
                            </a:pathLst>
                          </a:custGeom>
                          <a:solidFill>
                            <a:srgbClr val="000000"/>
                          </a:solidFill>
                        </wps:spPr>
                        <wps:bodyPr wrap="square" lIns="0" tIns="0" rIns="0" bIns="0" rtlCol="0">
                          <a:noAutofit/>
                        </wps:bodyPr>
                      </wps:wsp>
                      <pic:pic xmlns:pic="http://schemas.openxmlformats.org/drawingml/2006/picture">
                        <pic:nvPicPr>
                          <pic:cNvPr id="67" name="Image 67"/>
                          <pic:cNvPicPr/>
                        </pic:nvPicPr>
                        <pic:blipFill>
                          <a:blip r:embed="rId17" cstate="print"/>
                          <a:stretch>
                            <a:fillRect/>
                          </a:stretch>
                        </pic:blipFill>
                        <pic:spPr>
                          <a:xfrm>
                            <a:off x="1488734" y="4577959"/>
                            <a:ext cx="217166" cy="76199"/>
                          </a:xfrm>
                          <a:prstGeom prst="rect">
                            <a:avLst/>
                          </a:prstGeom>
                        </pic:spPr>
                      </pic:pic>
                      <pic:pic xmlns:pic="http://schemas.openxmlformats.org/drawingml/2006/picture">
                        <pic:nvPicPr>
                          <pic:cNvPr id="68" name="Image 68"/>
                          <pic:cNvPicPr/>
                        </pic:nvPicPr>
                        <pic:blipFill>
                          <a:blip r:embed="rId18" cstate="print"/>
                          <a:stretch>
                            <a:fillRect/>
                          </a:stretch>
                        </pic:blipFill>
                        <pic:spPr>
                          <a:xfrm>
                            <a:off x="2177064" y="1805594"/>
                            <a:ext cx="76199" cy="166367"/>
                          </a:xfrm>
                          <a:prstGeom prst="rect">
                            <a:avLst/>
                          </a:prstGeom>
                        </pic:spPr>
                      </pic:pic>
                      <wps:wsp>
                        <wps:cNvPr id="69" name="Graphic 69"/>
                        <wps:cNvSpPr/>
                        <wps:spPr>
                          <a:xfrm>
                            <a:off x="797856" y="2767604"/>
                            <a:ext cx="76200" cy="2861945"/>
                          </a:xfrm>
                          <a:custGeom>
                            <a:avLst/>
                            <a:gdLst/>
                            <a:ahLst/>
                            <a:cxnLst/>
                            <a:rect l="l" t="t" r="r" b="b"/>
                            <a:pathLst>
                              <a:path w="76200" h="2861945">
                                <a:moveTo>
                                  <a:pt x="76200" y="2593937"/>
                                </a:moveTo>
                                <a:lnTo>
                                  <a:pt x="66675" y="2574887"/>
                                </a:lnTo>
                                <a:lnTo>
                                  <a:pt x="38100" y="2517737"/>
                                </a:lnTo>
                                <a:lnTo>
                                  <a:pt x="0" y="2593937"/>
                                </a:lnTo>
                                <a:lnTo>
                                  <a:pt x="33337" y="2593937"/>
                                </a:lnTo>
                                <a:lnTo>
                                  <a:pt x="33337" y="2785707"/>
                                </a:lnTo>
                                <a:lnTo>
                                  <a:pt x="0" y="2785707"/>
                                </a:lnTo>
                                <a:lnTo>
                                  <a:pt x="38100" y="2861907"/>
                                </a:lnTo>
                                <a:lnTo>
                                  <a:pt x="66675" y="2804757"/>
                                </a:lnTo>
                                <a:lnTo>
                                  <a:pt x="76200" y="2785707"/>
                                </a:lnTo>
                                <a:lnTo>
                                  <a:pt x="42862" y="2785707"/>
                                </a:lnTo>
                                <a:lnTo>
                                  <a:pt x="42862" y="2593937"/>
                                </a:lnTo>
                                <a:lnTo>
                                  <a:pt x="76200" y="2593937"/>
                                </a:lnTo>
                                <a:close/>
                              </a:path>
                              <a:path w="76200" h="2861945">
                                <a:moveTo>
                                  <a:pt x="76200" y="1691614"/>
                                </a:moveTo>
                                <a:lnTo>
                                  <a:pt x="66675" y="1672564"/>
                                </a:lnTo>
                                <a:lnTo>
                                  <a:pt x="38100" y="1615414"/>
                                </a:lnTo>
                                <a:lnTo>
                                  <a:pt x="0" y="1691614"/>
                                </a:lnTo>
                                <a:lnTo>
                                  <a:pt x="33337" y="1691614"/>
                                </a:lnTo>
                                <a:lnTo>
                                  <a:pt x="33337" y="1978634"/>
                                </a:lnTo>
                                <a:lnTo>
                                  <a:pt x="0" y="1978634"/>
                                </a:lnTo>
                                <a:lnTo>
                                  <a:pt x="38100" y="2054834"/>
                                </a:lnTo>
                                <a:lnTo>
                                  <a:pt x="66675" y="1997684"/>
                                </a:lnTo>
                                <a:lnTo>
                                  <a:pt x="76200" y="1978634"/>
                                </a:lnTo>
                                <a:lnTo>
                                  <a:pt x="42862" y="1978634"/>
                                </a:lnTo>
                                <a:lnTo>
                                  <a:pt x="42862" y="1691614"/>
                                </a:lnTo>
                                <a:lnTo>
                                  <a:pt x="76200" y="1691614"/>
                                </a:lnTo>
                                <a:close/>
                              </a:path>
                              <a:path w="76200" h="2861945">
                                <a:moveTo>
                                  <a:pt x="76200" y="871842"/>
                                </a:moveTo>
                                <a:lnTo>
                                  <a:pt x="66675" y="852792"/>
                                </a:lnTo>
                                <a:lnTo>
                                  <a:pt x="38100" y="795642"/>
                                </a:lnTo>
                                <a:lnTo>
                                  <a:pt x="0" y="871842"/>
                                </a:lnTo>
                                <a:lnTo>
                                  <a:pt x="33337" y="871842"/>
                                </a:lnTo>
                                <a:lnTo>
                                  <a:pt x="33337" y="1087742"/>
                                </a:lnTo>
                                <a:lnTo>
                                  <a:pt x="0" y="1087742"/>
                                </a:lnTo>
                                <a:lnTo>
                                  <a:pt x="38100" y="1163942"/>
                                </a:lnTo>
                                <a:lnTo>
                                  <a:pt x="66675" y="1106792"/>
                                </a:lnTo>
                                <a:lnTo>
                                  <a:pt x="76200" y="1087742"/>
                                </a:lnTo>
                                <a:lnTo>
                                  <a:pt x="42862" y="1087742"/>
                                </a:lnTo>
                                <a:lnTo>
                                  <a:pt x="42862" y="871842"/>
                                </a:lnTo>
                                <a:lnTo>
                                  <a:pt x="76200" y="871842"/>
                                </a:lnTo>
                                <a:close/>
                              </a:path>
                              <a:path w="76200" h="2861945">
                                <a:moveTo>
                                  <a:pt x="76200" y="76200"/>
                                </a:moveTo>
                                <a:lnTo>
                                  <a:pt x="66675" y="57150"/>
                                </a:lnTo>
                                <a:lnTo>
                                  <a:pt x="38100" y="0"/>
                                </a:lnTo>
                                <a:lnTo>
                                  <a:pt x="0" y="76200"/>
                                </a:lnTo>
                                <a:lnTo>
                                  <a:pt x="33337" y="76200"/>
                                </a:lnTo>
                                <a:lnTo>
                                  <a:pt x="33337" y="267970"/>
                                </a:lnTo>
                                <a:lnTo>
                                  <a:pt x="0" y="267970"/>
                                </a:lnTo>
                                <a:lnTo>
                                  <a:pt x="38100" y="344170"/>
                                </a:lnTo>
                                <a:lnTo>
                                  <a:pt x="66675" y="287020"/>
                                </a:lnTo>
                                <a:lnTo>
                                  <a:pt x="76200" y="267970"/>
                                </a:lnTo>
                                <a:lnTo>
                                  <a:pt x="42862" y="267970"/>
                                </a:lnTo>
                                <a:lnTo>
                                  <a:pt x="42862" y="76200"/>
                                </a:lnTo>
                                <a:lnTo>
                                  <a:pt x="76200" y="76200"/>
                                </a:lnTo>
                                <a:close/>
                              </a:path>
                            </a:pathLst>
                          </a:custGeom>
                          <a:solidFill>
                            <a:srgbClr val="000000"/>
                          </a:solidFill>
                        </wps:spPr>
                        <wps:bodyPr wrap="square" lIns="0" tIns="0" rIns="0" bIns="0" rtlCol="0">
                          <a:noAutofit/>
                        </wps:bodyPr>
                      </wps:wsp>
                      <wps:wsp>
                        <wps:cNvPr id="70" name="Textbox 70"/>
                        <wps:cNvSpPr txBox="1"/>
                        <wps:spPr>
                          <a:xfrm>
                            <a:off x="658803" y="291476"/>
                            <a:ext cx="546100" cy="133350"/>
                          </a:xfrm>
                          <a:prstGeom prst="rect">
                            <a:avLst/>
                          </a:prstGeom>
                        </wps:spPr>
                        <wps:txbx>
                          <w:txbxContent>
                            <w:p w14:paraId="3E32A510">
                              <w:pPr>
                                <w:spacing w:line="210" w:lineRule="exact"/>
                              </w:pPr>
                              <w:r>
                                <w:rPr>
                                  <w:spacing w:val="-4"/>
                                </w:rPr>
                                <w:t>监测预警</w:t>
                              </w:r>
                            </w:p>
                          </w:txbxContent>
                        </wps:txbx>
                        <wps:bodyPr wrap="square" lIns="0" tIns="0" rIns="0" bIns="0" rtlCol="0">
                          <a:noAutofit/>
                        </wps:bodyPr>
                      </wps:wsp>
                      <wps:wsp>
                        <wps:cNvPr id="71" name="Textbox 71"/>
                        <wps:cNvSpPr txBox="1"/>
                        <wps:spPr>
                          <a:xfrm>
                            <a:off x="2504328" y="171457"/>
                            <a:ext cx="946785" cy="186309"/>
                          </a:xfrm>
                          <a:prstGeom prst="rect">
                            <a:avLst/>
                          </a:prstGeom>
                        </wps:spPr>
                        <wps:txbx>
                          <w:txbxContent>
                            <w:p w14:paraId="096A33A7">
                              <w:pPr>
                                <w:spacing w:line="210" w:lineRule="exact"/>
                              </w:pPr>
                              <w:r>
                                <w:rPr>
                                  <w:spacing w:val="-4"/>
                                </w:rPr>
                                <w:t>风险及临近预警</w:t>
                              </w:r>
                            </w:p>
                          </w:txbxContent>
                        </wps:txbx>
                        <wps:bodyPr wrap="square" lIns="0" tIns="0" rIns="0" bIns="0" rtlCol="0">
                          <a:noAutofit/>
                        </wps:bodyPr>
                      </wps:wsp>
                      <wps:wsp>
                        <wps:cNvPr id="72" name="Textbox 72"/>
                        <wps:cNvSpPr txBox="1"/>
                        <wps:spPr>
                          <a:xfrm>
                            <a:off x="587168" y="1597521"/>
                            <a:ext cx="546100" cy="133350"/>
                          </a:xfrm>
                          <a:prstGeom prst="rect">
                            <a:avLst/>
                          </a:prstGeom>
                        </wps:spPr>
                        <wps:txbx>
                          <w:txbxContent>
                            <w:p w14:paraId="6946C74D">
                              <w:pPr>
                                <w:spacing w:line="210" w:lineRule="exact"/>
                              </w:pPr>
                              <w:r>
                                <w:rPr>
                                  <w:spacing w:val="-4"/>
                                </w:rPr>
                                <w:t>预警平台</w:t>
                              </w:r>
                            </w:p>
                          </w:txbxContent>
                        </wps:txbx>
                        <wps:bodyPr wrap="square" lIns="0" tIns="0" rIns="0" bIns="0" rtlCol="0">
                          <a:noAutofit/>
                        </wps:bodyPr>
                      </wps:wsp>
                      <wps:wsp>
                        <wps:cNvPr id="73" name="Textbox 73"/>
                        <wps:cNvSpPr txBox="1"/>
                        <wps:spPr>
                          <a:xfrm>
                            <a:off x="1868834" y="1597521"/>
                            <a:ext cx="546100" cy="133350"/>
                          </a:xfrm>
                          <a:prstGeom prst="rect">
                            <a:avLst/>
                          </a:prstGeom>
                        </wps:spPr>
                        <wps:txbx>
                          <w:txbxContent>
                            <w:p w14:paraId="79A674A3">
                              <w:pPr>
                                <w:spacing w:line="210" w:lineRule="exact"/>
                              </w:pPr>
                              <w:r>
                                <w:rPr>
                                  <w:spacing w:val="-4"/>
                                </w:rPr>
                                <w:t>值班人员</w:t>
                              </w:r>
                            </w:p>
                          </w:txbxContent>
                        </wps:txbx>
                        <wps:bodyPr wrap="square" lIns="0" tIns="0" rIns="0" bIns="0" rtlCol="0">
                          <a:noAutofit/>
                        </wps:bodyPr>
                      </wps:wsp>
                      <wps:wsp>
                        <wps:cNvPr id="74" name="Textbox 74"/>
                        <wps:cNvSpPr txBox="1"/>
                        <wps:spPr>
                          <a:xfrm>
                            <a:off x="3295279" y="1597521"/>
                            <a:ext cx="546100" cy="133350"/>
                          </a:xfrm>
                          <a:prstGeom prst="rect">
                            <a:avLst/>
                          </a:prstGeom>
                        </wps:spPr>
                        <wps:txbx>
                          <w:txbxContent>
                            <w:p w14:paraId="7932C7E0">
                              <w:pPr>
                                <w:spacing w:line="210" w:lineRule="exact"/>
                              </w:pPr>
                              <w:r>
                                <w:rPr>
                                  <w:spacing w:val="-4"/>
                                </w:rPr>
                                <w:t>带班领导</w:t>
                              </w:r>
                            </w:p>
                          </w:txbxContent>
                        </wps:txbx>
                        <wps:bodyPr wrap="square" lIns="0" tIns="0" rIns="0" bIns="0" rtlCol="0">
                          <a:noAutofit/>
                        </wps:bodyPr>
                      </wps:wsp>
                      <wps:wsp>
                        <wps:cNvPr id="75" name="Textbox 75"/>
                        <wps:cNvSpPr txBox="1"/>
                        <wps:spPr>
                          <a:xfrm>
                            <a:off x="4848218" y="1524008"/>
                            <a:ext cx="647700" cy="219074"/>
                          </a:xfrm>
                          <a:prstGeom prst="rect">
                            <a:avLst/>
                          </a:prstGeom>
                        </wps:spPr>
                        <wps:txbx>
                          <w:txbxContent>
                            <w:p w14:paraId="7FD38B40">
                              <w:pPr>
                                <w:spacing w:line="210" w:lineRule="exact"/>
                              </w:pPr>
                              <w:r>
                                <w:rPr>
                                  <w:spacing w:val="-4"/>
                                </w:rPr>
                                <w:t>主要领导</w:t>
                              </w:r>
                            </w:p>
                          </w:txbxContent>
                        </wps:txbx>
                        <wps:bodyPr wrap="square" lIns="0" tIns="0" rIns="0" bIns="0" rtlCol="0">
                          <a:noAutofit/>
                        </wps:bodyPr>
                      </wps:wsp>
                      <wps:wsp>
                        <wps:cNvPr id="77" name="Textbox 77"/>
                        <wps:cNvSpPr txBox="1"/>
                        <wps:spPr>
                          <a:xfrm>
                            <a:off x="1586514" y="2457456"/>
                            <a:ext cx="689954" cy="295275"/>
                          </a:xfrm>
                          <a:prstGeom prst="rect">
                            <a:avLst/>
                          </a:prstGeom>
                        </wps:spPr>
                        <wps:txbx>
                          <w:txbxContent>
                            <w:p w14:paraId="0B23E119">
                              <w:r>
                                <w:rPr>
                                  <w:rFonts w:hint="eastAsia"/>
                                </w:rPr>
                                <w:t>应急指挥部</w:t>
                              </w:r>
                            </w:p>
                          </w:txbxContent>
                        </wps:txbx>
                        <wps:bodyPr wrap="square" lIns="0" tIns="0" rIns="0" bIns="0" rtlCol="0">
                          <a:noAutofit/>
                        </wps:bodyPr>
                      </wps:wsp>
                      <wps:wsp>
                        <wps:cNvPr id="78" name="Textbox 78"/>
                        <wps:cNvSpPr txBox="1"/>
                        <wps:spPr>
                          <a:xfrm>
                            <a:off x="2876184" y="2536285"/>
                            <a:ext cx="413384" cy="133350"/>
                          </a:xfrm>
                          <a:prstGeom prst="rect">
                            <a:avLst/>
                          </a:prstGeom>
                        </wps:spPr>
                        <wps:txbx>
                          <w:txbxContent>
                            <w:p w14:paraId="7BDD57CA">
                              <w:pPr>
                                <w:spacing w:line="210" w:lineRule="exact"/>
                              </w:pPr>
                              <w:r>
                                <w:rPr>
                                  <w:spacing w:val="-5"/>
                                </w:rPr>
                                <w:t>县政府</w:t>
                              </w:r>
                            </w:p>
                          </w:txbxContent>
                        </wps:txbx>
                        <wps:bodyPr wrap="square" lIns="0" tIns="0" rIns="0" bIns="0" rtlCol="0">
                          <a:noAutofit/>
                        </wps:bodyPr>
                      </wps:wsp>
                      <wps:wsp>
                        <wps:cNvPr id="79" name="Textbox 79"/>
                        <wps:cNvSpPr txBox="1"/>
                        <wps:spPr>
                          <a:xfrm>
                            <a:off x="4078597" y="2536285"/>
                            <a:ext cx="278765" cy="133350"/>
                          </a:xfrm>
                          <a:prstGeom prst="rect">
                            <a:avLst/>
                          </a:prstGeom>
                        </wps:spPr>
                        <wps:txbx>
                          <w:txbxContent>
                            <w:p w14:paraId="7AC71918">
                              <w:pPr>
                                <w:spacing w:line="210" w:lineRule="exact"/>
                              </w:pPr>
                              <w:r>
                                <w:rPr>
                                  <w:spacing w:val="-6"/>
                                </w:rPr>
                                <w:t>县委</w:t>
                              </w:r>
                            </w:p>
                          </w:txbxContent>
                        </wps:txbx>
                        <wps:bodyPr wrap="square" lIns="0" tIns="0" rIns="0" bIns="0" rtlCol="0">
                          <a:noAutofit/>
                        </wps:bodyPr>
                      </wps:wsp>
                      <wps:wsp>
                        <wps:cNvPr id="80" name="Textbox 80"/>
                        <wps:cNvSpPr txBox="1"/>
                        <wps:spPr>
                          <a:xfrm>
                            <a:off x="788340" y="3331807"/>
                            <a:ext cx="146050" cy="133350"/>
                          </a:xfrm>
                          <a:prstGeom prst="rect">
                            <a:avLst/>
                          </a:prstGeom>
                        </wps:spPr>
                        <wps:txbx>
                          <w:txbxContent>
                            <w:p w14:paraId="7321765F">
                              <w:pPr>
                                <w:spacing w:line="210" w:lineRule="exact"/>
                              </w:pPr>
                              <w:r>
                                <w:rPr>
                                  <w:spacing w:val="-10"/>
                                </w:rPr>
                                <w:t>镇</w:t>
                              </w:r>
                            </w:p>
                          </w:txbxContent>
                        </wps:txbx>
                        <wps:bodyPr wrap="square" lIns="0" tIns="0" rIns="0" bIns="0" rtlCol="0">
                          <a:noAutofit/>
                        </wps:bodyPr>
                      </wps:wsp>
                      <wps:wsp>
                        <wps:cNvPr id="81" name="Textbox 81"/>
                        <wps:cNvSpPr txBox="1"/>
                        <wps:spPr>
                          <a:xfrm>
                            <a:off x="1666143" y="3331807"/>
                            <a:ext cx="680085" cy="133350"/>
                          </a:xfrm>
                          <a:prstGeom prst="rect">
                            <a:avLst/>
                          </a:prstGeom>
                        </wps:spPr>
                        <wps:txbx>
                          <w:txbxContent>
                            <w:p w14:paraId="231947A4">
                              <w:pPr>
                                <w:spacing w:line="210" w:lineRule="exact"/>
                              </w:pPr>
                              <w:r>
                                <w:rPr>
                                  <w:spacing w:val="-4"/>
                                </w:rPr>
                                <w:t>镇分管领导</w:t>
                              </w:r>
                            </w:p>
                          </w:txbxContent>
                        </wps:txbx>
                        <wps:bodyPr wrap="square" lIns="0" tIns="0" rIns="0" bIns="0" rtlCol="0">
                          <a:noAutofit/>
                        </wps:bodyPr>
                      </wps:wsp>
                      <wps:wsp>
                        <wps:cNvPr id="82" name="Textbox 82"/>
                        <wps:cNvSpPr txBox="1"/>
                        <wps:spPr>
                          <a:xfrm>
                            <a:off x="2941710" y="3331807"/>
                            <a:ext cx="412750" cy="133350"/>
                          </a:xfrm>
                          <a:prstGeom prst="rect">
                            <a:avLst/>
                          </a:prstGeom>
                        </wps:spPr>
                        <wps:txbx>
                          <w:txbxContent>
                            <w:p w14:paraId="324A8A8B">
                              <w:pPr>
                                <w:tabs>
                                  <w:tab w:val="left" w:pos="419"/>
                                </w:tabs>
                                <w:spacing w:line="210" w:lineRule="exact"/>
                              </w:pPr>
                              <w:r>
                                <w:rPr>
                                  <w:spacing w:val="-10"/>
                                </w:rPr>
                                <w:t>镇</w:t>
                              </w:r>
                              <w:r>
                                <w:tab/>
                              </w:r>
                              <w:r>
                                <w:rPr>
                                  <w:spacing w:val="-10"/>
                                </w:rPr>
                                <w:t>长</w:t>
                              </w:r>
                            </w:p>
                          </w:txbxContent>
                        </wps:txbx>
                        <wps:bodyPr wrap="square" lIns="0" tIns="0" rIns="0" bIns="0" rtlCol="0">
                          <a:noAutofit/>
                        </wps:bodyPr>
                      </wps:wsp>
                      <wps:wsp>
                        <wps:cNvPr id="83" name="Textbox 83"/>
                        <wps:cNvSpPr txBox="1"/>
                        <wps:spPr>
                          <a:xfrm>
                            <a:off x="4276716" y="3331807"/>
                            <a:ext cx="478790" cy="133350"/>
                          </a:xfrm>
                          <a:prstGeom prst="rect">
                            <a:avLst/>
                          </a:prstGeom>
                        </wps:spPr>
                        <wps:txbx>
                          <w:txbxContent>
                            <w:p w14:paraId="6DB545E4">
                              <w:pPr>
                                <w:tabs>
                                  <w:tab w:val="left" w:pos="523"/>
                                </w:tabs>
                                <w:spacing w:line="210" w:lineRule="exact"/>
                              </w:pPr>
                              <w:r>
                                <w:rPr>
                                  <w:spacing w:val="-10"/>
                                </w:rPr>
                                <w:t>书</w:t>
                              </w:r>
                              <w:r>
                                <w:tab/>
                              </w:r>
                              <w:r>
                                <w:rPr>
                                  <w:spacing w:val="-10"/>
                                </w:rPr>
                                <w:t>记</w:t>
                              </w:r>
                            </w:p>
                          </w:txbxContent>
                        </wps:txbx>
                        <wps:bodyPr wrap="square" lIns="0" tIns="0" rIns="0" bIns="0" rtlCol="0">
                          <a:noAutofit/>
                        </wps:bodyPr>
                      </wps:wsp>
                      <wps:wsp>
                        <wps:cNvPr id="84" name="Textbox 84"/>
                        <wps:cNvSpPr txBox="1"/>
                        <wps:spPr>
                          <a:xfrm>
                            <a:off x="2783219" y="3944445"/>
                            <a:ext cx="546100" cy="133350"/>
                          </a:xfrm>
                          <a:prstGeom prst="rect">
                            <a:avLst/>
                          </a:prstGeom>
                        </wps:spPr>
                        <wps:txbx>
                          <w:txbxContent>
                            <w:p w14:paraId="6A4A7985">
                              <w:pPr>
                                <w:spacing w:line="210" w:lineRule="exact"/>
                              </w:pPr>
                              <w:r>
                                <w:rPr>
                                  <w:spacing w:val="-4"/>
                                </w:rPr>
                                <w:t>现地预警</w:t>
                              </w:r>
                            </w:p>
                          </w:txbxContent>
                        </wps:txbx>
                        <wps:bodyPr wrap="square" lIns="0" tIns="0" rIns="0" bIns="0" rtlCol="0">
                          <a:noAutofit/>
                        </wps:bodyPr>
                      </wps:wsp>
                      <wps:wsp>
                        <wps:cNvPr id="85" name="Textbox 85"/>
                        <wps:cNvSpPr txBox="1"/>
                        <wps:spPr>
                          <a:xfrm>
                            <a:off x="788340" y="4151698"/>
                            <a:ext cx="146050" cy="133350"/>
                          </a:xfrm>
                          <a:prstGeom prst="rect">
                            <a:avLst/>
                          </a:prstGeom>
                        </wps:spPr>
                        <wps:txbx>
                          <w:txbxContent>
                            <w:p w14:paraId="0B231194">
                              <w:pPr>
                                <w:spacing w:line="210" w:lineRule="exact"/>
                              </w:pPr>
                              <w:r>
                                <w:rPr>
                                  <w:spacing w:val="-10"/>
                                </w:rPr>
                                <w:t>村</w:t>
                              </w:r>
                            </w:p>
                          </w:txbxContent>
                        </wps:txbx>
                        <wps:bodyPr wrap="square" lIns="0" tIns="0" rIns="0" bIns="0" rtlCol="0">
                          <a:noAutofit/>
                        </wps:bodyPr>
                      </wps:wsp>
                      <wps:wsp>
                        <wps:cNvPr id="86" name="Textbox 86"/>
                        <wps:cNvSpPr txBox="1"/>
                        <wps:spPr>
                          <a:xfrm>
                            <a:off x="1801781" y="4602799"/>
                            <a:ext cx="812800" cy="133350"/>
                          </a:xfrm>
                          <a:prstGeom prst="rect">
                            <a:avLst/>
                          </a:prstGeom>
                        </wps:spPr>
                        <wps:txbx>
                          <w:txbxContent>
                            <w:p w14:paraId="733AA958">
                              <w:pPr>
                                <w:spacing w:line="210" w:lineRule="exact"/>
                              </w:pPr>
                              <w:r>
                                <w:rPr>
                                  <w:spacing w:val="-4"/>
                                </w:rPr>
                                <w:t>监测预警人员</w:t>
                              </w:r>
                            </w:p>
                          </w:txbxContent>
                        </wps:txbx>
                        <wps:bodyPr wrap="square" lIns="0" tIns="0" rIns="0" bIns="0" rtlCol="0">
                          <a:noAutofit/>
                        </wps:bodyPr>
                      </wps:wsp>
                      <wps:wsp>
                        <wps:cNvPr id="87" name="Textbox 87"/>
                        <wps:cNvSpPr txBox="1"/>
                        <wps:spPr>
                          <a:xfrm>
                            <a:off x="3295279" y="4602799"/>
                            <a:ext cx="680085" cy="133350"/>
                          </a:xfrm>
                          <a:prstGeom prst="rect">
                            <a:avLst/>
                          </a:prstGeom>
                        </wps:spPr>
                        <wps:txbx>
                          <w:txbxContent>
                            <w:p w14:paraId="3109DEAB">
                              <w:pPr>
                                <w:spacing w:line="210" w:lineRule="exact"/>
                              </w:pPr>
                              <w:r>
                                <w:rPr>
                                  <w:rFonts w:hint="eastAsia"/>
                                  <w:spacing w:val="-4"/>
                                </w:rPr>
                                <w:t>基层责任人</w:t>
                              </w:r>
                            </w:p>
                          </w:txbxContent>
                        </wps:txbx>
                        <wps:bodyPr wrap="square" lIns="0" tIns="0" rIns="0" bIns="0" rtlCol="0">
                          <a:noAutofit/>
                        </wps:bodyPr>
                      </wps:wsp>
                      <wps:wsp>
                        <wps:cNvPr id="88" name="Textbox 88"/>
                        <wps:cNvSpPr txBox="1"/>
                        <wps:spPr>
                          <a:xfrm>
                            <a:off x="4523597" y="4614992"/>
                            <a:ext cx="680085" cy="133350"/>
                          </a:xfrm>
                          <a:prstGeom prst="rect">
                            <a:avLst/>
                          </a:prstGeom>
                        </wps:spPr>
                        <wps:txbx>
                          <w:txbxContent>
                            <w:p w14:paraId="167CB7EF">
                              <w:pPr>
                                <w:spacing w:line="210" w:lineRule="exact"/>
                              </w:pPr>
                              <w:r>
                                <w:rPr>
                                  <w:spacing w:val="-4"/>
                                </w:rPr>
                                <w:t>村党支部书</w:t>
                              </w:r>
                            </w:p>
                          </w:txbxContent>
                        </wps:txbx>
                        <wps:bodyPr wrap="square" lIns="0" tIns="0" rIns="0" bIns="0" rtlCol="0">
                          <a:noAutofit/>
                        </wps:bodyPr>
                      </wps:wsp>
                      <wps:wsp>
                        <wps:cNvPr id="89" name="Textbox 89"/>
                        <wps:cNvSpPr txBox="1"/>
                        <wps:spPr>
                          <a:xfrm>
                            <a:off x="788340" y="5053901"/>
                            <a:ext cx="146050" cy="133350"/>
                          </a:xfrm>
                          <a:prstGeom prst="rect">
                            <a:avLst/>
                          </a:prstGeom>
                        </wps:spPr>
                        <wps:txbx>
                          <w:txbxContent>
                            <w:p w14:paraId="76003FFE">
                              <w:pPr>
                                <w:spacing w:line="210" w:lineRule="exact"/>
                              </w:pPr>
                              <w:r>
                                <w:rPr>
                                  <w:spacing w:val="-10"/>
                                </w:rPr>
                                <w:t>组</w:t>
                              </w:r>
                            </w:p>
                          </w:txbxContent>
                        </wps:txbx>
                        <wps:bodyPr wrap="square" lIns="0" tIns="0" rIns="0" bIns="0" rtlCol="0">
                          <a:noAutofit/>
                        </wps:bodyPr>
                      </wps:wsp>
                      <wps:wsp>
                        <wps:cNvPr id="90" name="Textbox 90"/>
                        <wps:cNvSpPr txBox="1"/>
                        <wps:spPr>
                          <a:xfrm>
                            <a:off x="721280" y="5849412"/>
                            <a:ext cx="146050" cy="133350"/>
                          </a:xfrm>
                          <a:prstGeom prst="rect">
                            <a:avLst/>
                          </a:prstGeom>
                        </wps:spPr>
                        <wps:txbx>
                          <w:txbxContent>
                            <w:p w14:paraId="640BA04F">
                              <w:pPr>
                                <w:spacing w:line="210" w:lineRule="exact"/>
                              </w:pPr>
                              <w:bookmarkStart w:id="87" w:name="_bookmark19"/>
                              <w:bookmarkEnd w:id="87"/>
                              <w:r>
                                <w:rPr>
                                  <w:spacing w:val="-10"/>
                                </w:rPr>
                                <w:t>户</w:t>
                              </w:r>
                            </w:p>
                          </w:txbxContent>
                        </wps:txbx>
                        <wps:bodyPr wrap="square" lIns="0" tIns="0" rIns="0" bIns="0" rtlCol="0">
                          <a:noAutofit/>
                        </wps:bodyPr>
                      </wps:wsp>
                    </wpg:wgp>
                  </a:graphicData>
                </a:graphic>
              </wp:anchor>
            </w:drawing>
          </mc:Choice>
          <mc:Fallback>
            <w:pict>
              <v:group id="Group 54" o:spid="_x0000_s1026" o:spt="203" style="position:absolute;left:0pt;margin-left:81.75pt;margin-top:51.55pt;height:479.2pt;width:443.85pt;mso-position-horizontal-relative:page;mso-wrap-distance-bottom:0pt;mso-wrap-distance-top:0pt;z-index:-251656192;mso-width-relative:page;mso-height-relative:page;" coordorigin="-7,7" coordsize="5636895,6085840" o:gfxdata="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">
                <o:lock v:ext="edit" aspectratio="f"/>
                <v:shape id="Graphic 55" o:spid="_x0000_s1026" o:spt="100" style="position:absolute;left:-7;top:7;height:6085840;width:5636895;" fillcolor="#000000" filled="t" stroked="f" coordsize="5636895,6085840" o:gfxdata="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juIm8AAAA&#10;2wAAAA8AAAAAAAAAAQAgAAAAIgAAAGRycy9kb3ducmV2LnhtbFBLAQIUABQAAAAIAIdO4kAzLwWe&#10;OwAAADkAAAAQAAAAAAAAAAEAIAAAAAsBAABkcnMvc2hhcGV4bWwueG1sUEsFBgAAAAAGAAYAWwEA&#10;ALUDAAAAAA==&#10;" path="m483908,2592590l433920,2592590,414870,2592590,414096,2625471,483908,2592590xem2219922,2311362l2210397,2311362,2210397,2320887,2210397,2762834,1574774,2762834,1574774,2320887,2210397,2320887,2210397,2311362,1565249,2311362,1565249,2772359,2219922,2772359,2219922,2767596,2219922,2762834,2219922,2320887,2219922,2316124,2219922,2311362xem2479637,3107004l2470112,3107004,2470112,3116529,2470112,3558489,1574774,3558489,1574774,3116529,2470112,3116529,2470112,3107004,1565249,3107004,1565249,3568001,2479637,3568001,2479637,3563239,2479637,3558489,2479637,3116529,2479637,3111766,2479637,3107004xem3428949,2311362l3419424,2311362,3419424,2320887,3419424,2762834,2783802,2762834,2783802,2320887,3419424,2320887,3419424,2311362,2774277,2311362,2774277,2772359,3428949,2772359,3428949,2767596,3428949,2762834,3428949,2320887,3428949,2316124,3428949,2311362xem3607371,0l3597846,0,3597846,9525,3597846,510527,2346287,510527,2346287,9525,3597846,9525,3597846,0,2336762,0,2336762,520052,3607371,520052,3607371,515289,3607371,510527,3607371,9525,3607371,4762,3607371,0xem3688651,3107004l3679126,3107004,3679126,3116529,3679126,3558489,2783802,3558489,2783802,3116529,3679126,3116529,3679126,3107004,2774277,3107004,2774277,3568001,3688651,3568001,3688651,3563239,3688651,3558489,3688651,3116529,3688651,3111766,3688651,3107004xem4503344,2311362l4493819,2311362,4493819,2320887,4493819,2762834,3987101,2762834,3987101,2320887,4493819,2320887,4493819,2311362,3977576,2311362,3977576,2772359,4503344,2772359,4503344,2767596,4503344,2762834,4503344,2320887,4503344,2316124,4503344,2311362xem5022774,3107004l5013249,3107004,5013249,3116529,5013249,3558489,4117911,3558489,4117911,3116529,5013249,3116529,5013249,3107004,4108386,3107004,4108386,3568001,5022774,3568001,5022774,3563239,5022774,3558489,5022774,3116529,5022774,3111766,5022774,3107004xem5636806,1373479l5627281,1373479,5627281,1383004,5627281,1800834,4722419,1800834,4722419,1383004,5627281,1383004,5627281,1373479,4712894,1373479,4712894,1601292,4708131,1598904,4641456,1565567,4641456,1598904,4189349,1598904,4189349,1565567,4117911,1601292,4117911,1383004,4117911,1378242,4117911,1373479,4108386,1373479,4108386,1383004,4108386,1800834,3203524,1800834,3203524,1383004,4108386,1383004,4108386,1373479,3193999,1373479,3193999,1601292,3189236,1598904,3122561,1565567,3122561,1598904,2762529,1598904,2762529,1565567,2691092,1601292,2691092,1383004,2691092,1378242,2691092,1373479,2681567,1373479,2681567,1383004,2681567,1800834,1776704,1800834,1776704,1383004,2681567,1383004,2681567,1373479,1767179,1373479,1767179,1589862,1762417,1587474,1695742,1554137,1695742,1587474,1481747,1587474,1481747,1554137,1410309,1589862,1410309,1383004,1410309,1378242,1410309,1373479,1400784,1373479,1400784,1383004,1400784,1800834,495935,1800834,495935,1383004,1400784,1383004,1400784,1373479,957084,1373479,983284,1321092,992809,1302042,959472,1302042,959472,515289,949947,515289,949947,1302042,916609,1302042,952322,1373479,486410,1373479,486410,1598904,4762,1598904,4762,1603667,0,1603667,0,5843498,4762,5843498,4762,5848248,414972,5848248,414972,5881586,481647,5848248,486410,5845873,486410,6085738,1194422,6085738,1194422,6080976,1194422,6076213,1194422,5634266,1194422,5629503,1194422,5624741,1184897,5624741,1184897,5634266,1184897,6076213,495935,6076213,495935,5634266,1184897,5634266,1184897,5624741,486410,5624741,486410,5841111,481634,5838723,414972,5805386,414972,5838723,9525,5838723,9525,5064036,414972,5064036,414972,5097373,481647,5064036,486410,5061661,486410,5290096,1182992,5290096,1182992,4829099,1173467,4829099,1173467,4838624,1173467,5280571,495935,5280571,495935,4838624,1173467,4838624,1173467,4829099,486410,4829099,486410,5056898,481634,5054511,414972,5021173,414972,5054511,9525,5054511,9525,4173791,414972,4173791,414972,4207129,481647,4173791,486410,4171404,486410,4387774,1182992,4387774,1182992,3926776,1173467,3926776,1173467,3936301,1173467,4378249,495935,4378249,495935,3936301,1173467,3936301,1173467,3926776,486410,3926776,486410,4166641,481634,4164253,414972,4130929,414972,4164253,9525,4164253,9525,3318459,414972,3318459,414972,3351796,481647,3318459,486410,3316084,486410,3568001,1182992,3568001,1182992,3107004,1173467,3107004,1173467,3116529,1173467,3558489,495935,3558489,495935,3116529,1173467,3116529,1173467,3107004,486410,3107004,486410,3311321,481634,3308934,414972,3275596,414972,3308934,9525,3308934,9525,2582621,9664,2582621,414883,2592133,433920,2592133,484860,2592133,486410,2591409,486410,2772359,1182992,2772359,1182992,2767596,1182992,2762834,1182992,2320887,1182992,2316124,1182992,2311362,1173467,2311362,1173467,2320887,1173467,2762834,495935,2762834,495935,2320887,1173467,2320887,1173467,2311362,957084,2311362,983284,2258974,992809,2239924,959472,2239924,959472,1971954,949947,1971954,949947,2239924,916609,2239924,952322,2311362,486410,2311362,486410,2586659,415886,2549283,415099,2582621,9525,2573096,9525,1608429,486410,1608429,486410,1810359,1410309,1810359,1410309,1805597,1410309,1800834,1410309,1594624,1481747,1630337,1481747,1596999,1695742,1596999,1695742,1630337,1762417,1596999,1767179,1594624,1767179,1810359,2691092,1810359,2691092,1805597,2691092,1800834,2691092,1606054,2762529,1641767,2762529,1608429,3122561,1608429,3122561,1641767,3189236,1608429,3193999,1606054,3193999,1810359,3679126,1810359,3679126,2062441,1857032,2062441,1857032,2071966,3683901,2071966,3683901,2067204,3688651,2067204,3688651,1810359,4117911,1810359,4117911,1805597,4117911,1800834,4117911,1606054,4189349,1641767,4189349,1608429,4641456,1608429,4641456,1641767,4708131,1608429,4712894,1606054,4712894,1810359,5636806,1810359,5636806,1805597,5636806,1800834,5636806,1383004,5636806,1378242,5636806,1373479xe">
                  <v:fill on="t" focussize="0,0"/>
                  <v:stroke on="f"/>
                  <v:imagedata o:title=""/>
                  <o:lock v:ext="edit" aspectratio="f"/>
                  <v:textbox inset="0mm,0mm,0mm,0mm"/>
                </v:shape>
                <v:shape id="Image 56" o:spid="_x0000_s1026" o:spt="75" type="#_x0000_t75" style="position:absolute;left:1818928;top:2067209;height:248914;width:76199;" filled="f" o:preferrelative="t" stroked="f" coordsize="21600,21600" o:gfxdata="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Rk3y8AAAA&#10;2wAAAA8AAAAAAAAAAQAgAAAAIgAAAGRycy9kb3ducmV2LnhtbFBLAQIUABQAAAAIAIdO4kAzLwWe&#10;OwAAADkAAAAQAAAAAAAAAAEAIAAAAAsBAABkcnMvc2hhcGV4bWwueG1sUEsFBgAAAAAGAAYAWwEA&#10;ALUDAAAAAA==&#10;">
                  <v:fill on="f" focussize="0,0"/>
                  <v:stroke on="f"/>
                  <v:imagedata r:id="rId12" o:title=""/>
                  <o:lock v:ext="edit" aspectratio="f"/>
                </v:shape>
                <v:shape id="Graphic 57" o:spid="_x0000_s1026" o:spt="100" style="position:absolute;left:557522;top:67317;height:5815330;width:4789170;" fillcolor="#000000" filled="t" stroked="f" coordsize="4789170,5815330" o:gfxdata="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8qH2/&#10;AAAA2wAAAA8AAAAAAAAAAQAgAAAAIgAAAGRycy9kb3ducmV2LnhtbFBLAQIUABQAAAAIAIdO4kAz&#10;LwWeOwAAADkAAAAQAAAAAAAAAAEAIAAAAA4BAABkcnMvc2hhcGV4bWwueG1sUEsFBgAAAAAGAAYA&#10;WwEAALgDAAAAAA==&#10;" path="m769607,0l760082,0,760082,9525,760082,443217,9525,443217,9525,9525,760082,9525,760082,0,0,0,0,452742,769607,452742,769607,447979,769607,443217,769607,9525,769607,4762,769607,0xem935964,4101706l931202,4101706,931202,4096943,620699,4096943,620699,4106481,926439,4106481,926439,4987214,632129,4987214,632129,4996739,931202,4996739,931202,4991963,935964,4991963,935964,4101706xem1012482,3325114l1002957,3320351,936282,3287026,936282,3320351,696899,3320351,696899,3287026,620699,3325114,696899,3363226,696899,3329876,936282,3329876,936282,3363226,1002957,3329876,1012482,3325114xem1784007,250177l1549692,249542,1549679,254304,1544916,254304,1544916,1234732,1511579,1234732,1549679,1310932,1578254,1253782,1587779,1234732,1554441,1234732,1554441,259092,1783981,259702,1784007,250177xem4789094,4322369l4779556,4322369,4779556,4331894,4779556,4761789,3874706,4761789,3874706,4331894,4779556,4331894,4779556,4322369,3865181,4322369,3865181,4557801,3860406,4555414,3793744,4522076,3793744,4555414,3631819,4555414,3631819,4522076,3560381,4557801,3560381,4320464,3560381,4315701,3560381,4310939,3550856,4310939,3550856,4320464,3550856,4750359,2645994,4750359,2645994,4320464,3550856,4320464,3550856,4310939,2636469,4310939,2636469,4557801,2631706,4555414,2565031,4522076,2565031,4555414,2297709,4555414,2297709,4522076,2226272,4557801,2226272,4320464,2226272,4315701,2226272,4310939,2216747,4310939,2216747,4320464,2216747,4750359,1153134,4750359,1153134,4320464,2216747,4320464,2216747,4310939,1660004,4310939,1686217,4258564,1695742,4239501,1662391,4239501,1662391,3868991,2124037,3868991,2124037,4106481,2871419,4106481,2871419,3653091,2861894,3653091,2861894,3662616,2861894,4096943,2133562,4096943,2133562,3662616,2861894,3662616,2861894,3653091,2124037,3653091,2124037,3859466,1657629,3859466,1657629,3864229,1652866,3864229,1652866,4239501,1619542,4239501,1655241,4310939,1143609,4310939,1143609,4759884,2226272,4759884,2226272,4755121,2226272,4750359,2226272,4562564,2297709,4598276,2297709,4564939,2565031,4564939,2565031,4598276,2631706,4564939,2636469,4562564,2636469,4759884,3560381,4759884,3560381,4755121,3560381,4750359,3560381,4562564,3631819,4598276,3631819,4564939,3793744,4564939,3793744,4598276,3860406,4564939,3865181,4562551,3865181,4771314,4358564,4771314,4358564,5434241,3131121,5434241,3131121,4766551,3121596,4766551,3121596,5434241,1662391,5434241,1662391,4766551,1652866,4766551,1652866,5439003,1657629,5439003,1657629,5443766,3121596,5443766,3121596,5771426,708329,5772035,708317,5738698,632129,5776811,708329,5814898,708329,5781560,3126371,5780938,3126359,5776176,3131121,5776176,3131121,5443766,4363326,5443766,4363326,5439003,4368089,5439003,4368089,4771314,4789094,4771314,4789094,4766551,4789094,4761789,4789094,4331894,4789094,4327131,4789094,4322369xe">
                  <v:fill on="t" focussize="0,0"/>
                  <v:stroke on="f"/>
                  <v:imagedata o:title=""/>
                  <o:lock v:ext="edit" aspectratio="f"/>
                  <v:textbox inset="0mm,0mm,0mm,0mm"/>
                </v:shape>
                <v:shape id="Image 58" o:spid="_x0000_s1026" o:spt="75" type="#_x0000_t75" style="position:absolute;left:1317798;top:2473383;height:235483;width:87807;" filled="f" o:preferrelative="t" stroked="f" coordsize="21600,21600" o:gfxdata="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frN4bgAAADbAAAA&#10;DwAAAAAAAAABACAAAAAiAAAAZHJzL2Rvd25yZXYueG1sUEsBAhQAFAAAAAgAh07iQDMvBZ47AAAA&#10;OQAAABAAAAAAAAAAAQAgAAAABwEAAGRycy9zaGFwZXhtbC54bWxQSwUGAAAAAAYABgBbAQAAsQMA&#10;AAAA&#10;">
                  <v:fill on="f" focussize="0,0"/>
                  <v:stroke on="f"/>
                  <v:imagedata r:id="rId13" o:title=""/>
                  <o:lock v:ext="edit" aspectratio="f"/>
                </v:shape>
                <v:shape id="Graphic 59" o:spid="_x0000_s1026" o:spt="100" style="position:absolute;left:1367451;top:1971962;height:1458595;width:2745740;" fillcolor="#000000" filled="t" stroked="f" coordsize="2745740,1458595" o:gfxdata="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D5NLsAAADb&#10;AAAADwAAAAAAAAABACAAAAAiAAAAZHJzL2Rvd25yZXYueG1sUEsBAhQAFAAAAAgAh07iQDMvBZ47&#10;AAAAOQAAABAAAAAAAAAAAQAgAAAACgEAAGRycy9zaGFwZXhtbC54bWxQSwUGAAAAAAYABgBbAQAA&#10;tAMAAAAA&#10;" path="m42849,0l33324,0,33324,506095,42849,506095,42849,0xem76200,1344282l42849,1344282,42849,732142,33324,732142,33324,1344282,0,1344282,38087,1420482,66662,1363332,76200,1344282xem1157262,95250l1147737,95250,1147737,501434,1110665,511670,1102880,522757,1102779,523621,1102652,713613,1102779,714667,1102880,715479,1102918,715784,1138478,736028,1147737,736815,1147737,929309,739762,929309,739762,938834,1152499,938834,1152499,934072,1157262,934072,1157262,732142,1152499,732142,1152525,731024,1152601,727379,1149553,727379,1143939,727024,1139837,726592,1136383,726071,1136230,726071,1112240,524637,1112113,524637,1148080,510946,1152601,510946,1152499,506095,1157262,506095,1157262,95250xem1411579,1420469l1402054,1415707,1335379,1382382,1335379,1415707,1183614,1415707,1183614,1382382,1107414,1420469,1183614,1458582,1183614,1425232,1335379,1425232,1335379,1458582,1402054,1425232,1411579,1420469xem2745689,1420469l2736164,1415707,2669489,1382382,2669489,1415707,2392629,1415707,2392629,1382382,2316429,1420469,2392629,1458582,2392629,1425232,2669489,1425232,2669489,1458582,2736164,1425232,2745689,1420469xe">
                  <v:fill on="t" focussize="0,0"/>
                  <v:stroke on="f"/>
                  <v:imagedata o:title=""/>
                  <o:lock v:ext="edit" aspectratio="f"/>
                  <v:textbox inset="0mm,0mm,0mm,0mm"/>
                </v:shape>
                <v:shape id="Image 60" o:spid="_x0000_s1026" o:spt="75" type="#_x0000_t75" style="position:absolute;left:2069113;top:2906031;height:205736;width:76199;" filled="f" o:preferrelative="t" stroked="f" coordsize="21600,21600" o:gfxdata="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b/kPugAAANsA&#10;AAAPAAAAAAAAAAEAIAAAACIAAABkcnMvZG93bnJldi54bWxQSwECFAAUAAAACACHTuJAMy8FnjsA&#10;AAA5AAAAEAAAAAAAAAABACAAAAAJAQAAZHJzL3NoYXBleG1sLnhtbFBLBQYAAAAABgAGAFsBAACz&#10;AwAAAAA=&#10;">
                  <v:fill on="f" focussize="0,0"/>
                  <v:stroke on="f"/>
                  <v:imagedata r:id="rId14" o:title=""/>
                  <o:lock v:ext="edit" aspectratio="f"/>
                </v:shape>
                <v:shape id="Graphic 61" o:spid="_x0000_s1026" o:spt="100" style="position:absolute;left:3199389;top:1805592;height:1105535;width:1964689;" fillcolor="#000000" filled="t" stroked="f" coordsize="1964689,1105535" o:gfxdata="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pioLsAAADb&#10;AAAADwAAAAAAAAABACAAAAAiAAAAZHJzL2Rvd25yZXYueG1sUEsBAhQAFAAAAAgAh07iQDMvBZ47&#10;AAAAOQAAABAAAAAAAAAAAQAgAAAACgEAAGRycy9zaGFwZXhtbC54bWxQSwUGAAAAAAYABgBbAQAA&#10;tAMAAAAA&#10;" path="m1964334,1040752l1963712,0,1954187,12,1954796,1035989,605142,1035989,605142,1041387,601014,1041336,600417,1095679,0,1095679,0,1105204,605142,1105204,605777,1105204,1299184,1105204,1299184,1095679,609955,1095679,610489,1045514,1958949,1045514,1958949,1040752,1964334,1040752xe">
                  <v:fill on="t" focussize="0,0"/>
                  <v:stroke on="f"/>
                  <v:imagedata o:title=""/>
                  <o:lock v:ext="edit" aspectratio="f"/>
                  <v:textbox inset="0mm,0mm,0mm,0mm"/>
                </v:shape>
                <v:shape id="Image 62" o:spid="_x0000_s1026" o:spt="75" type="#_x0000_t75" style="position:absolute;left:3161062;top:2906046;height:205722;width:76083;" filled="f" o:preferrelative="t" stroked="f" coordsize="21600,21600" o:gfxdata="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UlxvQAA&#10;ANsAAAAPAAAAAAAAAAEAIAAAACIAAABkcnMvZG93bnJldi54bWxQSwECFAAUAAAACACHTuJAMy8F&#10;njsAAAA5AAAAEAAAAAAAAAABACAAAAAMAQAAZHJzL3NoYXBleG1sLnhtbFBLBQYAAAAABgAGAFsB&#10;AAC2AwAAAAA=&#10;">
                  <v:fill on="f" focussize="0,0"/>
                  <v:stroke on="f"/>
                  <v:imagedata r:id="rId15" o:title=""/>
                  <o:lock v:ext="edit" aspectratio="f"/>
                </v:shape>
                <v:shape id="Image 63" o:spid="_x0000_s1026" o:spt="75" type="#_x0000_t75" style="position:absolute;left:4460886;top:2906046;height:205722;width:76083;" filled="f" o:preferrelative="t" stroked="f" coordsize="21600,21600" o:gfxdata="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ezqvQAA&#10;ANsAAAAPAAAAAAAAAAEAIAAAACIAAABkcnMvZG93bnJldi54bWxQSwECFAAUAAAACACHTuJAMy8F&#10;njsAAAA5AAAAEAAAAAAAAAABACAAAAAMAQAAZHJzL3NoYXBleG1sLnhtbFBLBQYAAAAABgAGAFsB&#10;AAC2AwAAAAA=&#10;">
                  <v:fill on="f" focussize="0,0"/>
                  <v:stroke on="f"/>
                  <v:imagedata r:id="rId15" o:title=""/>
                  <o:lock v:ext="edit" aspectratio="f"/>
                </v:shape>
                <v:shape id="Graphic 64" o:spid="_x0000_s1026" o:spt="100" style="position:absolute;left:5018003;top:3387681;height:1228725;width:501650;" fillcolor="#000000" filled="t" stroked="f" coordsize="501650,1228725" o:gfxdata="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dO368AAAA&#10;2wAAAA8AAAAAAAAAAQAgAAAAIgAAAGRycy9kb3ducmV2LnhtbFBLAQIUABQAAAAIAIdO4kAzLwWe&#10;OwAAADkAAAAQAAAAAAAAAAEAIAAAAAsBAABkcnMvc2hhcGV4bWwueG1sUEsFBgAAAAAGAAYAWwEA&#10;ALUDAAAAAA==&#10;" path="m501319,4762l496557,4762,496557,0,0,0,0,9525,491794,9525,491794,1228382,501319,1228382,501319,4762xe">
                  <v:fill on="t" focussize="0,0"/>
                  <v:stroke on="f"/>
                  <v:imagedata o:title=""/>
                  <o:lock v:ext="edit" aspectratio="f"/>
                  <v:textbox inset="0mm,0mm,0mm,0mm"/>
                </v:shape>
                <v:shape id="Image 65" o:spid="_x0000_s1026" o:spt="75" type="#_x0000_t75" style="position:absolute;left:5341853;top:4589389;height:76199;width:172718;" filled="f" o:preferrelative="t" stroked="f" coordsize="21600,21600" o:gfxdata="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WBvQAA&#10;ANsAAAAPAAAAAAAAAAEAIAAAACIAAABkcnMvZG93bnJldi54bWxQSwECFAAUAAAACACHTuJAMy8F&#10;njsAAAA5AAAAEAAAAAAAAAABACAAAAAMAQAAZHJzL3NoYXBleG1sLnhtbFBLBQYAAAAABgAGAFsB&#10;AAC2AwAAAAA=&#10;">
                  <v:fill on="f" focussize="0,0"/>
                  <v:stroke on="f"/>
                  <v:imagedata r:id="rId16" o:title=""/>
                  <o:lock v:ext="edit" aspectratio="f"/>
                </v:shape>
                <v:shape id="Graphic 66" o:spid="_x0000_s1026" o:spt="100" style="position:absolute;left:1178221;top:2539652;height:86360;width:2804160;" fillcolor="#000000" filled="t" stroked="f" coordsize="2804160,86360" o:gfxdata="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wliUugAAANsA&#10;AAAPAAAAAAAAAAEAIAAAACIAAABkcnMvZG93bnJldi54bWxQSwECFAAUAAAACACHTuJAMy8FnjsA&#10;AAA5AAAAEAAAAAAAAAABACAAAAAJAQAAZHJzL3NoYXBleG1sLnhtbFBLBQYAAAAABgAGAFsBAACz&#10;AwAAAAA=&#10;" path="m391782,38087l382257,33324,315582,0,315582,33324,76200,33324,76200,0,0,38087,76200,76200,76200,42849,315582,42849,315582,76200,382257,42849,391782,38087xem1593215,53124l1543570,53124,1524520,53124,1523847,86067,1593215,53124xem1600809,49530l1525397,9893,1524901,34493,1524825,38100,1524723,43218,1113218,34874,1113218,34493,1113891,1549,1036929,38100,1112342,77736,1112850,53124,1112913,49530,1113028,44399,1524520,52743,1543570,52743,1594027,52743,1600809,49530xem2804109,38087l2794584,33324,2727909,0,2727909,33324,2322157,33324,2322157,0,2245957,38087,2322157,76200,2322157,42849,2727909,42849,2727909,76200,2794584,42849,2804109,38087xe">
                  <v:fill on="t" focussize="0,0"/>
                  <v:stroke on="f"/>
                  <v:imagedata o:title=""/>
                  <o:lock v:ext="edit" aspectratio="f"/>
                  <v:textbox inset="0mm,0mm,0mm,0mm"/>
                </v:shape>
                <v:shape id="Image 67" o:spid="_x0000_s1026" o:spt="75" type="#_x0000_t75" style="position:absolute;left:1488734;top:4577959;height:76199;width:217166;" filled="f" o:preferrelative="t" stroked="f" coordsize="21600,21600" o:gfxdata="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Sc8vQAA&#10;ANsAAAAPAAAAAAAAAAEAIAAAACIAAABkcnMvZG93bnJldi54bWxQSwECFAAUAAAACACHTuJAMy8F&#10;njsAAAA5AAAAEAAAAAAAAAABACAAAAAMAQAAZHJzL3NoYXBleG1sLnhtbFBLBQYAAAAABgAGAFsB&#10;AAC2AwAAAAA=&#10;">
                  <v:fill on="f" focussize="0,0"/>
                  <v:stroke on="f"/>
                  <v:imagedata r:id="rId17" o:title=""/>
                  <o:lock v:ext="edit" aspectratio="f"/>
                </v:shape>
                <v:shape id="Image 68" o:spid="_x0000_s1026" o:spt="75" type="#_x0000_t75" style="position:absolute;left:2177064;top:1805594;height:166367;width:76199;" filled="f" o:preferrelative="t" stroked="f" coordsize="21600,21600" o:gfxdata="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Tl8+5AAAA2wAA&#10;AA8AAAAAAAAAAQAgAAAAIgAAAGRycy9kb3ducmV2LnhtbFBLAQIUABQAAAAIAIdO4kAzLwWeOwAA&#10;ADkAAAAQAAAAAAAAAAEAIAAAAAgBAABkcnMvc2hhcGV4bWwueG1sUEsFBgAAAAAGAAYAWwEAALID&#10;AAAAAA==&#10;">
                  <v:fill on="f" focussize="0,0"/>
                  <v:stroke on="f"/>
                  <v:imagedata r:id="rId18" o:title=""/>
                  <o:lock v:ext="edit" aspectratio="f"/>
                </v:shape>
                <v:shape id="Graphic 69" o:spid="_x0000_s1026" o:spt="100" style="position:absolute;left:797856;top:2767604;height:2861945;width:76200;" fillcolor="#000000" filled="t" stroked="f" coordsize="76200,2861945" o:gfxdata="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Pc5q8AAAA&#10;2wAAAA8AAAAAAAAAAQAgAAAAIgAAAGRycy9kb3ducmV2LnhtbFBLAQIUABQAAAAIAIdO4kAzLwWe&#10;OwAAADkAAAAQAAAAAAAAAAEAIAAAAAsBAABkcnMvc2hhcGV4bWwueG1sUEsFBgAAAAAGAAYAWwEA&#10;ALUDAAAAAA==&#10;" path="m76200,2593937l66675,2574887,38100,2517737,0,2593937,33337,2593937,33337,2785707,0,2785707,38100,2861907,66675,2804757,76200,2785707,42862,2785707,42862,2593937,76200,2593937xem76200,1691614l66675,1672564,38100,1615414,0,1691614,33337,1691614,33337,1978634,0,1978634,38100,2054834,66675,1997684,76200,1978634,42862,1978634,42862,1691614,76200,1691614xem76200,871842l66675,852792,38100,795642,0,871842,33337,871842,33337,1087742,0,1087742,38100,1163942,66675,1106792,76200,1087742,42862,1087742,42862,871842,76200,871842xem76200,76200l66675,57150,38100,0,0,76200,33337,76200,33337,267970,0,267970,38100,344170,66675,287020,76200,267970,42862,267970,42862,76200,76200,76200xe">
                  <v:fill on="t" focussize="0,0"/>
                  <v:stroke on="f"/>
                  <v:imagedata o:title=""/>
                  <o:lock v:ext="edit" aspectratio="f"/>
                  <v:textbox inset="0mm,0mm,0mm,0mm"/>
                </v:shape>
                <v:shape id="Textbox 70" o:spid="_x0000_s1026" o:spt="202" type="#_x0000_t202" style="position:absolute;left:658803;top:291476;height:133350;width:546100;"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E32A510">
                        <w:pPr>
                          <w:spacing w:line="210" w:lineRule="exact"/>
                        </w:pPr>
                        <w:r>
                          <w:rPr>
                            <w:spacing w:val="-4"/>
                          </w:rPr>
                          <w:t>监测预警</w:t>
                        </w:r>
                      </w:p>
                    </w:txbxContent>
                  </v:textbox>
                </v:shape>
                <v:shape id="Textbox 71" o:spid="_x0000_s1026" o:spt="202" type="#_x0000_t202" style="position:absolute;left:2504328;top:171457;height:186309;width:946785;"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96A33A7">
                        <w:pPr>
                          <w:spacing w:line="210" w:lineRule="exact"/>
                        </w:pPr>
                        <w:r>
                          <w:rPr>
                            <w:spacing w:val="-4"/>
                          </w:rPr>
                          <w:t>风险及临近预警</w:t>
                        </w:r>
                      </w:p>
                    </w:txbxContent>
                  </v:textbox>
                </v:shape>
                <v:shape id="Textbox 72" o:spid="_x0000_s1026" o:spt="202" type="#_x0000_t202" style="position:absolute;left:587168;top:1597521;height:133350;width:546100;"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946C74D">
                        <w:pPr>
                          <w:spacing w:line="210" w:lineRule="exact"/>
                        </w:pPr>
                        <w:r>
                          <w:rPr>
                            <w:spacing w:val="-4"/>
                          </w:rPr>
                          <w:t>预警平台</w:t>
                        </w:r>
                      </w:p>
                    </w:txbxContent>
                  </v:textbox>
                </v:shape>
                <v:shape id="Textbox 73" o:spid="_x0000_s1026" o:spt="202" type="#_x0000_t202" style="position:absolute;left:1868834;top:1597521;height:133350;width:546100;"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A674A3">
                        <w:pPr>
                          <w:spacing w:line="210" w:lineRule="exact"/>
                        </w:pPr>
                        <w:r>
                          <w:rPr>
                            <w:spacing w:val="-4"/>
                          </w:rPr>
                          <w:t>值班人员</w:t>
                        </w:r>
                      </w:p>
                    </w:txbxContent>
                  </v:textbox>
                </v:shape>
                <v:shape id="Textbox 74" o:spid="_x0000_s1026" o:spt="202" type="#_x0000_t202" style="position:absolute;left:3295279;top:1597521;height:133350;width:54610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32C7E0">
                        <w:pPr>
                          <w:spacing w:line="210" w:lineRule="exact"/>
                        </w:pPr>
                        <w:r>
                          <w:rPr>
                            <w:spacing w:val="-4"/>
                          </w:rPr>
                          <w:t>带班领导</w:t>
                        </w:r>
                      </w:p>
                    </w:txbxContent>
                  </v:textbox>
                </v:shape>
                <v:shape id="Textbox 75" o:spid="_x0000_s1026" o:spt="202" type="#_x0000_t202" style="position:absolute;left:4848218;top:1524008;height:219074;width:647700;"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D38B40">
                        <w:pPr>
                          <w:spacing w:line="210" w:lineRule="exact"/>
                        </w:pPr>
                        <w:r>
                          <w:rPr>
                            <w:spacing w:val="-4"/>
                          </w:rPr>
                          <w:t>主要领导</w:t>
                        </w:r>
                      </w:p>
                    </w:txbxContent>
                  </v:textbox>
                </v:shape>
                <v:shape id="Textbox 77" o:spid="_x0000_s1026" o:spt="202" type="#_x0000_t202" style="position:absolute;left:1586514;top:2457456;height:295275;width:689954;"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23E119">
                        <w:r>
                          <w:rPr>
                            <w:rFonts w:hint="eastAsia"/>
                          </w:rPr>
                          <w:t>应急指挥部</w:t>
                        </w:r>
                      </w:p>
                    </w:txbxContent>
                  </v:textbox>
                </v:shape>
                <v:shape id="Textbox 78" o:spid="_x0000_s1026" o:spt="202" type="#_x0000_t202" style="position:absolute;left:2876184;top:2536285;height:133350;width:413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BDD57CA">
                        <w:pPr>
                          <w:spacing w:line="210" w:lineRule="exact"/>
                        </w:pPr>
                        <w:r>
                          <w:rPr>
                            <w:spacing w:val="-5"/>
                          </w:rPr>
                          <w:t>县政府</w:t>
                        </w:r>
                      </w:p>
                    </w:txbxContent>
                  </v:textbox>
                </v:shape>
                <v:shape id="Textbox 79" o:spid="_x0000_s1026" o:spt="202" type="#_x0000_t202" style="position:absolute;left:4078597;top:2536285;height:133350;width:278765;"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AC71918">
                        <w:pPr>
                          <w:spacing w:line="210" w:lineRule="exact"/>
                        </w:pPr>
                        <w:r>
                          <w:rPr>
                            <w:spacing w:val="-6"/>
                          </w:rPr>
                          <w:t>县委</w:t>
                        </w:r>
                      </w:p>
                    </w:txbxContent>
                  </v:textbox>
                </v:shape>
                <v:shape id="Textbox 80" o:spid="_x0000_s1026" o:spt="202" type="#_x0000_t202" style="position:absolute;left:788340;top:3331807;height:133350;width:146050;"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7321765F">
                        <w:pPr>
                          <w:spacing w:line="210" w:lineRule="exact"/>
                        </w:pPr>
                        <w:r>
                          <w:rPr>
                            <w:spacing w:val="-10"/>
                          </w:rPr>
                          <w:t>镇</w:t>
                        </w:r>
                      </w:p>
                    </w:txbxContent>
                  </v:textbox>
                </v:shape>
                <v:shape id="Textbox 81" o:spid="_x0000_s1026" o:spt="202" type="#_x0000_t202" style="position:absolute;left:1666143;top:3331807;height:133350;width:680085;"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31947A4">
                        <w:pPr>
                          <w:spacing w:line="210" w:lineRule="exact"/>
                        </w:pPr>
                        <w:r>
                          <w:rPr>
                            <w:spacing w:val="-4"/>
                          </w:rPr>
                          <w:t>镇分管领导</w:t>
                        </w:r>
                      </w:p>
                    </w:txbxContent>
                  </v:textbox>
                </v:shape>
                <v:shape id="Textbox 82" o:spid="_x0000_s1026" o:spt="202" type="#_x0000_t202" style="position:absolute;left:2941710;top:3331807;height:133350;width:412750;"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4A8A8B">
                        <w:pPr>
                          <w:tabs>
                            <w:tab w:val="left" w:pos="419"/>
                          </w:tabs>
                          <w:spacing w:line="210" w:lineRule="exact"/>
                        </w:pPr>
                        <w:r>
                          <w:rPr>
                            <w:spacing w:val="-10"/>
                          </w:rPr>
                          <w:t>镇</w:t>
                        </w:r>
                        <w:r>
                          <w:tab/>
                        </w:r>
                        <w:r>
                          <w:rPr>
                            <w:spacing w:val="-10"/>
                          </w:rPr>
                          <w:t>长</w:t>
                        </w:r>
                      </w:p>
                    </w:txbxContent>
                  </v:textbox>
                </v:shape>
                <v:shape id="Textbox 83" o:spid="_x0000_s1026" o:spt="202" type="#_x0000_t202" style="position:absolute;left:4276716;top:3331807;height:133350;width:47879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B545E4">
                        <w:pPr>
                          <w:tabs>
                            <w:tab w:val="left" w:pos="523"/>
                          </w:tabs>
                          <w:spacing w:line="210" w:lineRule="exact"/>
                        </w:pPr>
                        <w:r>
                          <w:rPr>
                            <w:spacing w:val="-10"/>
                          </w:rPr>
                          <w:t>书</w:t>
                        </w:r>
                        <w:r>
                          <w:tab/>
                        </w:r>
                        <w:r>
                          <w:rPr>
                            <w:spacing w:val="-10"/>
                          </w:rPr>
                          <w:t>记</w:t>
                        </w:r>
                      </w:p>
                    </w:txbxContent>
                  </v:textbox>
                </v:shape>
                <v:shape id="Textbox 84" o:spid="_x0000_s1026" o:spt="202" type="#_x0000_t202" style="position:absolute;left:2783219;top:3944445;height:133350;width:546100;"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A4A7985">
                        <w:pPr>
                          <w:spacing w:line="210" w:lineRule="exact"/>
                        </w:pPr>
                        <w:r>
                          <w:rPr>
                            <w:spacing w:val="-4"/>
                          </w:rPr>
                          <w:t>现地预警</w:t>
                        </w:r>
                      </w:p>
                    </w:txbxContent>
                  </v:textbox>
                </v:shape>
                <v:shape id="Textbox 85" o:spid="_x0000_s1026" o:spt="202" type="#_x0000_t202" style="position:absolute;left:788340;top:4151698;height:133350;width:146050;"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B231194">
                        <w:pPr>
                          <w:spacing w:line="210" w:lineRule="exact"/>
                        </w:pPr>
                        <w:r>
                          <w:rPr>
                            <w:spacing w:val="-10"/>
                          </w:rPr>
                          <w:t>村</w:t>
                        </w:r>
                      </w:p>
                    </w:txbxContent>
                  </v:textbox>
                </v:shape>
                <v:shape id="Textbox 86" o:spid="_x0000_s1026" o:spt="202" type="#_x0000_t202" style="position:absolute;left:1801781;top:4602799;height:133350;width:812800;"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33AA958">
                        <w:pPr>
                          <w:spacing w:line="210" w:lineRule="exact"/>
                        </w:pPr>
                        <w:r>
                          <w:rPr>
                            <w:spacing w:val="-4"/>
                          </w:rPr>
                          <w:t>监测预警人员</w:t>
                        </w:r>
                      </w:p>
                    </w:txbxContent>
                  </v:textbox>
                </v:shape>
                <v:shape id="Textbox 87" o:spid="_x0000_s1026" o:spt="202" type="#_x0000_t202" style="position:absolute;left:3295279;top:4602799;height:133350;width:680085;"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09DEAB">
                        <w:pPr>
                          <w:spacing w:line="210" w:lineRule="exact"/>
                        </w:pPr>
                        <w:r>
                          <w:rPr>
                            <w:rFonts w:hint="eastAsia"/>
                            <w:spacing w:val="-4"/>
                          </w:rPr>
                          <w:t>基层责任人</w:t>
                        </w:r>
                      </w:p>
                    </w:txbxContent>
                  </v:textbox>
                </v:shape>
                <v:shape id="Textbox 88" o:spid="_x0000_s1026" o:spt="202" type="#_x0000_t202" style="position:absolute;left:4523597;top:4614992;height:133350;width:680085;"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167CB7EF">
                        <w:pPr>
                          <w:spacing w:line="210" w:lineRule="exact"/>
                        </w:pPr>
                        <w:r>
                          <w:rPr>
                            <w:spacing w:val="-4"/>
                          </w:rPr>
                          <w:t>村党支部书</w:t>
                        </w:r>
                      </w:p>
                    </w:txbxContent>
                  </v:textbox>
                </v:shape>
                <v:shape id="Textbox 89" o:spid="_x0000_s1026" o:spt="202" type="#_x0000_t202" style="position:absolute;left:788340;top:5053901;height:133350;width:146050;"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003FFE">
                        <w:pPr>
                          <w:spacing w:line="210" w:lineRule="exact"/>
                        </w:pPr>
                        <w:r>
                          <w:rPr>
                            <w:spacing w:val="-10"/>
                          </w:rPr>
                          <w:t>组</w:t>
                        </w:r>
                      </w:p>
                    </w:txbxContent>
                  </v:textbox>
                </v:shape>
                <v:shape id="Textbox 90" o:spid="_x0000_s1026" o:spt="202" type="#_x0000_t202" style="position:absolute;left:721280;top:5849412;height:133350;width:146050;"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640BA04F">
                        <w:pPr>
                          <w:spacing w:line="210" w:lineRule="exact"/>
                        </w:pPr>
                        <w:bookmarkStart w:id="87" w:name="_bookmark19"/>
                        <w:bookmarkEnd w:id="87"/>
                        <w:r>
                          <w:rPr>
                            <w:spacing w:val="-10"/>
                          </w:rPr>
                          <w:t>户</w:t>
                        </w:r>
                      </w:p>
                    </w:txbxContent>
                  </v:textbox>
                </v:shape>
                <w10:wrap type="topAndBottom"/>
              </v:group>
            </w:pict>
          </mc:Fallback>
        </mc:AlternateContent>
      </w:r>
      <w:r>
        <w:rPr>
          <w:rFonts w:ascii="Times New Roman" w:hAnsi="Times New Roman" w:eastAsia="仿宋_GB2312" w:cs="Times New Roman"/>
          <w:color w:val="auto"/>
          <w:sz w:val="32"/>
        </w:rPr>
        <mc:AlternateContent>
          <mc:Choice Requires="wps">
            <w:drawing>
              <wp:anchor distT="0" distB="0" distL="114300" distR="114300" simplePos="0" relativeHeight="251662336" behindDoc="0" locked="0" layoutInCell="1" allowOverlap="1">
                <wp:simplePos x="0" y="0"/>
                <wp:positionH relativeFrom="margin">
                  <wp:posOffset>561975</wp:posOffset>
                </wp:positionH>
                <wp:positionV relativeFrom="paragraph">
                  <wp:posOffset>3126105</wp:posOffset>
                </wp:positionV>
                <wp:extent cx="790575" cy="200025"/>
                <wp:effectExtent l="0" t="0" r="0" b="0"/>
                <wp:wrapNone/>
                <wp:docPr id="449743290" name="Textbox 77"/>
                <wp:cNvGraphicFramePr/>
                <a:graphic xmlns:a="http://schemas.openxmlformats.org/drawingml/2006/main">
                  <a:graphicData uri="http://schemas.microsoft.com/office/word/2010/wordprocessingShape">
                    <wps:wsp>
                      <wps:cNvSpPr txBox="1"/>
                      <wps:spPr>
                        <a:xfrm>
                          <a:off x="0" y="0"/>
                          <a:ext cx="790575" cy="200025"/>
                        </a:xfrm>
                        <a:prstGeom prst="rect">
                          <a:avLst/>
                        </a:prstGeom>
                      </wps:spPr>
                      <wps:txbx>
                        <w:txbxContent>
                          <w:p w14:paraId="20DBB6E7">
                            <w:r>
                              <w:rPr>
                                <w:rFonts w:hint="eastAsia"/>
                              </w:rPr>
                              <w:t>应急指挥部</w:t>
                            </w:r>
                          </w:p>
                        </w:txbxContent>
                      </wps:txbx>
                      <wps:bodyPr wrap="square" lIns="0" tIns="0" rIns="0" bIns="0" rtlCol="0">
                        <a:noAutofit/>
                      </wps:bodyPr>
                    </wps:wsp>
                  </a:graphicData>
                </a:graphic>
              </wp:anchor>
            </w:drawing>
          </mc:Choice>
          <mc:Fallback>
            <w:pict>
              <v:shape id="Textbox 77" o:spid="_x0000_s1026" o:spt="202" type="#_x0000_t202" style="position:absolute;left:0pt;margin-left:44.25pt;margin-top:246.15pt;height:15.75pt;width:62.25pt;mso-position-horizontal-relative:margin;z-index:251662336;mso-width-relative:page;mso-height-relative:page;" filled="f" stroked="f" coordsize="21600,21600" o:gfxdata="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tzKqb2gAAAAoBAAAPAAAAAAAAAAEAIAAAACIAAABkcnMvZG93bnJldi54bWxQSwEC&#10;FAAUAAAACACHTuJAee9eNLkBAAB8AwAADgAAAAAAAAABACAAAAApAQAAZHJzL2Uyb0RvYy54bWxQ&#10;SwUGAAAAAAYABgBZAQAAVAUAAAAA&#10;">
                <v:fill on="f" focussize="0,0"/>
                <v:stroke on="f"/>
                <v:imagedata o:title=""/>
                <o:lock v:ext="edit" aspectratio="f"/>
                <v:textbox inset="0mm,0mm,0mm,0mm">
                  <w:txbxContent>
                    <w:p w14:paraId="20DBB6E7">
                      <w:r>
                        <w:rPr>
                          <w:rFonts w:hint="eastAsia"/>
                        </w:rPr>
                        <w:t>应急指挥部</w:t>
                      </w:r>
                    </w:p>
                  </w:txbxContent>
                </v:textbox>
              </v:shape>
            </w:pict>
          </mc:Fallback>
        </mc:AlternateContent>
      </w:r>
      <w:r>
        <w:rPr>
          <w:rFonts w:ascii="Times New Roman" w:hAnsi="Times New Roman" w:eastAsia="仿宋_GB2312" w:cs="Times New Roman"/>
          <w:color w:val="auto"/>
          <w:sz w:val="32"/>
        </w:rPr>
        <w:t>图4.</w:t>
      </w:r>
      <w:r>
        <w:rPr>
          <w:rFonts w:hint="eastAsia" w:ascii="Times New Roman" w:hAnsi="Times New Roman" w:eastAsia="仿宋_GB2312" w:cs="Times New Roman"/>
          <w:color w:val="auto"/>
          <w:sz w:val="32"/>
        </w:rPr>
        <w:t>3.1</w:t>
      </w:r>
      <w:r>
        <w:rPr>
          <w:rFonts w:ascii="Times New Roman" w:hAnsi="Times New Roman" w:eastAsia="仿宋_GB2312" w:cs="Times New Roman"/>
          <w:color w:val="auto"/>
          <w:sz w:val="32"/>
        </w:rPr>
        <w:tab/>
      </w:r>
      <w:r>
        <w:rPr>
          <w:rFonts w:ascii="Times New Roman" w:hAnsi="Times New Roman" w:eastAsia="仿宋_GB2312" w:cs="Times New Roman"/>
          <w:color w:val="auto"/>
          <w:sz w:val="32"/>
        </w:rPr>
        <w:t>双牌县山洪灾害预警发布流程图</w:t>
      </w:r>
      <w:bookmarkEnd w:id="28"/>
    </w:p>
    <w:p w14:paraId="1440999A">
      <w:pPr>
        <w:rPr>
          <w:rFonts w:ascii="Times New Roman" w:hAnsi="Times New Roman" w:eastAsia="微软雅黑" w:cs="Times New Roman"/>
        </w:rPr>
      </w:pPr>
      <w:r>
        <w:rPr>
          <w:rFonts w:ascii="Times New Roman" w:hAnsi="Times New Roman" w:eastAsia="微软雅黑" w:cs="Times New Roman"/>
        </w:rPr>
        <w:br w:type="page"/>
      </w:r>
    </w:p>
    <w:p w14:paraId="0D516E8F">
      <w:pPr>
        <w:pStyle w:val="4"/>
        <w:snapToGrid w:val="0"/>
        <w:spacing w:before="0" w:after="0" w:line="560" w:lineRule="exact"/>
        <w:rPr>
          <w:rFonts w:ascii="Times New Roman" w:hAnsi="Times New Roman" w:cs="Times New Roman"/>
        </w:rPr>
      </w:pPr>
      <w:bookmarkStart w:id="29" w:name="_Toc212531216"/>
      <w:r>
        <w:rPr>
          <w:rFonts w:ascii="Times New Roman" w:hAnsi="Times New Roman" w:cs="Times New Roman"/>
        </w:rPr>
        <w:t>4.3.</w:t>
      </w:r>
      <w:r>
        <w:rPr>
          <w:rFonts w:hint="eastAsia" w:ascii="Times New Roman" w:hAnsi="Times New Roman" w:cs="Times New Roman"/>
        </w:rPr>
        <w:t>2</w:t>
      </w:r>
      <w:r>
        <w:rPr>
          <w:rFonts w:ascii="Times New Roman" w:hAnsi="Times New Roman" w:cs="Times New Roman"/>
        </w:rPr>
        <w:t>“叫应”机制与时限要求</w:t>
      </w:r>
      <w:bookmarkEnd w:id="29"/>
    </w:p>
    <w:p w14:paraId="080B0D9D">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为确保预警信息发布后能够立即转化为基层防御行动，建立本级“叫应”和响应反馈的闭环工作机制。</w:t>
      </w:r>
    </w:p>
    <w:p w14:paraId="2B15F336">
      <w:pPr>
        <w:spacing w:after="0" w:line="560" w:lineRule="exact"/>
        <w:ind w:firstLine="640" w:firstLineChars="200"/>
        <w:rPr>
          <w:rFonts w:ascii="黑体" w:hAnsi="黑体" w:eastAsia="黑体" w:cs="Times New Roman"/>
          <w:sz w:val="32"/>
        </w:rPr>
      </w:pPr>
      <w:r>
        <w:rPr>
          <w:rFonts w:ascii="黑体" w:hAnsi="黑体" w:eastAsia="黑体" w:cs="Times New Roman"/>
          <w:sz w:val="32"/>
        </w:rPr>
        <w:t>1)“叫应”主体</w:t>
      </w:r>
    </w:p>
    <w:p w14:paraId="04203AC8">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县水利局水旱灾害防御中心是全县山洪灾害监测预警“叫应”工作的一线责任主体，由其值班人员具体执行。</w:t>
      </w:r>
    </w:p>
    <w:p w14:paraId="637BCE2A">
      <w:pPr>
        <w:spacing w:after="0" w:line="560" w:lineRule="exact"/>
        <w:ind w:firstLine="640" w:firstLineChars="200"/>
        <w:rPr>
          <w:rFonts w:ascii="黑体" w:hAnsi="黑体" w:eastAsia="黑体" w:cs="Times New Roman"/>
          <w:sz w:val="32"/>
        </w:rPr>
      </w:pPr>
      <w:r>
        <w:rPr>
          <w:rFonts w:ascii="黑体" w:hAnsi="黑体" w:eastAsia="黑体" w:cs="Times New Roman"/>
          <w:sz w:val="32"/>
        </w:rPr>
        <w:t>2)“叫应”流程</w:t>
      </w:r>
    </w:p>
    <w:p w14:paraId="1FA1145A">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预警核实：县水利局水旱灾害防御中心值班人员在预警平台上收到系统生成的预警后，应立即对预警信息（包括站点、雨量、危险区等）进行核实确认。</w:t>
      </w:r>
    </w:p>
    <w:p w14:paraId="0196742D">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报告决策：核实确认后立即向本单位带班领导报告，并按照预案规定，提请发布相应的预警信息。</w:t>
      </w:r>
    </w:p>
    <w:p w14:paraId="03F38DA9">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电话“叫应”：在通过平台发布精准监测预警的同时，值班人员必须立即通过电话，逐一呼叫预警所涉及的乡镇（管理局）主要负责人或防汛责任人。</w:t>
      </w:r>
    </w:p>
    <w:p w14:paraId="318E3F6C">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明确指令：在通话中，值班人员必须清晰地传达预警的级别、类型、涉及的危险区，并明确要求对方采取“准备转移”或“立即转移”等相应行动。</w:t>
      </w:r>
    </w:p>
    <w:p w14:paraId="3923EBF5">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获取反馈：对方责任人必须明确回复“收到”，并简要报告即将采取的行动</w:t>
      </w:r>
      <w:r>
        <w:rPr>
          <w:rFonts w:ascii="仿宋" w:hAnsi="仿宋" w:eastAsia="仿宋" w:cs="Times New Roman"/>
          <w:sz w:val="32"/>
        </w:rPr>
        <w:t>。</w:t>
      </w:r>
    </w:p>
    <w:p w14:paraId="321FE8C3">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信息同步：县水利局水旱灾害防御中心在完成“叫应”后，应立即将预警发布和叫应反馈情况，同步报告至县应急指挥部办公室（县应急管理局），以便指挥部进行更高层级的协调和部署。</w:t>
      </w:r>
    </w:p>
    <w:p w14:paraId="0D315F67">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记录归档：所有“叫应”通话的时间、对象、传达内容和对方反馈情况，都必须在值班日志上进行详细记录，以备核查。</w:t>
      </w:r>
    </w:p>
    <w:p w14:paraId="3A25AEBC">
      <w:pPr>
        <w:spacing w:after="0" w:line="560" w:lineRule="exact"/>
        <w:ind w:firstLine="640" w:firstLineChars="200"/>
        <w:rPr>
          <w:rFonts w:ascii="黑体" w:hAnsi="黑体" w:eastAsia="黑体" w:cs="Times New Roman"/>
          <w:sz w:val="32"/>
        </w:rPr>
      </w:pPr>
      <w:r>
        <w:rPr>
          <w:rFonts w:ascii="黑体" w:hAnsi="黑体" w:eastAsia="黑体" w:cs="Times New Roman"/>
          <w:sz w:val="32"/>
        </w:rPr>
        <w:t>3)处置时限</w:t>
      </w:r>
    </w:p>
    <w:p w14:paraId="52AD449A">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为确保响应速度，县水利局水旱灾害防御中心的预警处置工作，必须遵循以下刚性时限要求：</w:t>
      </w:r>
    </w:p>
    <w:p w14:paraId="5C2DADC5">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对于“准备转移”（黄色山洪灾害气象风险）预警，从平台生成预警到完成对相关乡镇的电话“叫应”，整个流程必须在</w:t>
      </w:r>
      <w:r>
        <w:rPr>
          <w:rFonts w:ascii="仿宋" w:hAnsi="仿宋" w:eastAsia="仿宋" w:cs="Times New Roman"/>
          <w:sz w:val="32"/>
        </w:rPr>
        <w:t>20分钟内完成。</w:t>
      </w:r>
    </w:p>
    <w:p w14:paraId="5F7058FF">
      <w:pPr>
        <w:spacing w:after="0" w:line="560" w:lineRule="exact"/>
        <w:ind w:firstLine="640" w:firstLineChars="200"/>
        <w:rPr>
          <w:rFonts w:ascii="仿宋" w:hAnsi="仿宋" w:eastAsia="仿宋" w:cs="Times New Roman"/>
          <w:sz w:val="32"/>
        </w:rPr>
      </w:pPr>
      <w:r>
        <w:rPr>
          <w:rFonts w:hint="eastAsia" w:ascii="仿宋" w:hAnsi="仿宋" w:eastAsia="仿宋" w:cs="Times New Roman"/>
          <w:sz w:val="32"/>
        </w:rPr>
        <w:t>对于“立即转移”（橙色山洪灾害气象风险</w:t>
      </w:r>
      <w:r>
        <w:rPr>
          <w:rFonts w:ascii="仿宋" w:hAnsi="仿宋" w:eastAsia="仿宋" w:cs="Times New Roman"/>
          <w:sz w:val="32"/>
        </w:rPr>
        <w:t>/红色）预警，从平台生成预警到完成对相关乡镇的电话“叫应”，整个流程必须在15分钟内完成。</w:t>
      </w:r>
    </w:p>
    <w:p w14:paraId="74132732">
      <w:pPr>
        <w:spacing w:after="0" w:line="560" w:lineRule="exact"/>
        <w:ind w:firstLine="640" w:firstLineChars="200"/>
        <w:rPr>
          <w:rFonts w:ascii="仿宋" w:hAnsi="仿宋" w:eastAsia="仿宋" w:cs="Times New Roman"/>
          <w:sz w:val="32"/>
        </w:rPr>
      </w:pPr>
    </w:p>
    <w:p w14:paraId="1DD38CF9">
      <w:pPr>
        <w:spacing w:after="0" w:line="560" w:lineRule="exact"/>
        <w:ind w:firstLine="640" w:firstLineChars="200"/>
        <w:rPr>
          <w:rFonts w:ascii="仿宋" w:hAnsi="仿宋" w:eastAsia="仿宋" w:cs="Times New Roman"/>
          <w:sz w:val="32"/>
        </w:rPr>
      </w:pPr>
    </w:p>
    <w:p w14:paraId="57D3DDD5">
      <w:pPr>
        <w:spacing w:after="0" w:line="560" w:lineRule="exact"/>
        <w:ind w:firstLine="640" w:firstLineChars="200"/>
        <w:rPr>
          <w:rFonts w:ascii="仿宋" w:hAnsi="仿宋" w:eastAsia="仿宋" w:cs="Times New Roman"/>
          <w:sz w:val="32"/>
        </w:rPr>
      </w:pPr>
    </w:p>
    <w:p w14:paraId="75F2291D">
      <w:pPr>
        <w:spacing w:after="0" w:line="560" w:lineRule="exact"/>
        <w:ind w:firstLine="640" w:firstLineChars="200"/>
        <w:rPr>
          <w:rFonts w:ascii="仿宋" w:hAnsi="仿宋" w:eastAsia="仿宋" w:cs="Times New Roman"/>
          <w:sz w:val="32"/>
        </w:rPr>
      </w:pPr>
    </w:p>
    <w:p w14:paraId="66203D96">
      <w:pPr>
        <w:spacing w:after="0" w:line="560" w:lineRule="exact"/>
        <w:ind w:firstLine="640" w:firstLineChars="200"/>
        <w:rPr>
          <w:rFonts w:ascii="仿宋" w:hAnsi="仿宋" w:eastAsia="仿宋" w:cs="Times New Roman"/>
          <w:sz w:val="32"/>
        </w:rPr>
      </w:pPr>
    </w:p>
    <w:p w14:paraId="7DE78DAA">
      <w:pPr>
        <w:spacing w:after="0" w:line="560" w:lineRule="exact"/>
        <w:ind w:firstLine="640" w:firstLineChars="200"/>
        <w:rPr>
          <w:rFonts w:ascii="仿宋" w:hAnsi="仿宋" w:eastAsia="仿宋" w:cs="Times New Roman"/>
          <w:sz w:val="32"/>
        </w:rPr>
      </w:pPr>
    </w:p>
    <w:p w14:paraId="37329B5C">
      <w:pPr>
        <w:spacing w:after="0" w:line="560" w:lineRule="exact"/>
        <w:ind w:firstLine="640" w:firstLineChars="200"/>
        <w:rPr>
          <w:rFonts w:ascii="仿宋" w:hAnsi="仿宋" w:eastAsia="仿宋" w:cs="Times New Roman"/>
          <w:sz w:val="32"/>
        </w:rPr>
      </w:pPr>
    </w:p>
    <w:p w14:paraId="2B7EE1C7">
      <w:pPr>
        <w:spacing w:after="0" w:line="560" w:lineRule="exact"/>
        <w:ind w:firstLine="640" w:firstLineChars="200"/>
        <w:rPr>
          <w:rFonts w:ascii="仿宋" w:hAnsi="仿宋" w:eastAsia="仿宋" w:cs="Times New Roman"/>
          <w:sz w:val="32"/>
        </w:rPr>
      </w:pPr>
    </w:p>
    <w:p w14:paraId="3DA86277">
      <w:pPr>
        <w:spacing w:after="0" w:line="560" w:lineRule="exact"/>
        <w:ind w:firstLine="640" w:firstLineChars="200"/>
        <w:rPr>
          <w:rFonts w:ascii="仿宋" w:hAnsi="仿宋" w:eastAsia="仿宋" w:cs="Times New Roman"/>
          <w:sz w:val="32"/>
        </w:rPr>
      </w:pPr>
    </w:p>
    <w:p w14:paraId="7FD63A88">
      <w:pPr>
        <w:spacing w:after="0" w:line="560" w:lineRule="exact"/>
        <w:ind w:firstLine="640" w:firstLineChars="200"/>
        <w:rPr>
          <w:rFonts w:ascii="仿宋" w:hAnsi="仿宋" w:eastAsia="仿宋" w:cs="Times New Roman"/>
          <w:sz w:val="32"/>
        </w:rPr>
      </w:pPr>
    </w:p>
    <w:p w14:paraId="5890624D">
      <w:pPr>
        <w:spacing w:after="0" w:line="560" w:lineRule="exact"/>
        <w:ind w:firstLine="640" w:firstLineChars="200"/>
        <w:rPr>
          <w:rFonts w:ascii="仿宋" w:hAnsi="仿宋" w:eastAsia="仿宋" w:cs="Times New Roman"/>
          <w:sz w:val="32"/>
        </w:rPr>
      </w:pPr>
    </w:p>
    <w:p w14:paraId="3617F738">
      <w:pPr>
        <w:pStyle w:val="2"/>
        <w:spacing w:before="0" w:after="240" w:line="560" w:lineRule="exact"/>
        <w:rPr>
          <w:rFonts w:ascii="Times New Roman" w:hAnsi="Times New Roman" w:eastAsia="微软雅黑" w:cs="Times New Roman"/>
          <w:b w:val="0"/>
          <w:bCs w:val="0"/>
        </w:rPr>
      </w:pPr>
      <w:bookmarkStart w:id="30" w:name="_Toc212531217"/>
      <w:r>
        <w:rPr>
          <w:rFonts w:ascii="Times New Roman" w:hAnsi="Times New Roman" w:eastAsia="微软雅黑" w:cs="Times New Roman"/>
          <w:b w:val="0"/>
          <w:bCs w:val="0"/>
        </w:rPr>
        <w:t>五、</w:t>
      </w:r>
      <w:r>
        <w:rPr>
          <w:rFonts w:hint="eastAsia" w:ascii="Times New Roman" w:hAnsi="Times New Roman" w:eastAsia="微软雅黑" w:cs="Times New Roman"/>
          <w:b w:val="0"/>
          <w:bCs w:val="0"/>
        </w:rPr>
        <w:t>应急处置与救援</w:t>
      </w:r>
      <w:bookmarkEnd w:id="30"/>
    </w:p>
    <w:p w14:paraId="5073F19D">
      <w:pPr>
        <w:pStyle w:val="3"/>
        <w:spacing w:before="240" w:after="0" w:line="560" w:lineRule="exact"/>
        <w:rPr>
          <w:rFonts w:ascii="Times New Roman" w:hAnsi="Times New Roman" w:cs="Times New Roman"/>
        </w:rPr>
      </w:pPr>
      <w:bookmarkStart w:id="31" w:name="_bookmark21"/>
      <w:bookmarkEnd w:id="31"/>
      <w:bookmarkStart w:id="32" w:name="5.3.1_指令发布责任单位及责任人"/>
      <w:bookmarkEnd w:id="32"/>
      <w:bookmarkStart w:id="33" w:name="_Toc212531218"/>
      <w:r>
        <w:rPr>
          <w:rFonts w:hint="eastAsia" w:ascii="Times New Roman" w:hAnsi="Times New Roman" w:cs="Times New Roman"/>
        </w:rPr>
        <w:t>5.1</w:t>
      </w:r>
      <w:r>
        <w:rPr>
          <w:rFonts w:ascii="楷体" w:hAnsi="楷体" w:eastAsia="楷体" w:cs="Times New Roman"/>
        </w:rPr>
        <w:t>响应分级与启动条件</w:t>
      </w:r>
      <w:bookmarkEnd w:id="33"/>
      <w:r>
        <w:rPr>
          <w:rFonts w:ascii="楷体" w:hAnsi="楷体" w:eastAsia="楷体" w:cs="Times New Roman"/>
        </w:rPr>
        <w:t xml:space="preserve"> </w:t>
      </w:r>
    </w:p>
    <w:p w14:paraId="0B08FED0">
      <w:pPr>
        <w:pStyle w:val="41"/>
      </w:pPr>
      <w:r>
        <w:rPr>
          <w:rFonts w:hint="eastAsia"/>
        </w:rPr>
        <w:t>本预案应急响应的启动，遵循“监测触发、研判提请、指挥决策、分级启动”的原则，确保响应行动既及时又审慎。</w:t>
      </w:r>
    </w:p>
    <w:p w14:paraId="73241ED1">
      <w:pPr>
        <w:pStyle w:val="41"/>
      </w:pPr>
      <w:r>
        <w:rPr>
          <w:rFonts w:hint="eastAsia"/>
        </w:rPr>
        <w:t>当实时监测的雨量或水位，达到第四章中明确的预警阈值时，构成启动应急响应的触发条件。应立即将情况报告至县应急指挥部办公室。县应急指挥部办公室在核实后，立即按程序提请相应的指挥领导批准，方可宣布启动或升级应急响应级别，并全面展开应急行动。</w:t>
      </w:r>
    </w:p>
    <w:p w14:paraId="4BBF2D0A">
      <w:pPr>
        <w:pStyle w:val="41"/>
      </w:pPr>
      <w:r>
        <w:rPr>
          <w:rFonts w:hint="eastAsia"/>
        </w:rPr>
        <w:t>应急响应由低到高分为</w:t>
      </w:r>
      <w:r>
        <w:t>IV、III、II、I四级，分别对应蓝色、黄色、橙色、红色山洪灾害预警信号。</w:t>
      </w:r>
    </w:p>
    <w:p w14:paraId="002FAEE1">
      <w:pPr>
        <w:pStyle w:val="3"/>
        <w:spacing w:before="240" w:after="0" w:line="560" w:lineRule="exact"/>
        <w:rPr>
          <w:rFonts w:ascii="Times New Roman" w:hAnsi="Times New Roman" w:cs="Times New Roman"/>
        </w:rPr>
      </w:pPr>
      <w:bookmarkStart w:id="34" w:name="_Toc212531219"/>
      <w:r>
        <w:rPr>
          <w:rFonts w:hint="eastAsia" w:ascii="Times New Roman" w:hAnsi="Times New Roman" w:cs="Times New Roman"/>
        </w:rPr>
        <w:t>5.1</w:t>
      </w:r>
      <w:r>
        <w:rPr>
          <w:rFonts w:ascii="Times New Roman" w:hAnsi="Times New Roman" w:cs="Times New Roman"/>
        </w:rPr>
        <w:t>.</w:t>
      </w:r>
      <w:r>
        <w:rPr>
          <w:rFonts w:hint="eastAsia" w:ascii="Times New Roman" w:hAnsi="Times New Roman" w:cs="Times New Roman"/>
        </w:rPr>
        <w:t xml:space="preserve">1 </w:t>
      </w:r>
      <w:r>
        <w:rPr>
          <w:rFonts w:ascii="Times New Roman" w:hAnsi="Times New Roman" w:cs="Times New Roman"/>
        </w:rPr>
        <w:t>IV级应急响应（蓝色山洪灾害气象风险预警）</w:t>
      </w:r>
      <w:bookmarkEnd w:id="34"/>
    </w:p>
    <w:p w14:paraId="4054A3D6">
      <w:pPr>
        <w:pStyle w:val="41"/>
        <w:ind w:firstLine="643"/>
      </w:pPr>
      <w:r>
        <w:rPr>
          <w:rFonts w:eastAsia="楷体_GB2312"/>
          <w:b/>
          <w:bCs/>
        </w:rPr>
        <w:t>启动程序：</w:t>
      </w:r>
      <w:r>
        <w:t>当预报未来可能发生或监测到已发生达到蓝色山洪灾害气象风险预警标准的降雨时，由县应急指挥部办公室宣布启动IV级应急响应，并报告指挥长。</w:t>
      </w:r>
    </w:p>
    <w:p w14:paraId="0A1E2822">
      <w:pPr>
        <w:pStyle w:val="41"/>
      </w:pPr>
      <w:r>
        <w:t>指挥部行动：</w:t>
      </w:r>
    </w:p>
    <w:p w14:paraId="41F6449E">
      <w:pPr>
        <w:pStyle w:val="41"/>
      </w:pPr>
      <w:r>
        <w:t>（1）办公室立即转入24小时应急值守，确保通信畅通。</w:t>
      </w:r>
    </w:p>
    <w:p w14:paraId="1FB337F1">
      <w:pPr>
        <w:pStyle w:val="41"/>
      </w:pPr>
      <w:r>
        <w:t>（2）指挥长或其委托的常务副指挥长、秘书长到岗主持工作，密切关注汛情发展。</w:t>
      </w:r>
    </w:p>
    <w:p w14:paraId="3975EA86">
      <w:pPr>
        <w:pStyle w:val="41"/>
      </w:pPr>
      <w:r>
        <w:t>（3）保持与气象、水文、自然资源等部门的实时通讯联络，获取最新监测预报信息。</w:t>
      </w:r>
    </w:p>
    <w:p w14:paraId="7BB2E593">
      <w:pPr>
        <w:pStyle w:val="41"/>
      </w:pPr>
      <w:r>
        <w:t>（4）通知各成员单位和乡镇、管理局进入应急预备状态，做好启动更高级别响应的准备。</w:t>
      </w:r>
    </w:p>
    <w:p w14:paraId="191E42DF">
      <w:pPr>
        <w:pStyle w:val="41"/>
      </w:pPr>
      <w:r>
        <w:t>专项工作组任务：</w:t>
      </w:r>
    </w:p>
    <w:p w14:paraId="38F83243">
      <w:pPr>
        <w:pStyle w:val="41"/>
      </w:pPr>
      <w:r>
        <w:t>监测预警与专家组：立即启动会商机制，对预警信息进行核实、研判，预测可能影响的范围、程度和发展趋势，每3小时向指挥部书面或口头报告一次研判结果，并提出初步防御建议。</w:t>
      </w:r>
    </w:p>
    <w:p w14:paraId="24AD1899">
      <w:pPr>
        <w:pStyle w:val="41"/>
      </w:pPr>
      <w:r>
        <w:t>（1）乡镇</w:t>
      </w:r>
      <w:r>
        <w:rPr>
          <w:rFonts w:hint="eastAsia"/>
        </w:rPr>
        <w:t>（</w:t>
      </w:r>
      <w:r>
        <w:t>管理局</w:t>
      </w:r>
      <w:r>
        <w:rPr>
          <w:rFonts w:hint="eastAsia"/>
        </w:rPr>
        <w:t>）</w:t>
      </w:r>
      <w:r>
        <w:t>党政主要负责人和分管负责人必须在岗带班。</w:t>
      </w:r>
    </w:p>
    <w:p w14:paraId="1F955A69">
      <w:pPr>
        <w:pStyle w:val="41"/>
      </w:pPr>
      <w:r>
        <w:t>（2）立即通过“村村响”广播、微信群、上门通知等方式，向受威胁区域发布预警提示信息。</w:t>
      </w:r>
    </w:p>
    <w:p w14:paraId="3FBA23CB">
      <w:pPr>
        <w:pStyle w:val="41"/>
      </w:pPr>
      <w:r>
        <w:t>（3）组织村组干部、网格员、监测员对辖区内的山洪沟道、地质灾害隐患点、低洼地带等进行巡查排险。</w:t>
      </w:r>
    </w:p>
    <w:p w14:paraId="62FBFEAE">
      <w:pPr>
        <w:pStyle w:val="41"/>
      </w:pPr>
      <w:r>
        <w:t>（4）检查手摇报警器、铜锣、口哨等“土办法”应急通信设备是否完好可用。</w:t>
      </w:r>
    </w:p>
    <w:p w14:paraId="7866548A">
      <w:pPr>
        <w:pStyle w:val="3"/>
        <w:spacing w:before="240" w:after="0" w:line="560" w:lineRule="exact"/>
        <w:rPr>
          <w:rFonts w:ascii="Times New Roman" w:hAnsi="Times New Roman" w:cs="Times New Roman"/>
        </w:rPr>
      </w:pPr>
      <w:bookmarkStart w:id="35" w:name="_Toc212531220"/>
      <w:r>
        <w:rPr>
          <w:rFonts w:hint="eastAsia" w:ascii="Times New Roman" w:hAnsi="Times New Roman" w:cs="Times New Roman"/>
        </w:rPr>
        <w:t xml:space="preserve">5.1.2 </w:t>
      </w:r>
      <w:r>
        <w:rPr>
          <w:rFonts w:ascii="Times New Roman" w:hAnsi="Times New Roman" w:cs="Times New Roman"/>
        </w:rPr>
        <w:t>Ⅲ级应急响应（黄色山洪灾害气象风险预警）</w:t>
      </w:r>
      <w:bookmarkEnd w:id="35"/>
    </w:p>
    <w:p w14:paraId="08C63197">
      <w:pPr>
        <w:pStyle w:val="41"/>
        <w:ind w:firstLine="643"/>
      </w:pPr>
      <w:r>
        <w:rPr>
          <w:rFonts w:eastAsia="楷体_GB2312"/>
          <w:b/>
          <w:bCs/>
        </w:rPr>
        <w:t>启动程序：</w:t>
      </w:r>
      <w:r>
        <w:t>当预警级别达到黄色山洪灾害气象风险标准时，由县应急指挥部办公室报请指挥长或常务副指挥长同意后，宣布启动III级应急响应。</w:t>
      </w:r>
    </w:p>
    <w:p w14:paraId="36692048">
      <w:pPr>
        <w:pStyle w:val="41"/>
      </w:pPr>
      <w:r>
        <w:t>指挥部行动：</w:t>
      </w:r>
    </w:p>
    <w:p w14:paraId="7A084D5C">
      <w:pPr>
        <w:pStyle w:val="41"/>
      </w:pPr>
      <w:r>
        <w:t>（1）指挥长或常务副指挥长必须到指挥中心坐镇指挥。</w:t>
      </w:r>
    </w:p>
    <w:p w14:paraId="2B8CAF25">
      <w:pPr>
        <w:pStyle w:val="41"/>
      </w:pPr>
      <w:r>
        <w:t>（2）召开全县防汛调度会或视频会商会议，分析研判形势，部署具体防御工作。</w:t>
      </w:r>
    </w:p>
    <w:p w14:paraId="4F27E77F">
      <w:pPr>
        <w:pStyle w:val="41"/>
      </w:pPr>
      <w:r>
        <w:t>（3）及时向</w:t>
      </w:r>
      <w:r>
        <w:rPr>
          <w:rFonts w:hint="eastAsia"/>
        </w:rPr>
        <w:t>上</w:t>
      </w:r>
      <w:r>
        <w:t>级应急指挥部报告情况。</w:t>
      </w:r>
    </w:p>
    <w:p w14:paraId="48E8D0CC">
      <w:pPr>
        <w:pStyle w:val="41"/>
      </w:pPr>
      <w:r>
        <w:t>专项工作组任务：</w:t>
      </w:r>
    </w:p>
    <w:p w14:paraId="269EFDE6">
      <w:pPr>
        <w:pStyle w:val="41"/>
      </w:pPr>
      <w:r>
        <w:t>（1）监测预警与专家组：加密会商，每1小时报告一次最新研判结果和应对建议，并滚动发布预报预警信息。</w:t>
      </w:r>
    </w:p>
    <w:p w14:paraId="3C7F2796">
      <w:pPr>
        <w:pStyle w:val="41"/>
      </w:pPr>
      <w:r>
        <w:t>（2）抢险处置组：通知县人武部、消防救援大队等专业抢险队伍进入集结待命状态，检查装备、清点人员。</w:t>
      </w:r>
    </w:p>
    <w:p w14:paraId="751E86D2">
      <w:pPr>
        <w:pStyle w:val="41"/>
      </w:pPr>
      <w:r>
        <w:t>（3）转移安置组：核实各避难场所的容量、物资等准备情况，联系并预备好转移所需的车辆。</w:t>
      </w:r>
    </w:p>
    <w:p w14:paraId="2F27249F">
      <w:pPr>
        <w:pStyle w:val="41"/>
      </w:pPr>
      <w:r>
        <w:t>（4）应急保障组：核实县、乡两级应急物资储备情况，做好随时向一线调拨的准备。</w:t>
      </w:r>
    </w:p>
    <w:p w14:paraId="0BB4A4D5">
      <w:pPr>
        <w:pStyle w:val="41"/>
      </w:pPr>
      <w:r>
        <w:t>（5）治安交通组：预估可能需要实施交通管制的区域和路段，提前部署警力。</w:t>
      </w:r>
    </w:p>
    <w:p w14:paraId="2C243448">
      <w:pPr>
        <w:pStyle w:val="41"/>
      </w:pPr>
      <w:r>
        <w:t>各乡镇</w:t>
      </w:r>
      <w:r>
        <w:rPr>
          <w:rFonts w:hint="eastAsia"/>
        </w:rPr>
        <w:t>（</w:t>
      </w:r>
      <w:r>
        <w:t>管理局</w:t>
      </w:r>
      <w:r>
        <w:rPr>
          <w:rFonts w:hint="eastAsia"/>
        </w:rPr>
        <w:t>）</w:t>
      </w:r>
      <w:r>
        <w:t>及基层单位行动：</w:t>
      </w:r>
    </w:p>
    <w:p w14:paraId="03F66AC7">
      <w:pPr>
        <w:pStyle w:val="41"/>
      </w:pPr>
      <w:r>
        <w:t>（1）利用所有预警手段，发布“准备转移”的明确信号。</w:t>
      </w:r>
    </w:p>
    <w:p w14:paraId="1F6B05BF">
      <w:pPr>
        <w:pStyle w:val="41"/>
      </w:pPr>
      <w:r>
        <w:t>（2）对危险区内的孤寡老人、留守儿童、病残人员等特殊群体登记造册，并组织力量协助其先行转移或做好随时转移的一切准备。</w:t>
      </w:r>
    </w:p>
    <w:p w14:paraId="67C845BA">
      <w:pPr>
        <w:pStyle w:val="41"/>
      </w:pPr>
      <w:r>
        <w:t>（3）组织力量对预定转移路线进行安全检查，清除障碍。</w:t>
      </w:r>
    </w:p>
    <w:p w14:paraId="0927EC81">
      <w:pPr>
        <w:pStyle w:val="3"/>
        <w:spacing w:before="240" w:after="0" w:line="560" w:lineRule="exact"/>
        <w:rPr>
          <w:rFonts w:ascii="Times New Roman" w:hAnsi="Times New Roman" w:cs="Times New Roman"/>
        </w:rPr>
      </w:pPr>
      <w:bookmarkStart w:id="36" w:name="_Toc212531221"/>
      <w:r>
        <w:rPr>
          <w:rFonts w:hint="eastAsia" w:ascii="Times New Roman" w:hAnsi="Times New Roman" w:cs="Times New Roman"/>
        </w:rPr>
        <w:t xml:space="preserve">5.1.3 </w:t>
      </w:r>
      <w:r>
        <w:rPr>
          <w:rFonts w:ascii="Times New Roman" w:hAnsi="Times New Roman" w:cs="Times New Roman"/>
        </w:rPr>
        <w:t>Ⅱ级应急响应（橙色山洪灾害气象风险预警）</w:t>
      </w:r>
      <w:bookmarkEnd w:id="36"/>
    </w:p>
    <w:p w14:paraId="5BA8D4F9">
      <w:pPr>
        <w:pStyle w:val="41"/>
        <w:ind w:firstLine="643"/>
      </w:pPr>
      <w:r>
        <w:rPr>
          <w:rFonts w:eastAsia="楷体_GB2312"/>
          <w:b/>
          <w:bCs/>
        </w:rPr>
        <w:t>启动程序：</w:t>
      </w:r>
      <w:r>
        <w:t>当预警级别达到橙色山洪灾害气象风险标准时，由县应急指挥部指挥长宣布启动II级应急响应。</w:t>
      </w:r>
    </w:p>
    <w:p w14:paraId="76FF3290">
      <w:pPr>
        <w:pStyle w:val="41"/>
      </w:pPr>
      <w:r>
        <w:t>指挥部行动：</w:t>
      </w:r>
    </w:p>
    <w:p w14:paraId="3743C3E9">
      <w:pPr>
        <w:pStyle w:val="41"/>
      </w:pPr>
      <w:r>
        <w:t>1）指挥长必须坐镇指挥，顾问</w:t>
      </w:r>
      <w:r>
        <w:rPr>
          <w:rFonts w:hint="eastAsia"/>
        </w:rPr>
        <w:t>、</w:t>
      </w:r>
      <w:r>
        <w:t>政委视情到岗，共同决策。</w:t>
      </w:r>
    </w:p>
    <w:p w14:paraId="3DBF9664">
      <w:pPr>
        <w:pStyle w:val="41"/>
      </w:pPr>
      <w:r>
        <w:t>2）召开紧急会商会议，决策并发布人员转移、停工停课等关键指令。</w:t>
      </w:r>
    </w:p>
    <w:p w14:paraId="79F93E82">
      <w:pPr>
        <w:pStyle w:val="41"/>
      </w:pPr>
      <w:r>
        <w:t>3）启动应急指挥大屏，实时展示雨水情、危险区分布、救援队伍位置等信息，实现可视化指挥。</w:t>
      </w:r>
    </w:p>
    <w:p w14:paraId="69E00CAA">
      <w:pPr>
        <w:pStyle w:val="41"/>
        <w:rPr>
          <w:rFonts w:eastAsia="仿宋_GB2312"/>
        </w:rPr>
      </w:pPr>
      <w:r>
        <w:t>专项工作组任务：</w:t>
      </w:r>
    </w:p>
    <w:p w14:paraId="5352D74F">
      <w:pPr>
        <w:pStyle w:val="41"/>
      </w:pPr>
      <w:r>
        <w:t>所有专项工作组全部启动，进入实战状态，按职责分工开展工作。</w:t>
      </w:r>
    </w:p>
    <w:p w14:paraId="2C1ACDB6">
      <w:pPr>
        <w:pStyle w:val="41"/>
      </w:pPr>
      <w:r>
        <w:t>1）转移安置组：立即组织力量对危险区群众进行强制性、全覆盖的安全转移，逐户清点核实，确保不漏一户、不落一人。</w:t>
      </w:r>
    </w:p>
    <w:p w14:paraId="1B529B0F">
      <w:pPr>
        <w:pStyle w:val="41"/>
      </w:pPr>
      <w:r>
        <w:t>2）治安交通组：依法对通往危险区的道路实行交通管制，原则上只出不进（抢险救援车辆除外），保障转移和救援通道畅通。</w:t>
      </w:r>
    </w:p>
    <w:p w14:paraId="4B133D0E">
      <w:pPr>
        <w:pStyle w:val="41"/>
      </w:pPr>
      <w:r>
        <w:t>3）抢险处置组：携带专业设备，立即向重点险工险段和危险区域前置部署，随时准备投入抢险。</w:t>
      </w:r>
    </w:p>
    <w:p w14:paraId="3C1A1B2D">
      <w:pPr>
        <w:pStyle w:val="41"/>
      </w:pPr>
      <w:r>
        <w:t>4）应急保障组：开设应急物资“绿色通道”，全面保障一线物资、医疗、电力供应。</w:t>
      </w:r>
    </w:p>
    <w:p w14:paraId="50916610">
      <w:pPr>
        <w:pStyle w:val="41"/>
      </w:pPr>
      <w:r>
        <w:t>各乡镇</w:t>
      </w:r>
      <w:r>
        <w:rPr>
          <w:rFonts w:hint="eastAsia"/>
        </w:rPr>
        <w:t>（</w:t>
      </w:r>
      <w:r>
        <w:t>管理局</w:t>
      </w:r>
      <w:r>
        <w:rPr>
          <w:rFonts w:hint="eastAsia"/>
        </w:rPr>
        <w:t>）</w:t>
      </w:r>
      <w:r>
        <w:t>及基层单位行动：</w:t>
      </w:r>
    </w:p>
    <w:p w14:paraId="7505500C">
      <w:pPr>
        <w:pStyle w:val="41"/>
      </w:pPr>
      <w:r>
        <w:t>1）利用所有预警手段，发布“立即转移”的紧急警报。</w:t>
      </w:r>
    </w:p>
    <w:p w14:paraId="67DCCD33">
      <w:pPr>
        <w:pStyle w:val="41"/>
      </w:pPr>
      <w:r>
        <w:t>2）在转移路线上设置引导员，在避难场所安排好管理人员。</w:t>
      </w:r>
    </w:p>
    <w:p w14:paraId="1CB90CA6">
      <w:pPr>
        <w:pStyle w:val="41"/>
      </w:pPr>
      <w:r>
        <w:t>3）对已转移人员进行登记管理，安抚情绪，并严防人员在警报解除前擅自返回危险区。</w:t>
      </w:r>
    </w:p>
    <w:p w14:paraId="0226FE19">
      <w:pPr>
        <w:pStyle w:val="41"/>
      </w:pPr>
      <w:r>
        <w:t>4）立即开放所有应急避难场所，做好接收准备。</w:t>
      </w:r>
    </w:p>
    <w:p w14:paraId="2CEEA4A1">
      <w:pPr>
        <w:pStyle w:val="3"/>
        <w:spacing w:before="240" w:after="0" w:line="560" w:lineRule="exact"/>
        <w:rPr>
          <w:rFonts w:ascii="Times New Roman" w:hAnsi="Times New Roman" w:cs="Times New Roman"/>
        </w:rPr>
      </w:pPr>
      <w:bookmarkStart w:id="37" w:name="_Toc212531222"/>
      <w:r>
        <w:rPr>
          <w:rFonts w:hint="eastAsia" w:ascii="Times New Roman" w:hAnsi="Times New Roman" w:cs="Times New Roman"/>
        </w:rPr>
        <w:t>5.1.4 I</w:t>
      </w:r>
      <w:r>
        <w:rPr>
          <w:rFonts w:ascii="Times New Roman" w:hAnsi="Times New Roman" w:cs="Times New Roman"/>
        </w:rPr>
        <w:t>级应急响应（红色山洪灾害气象风险预警预警）</w:t>
      </w:r>
      <w:bookmarkEnd w:id="37"/>
    </w:p>
    <w:p w14:paraId="5A2E7A06">
      <w:pPr>
        <w:pStyle w:val="41"/>
      </w:pPr>
      <w:r>
        <w:t>启动程序：当预警级别达到红色山洪灾害气象风险预警标准，情况万分危急时，由县应急指挥部指挥长报请顾问</w:t>
      </w:r>
      <w:r>
        <w:rPr>
          <w:rFonts w:hint="eastAsia"/>
        </w:rPr>
        <w:t>、</w:t>
      </w:r>
      <w:r>
        <w:t>政委同意后，宣布启动I级应急响应。</w:t>
      </w:r>
    </w:p>
    <w:p w14:paraId="440C183D">
      <w:pPr>
        <w:pStyle w:val="41"/>
      </w:pPr>
      <w:r>
        <w:t>指挥部行动：</w:t>
      </w:r>
    </w:p>
    <w:p w14:paraId="1F0AB0C2">
      <w:pPr>
        <w:pStyle w:val="41"/>
      </w:pPr>
      <w:r>
        <w:t>1）指挥部前移至一线或受灾最严重的乡镇</w:t>
      </w:r>
      <w:r>
        <w:rPr>
          <w:rFonts w:hint="eastAsia"/>
        </w:rPr>
        <w:t>（</w:t>
      </w:r>
      <w:r>
        <w:t>管理局</w:t>
      </w:r>
      <w:r>
        <w:rPr>
          <w:rFonts w:hint="eastAsia"/>
        </w:rPr>
        <w:t>）</w:t>
      </w:r>
      <w:r>
        <w:t>，实施靠前指挥。</w:t>
      </w:r>
    </w:p>
    <w:p w14:paraId="782BB8B9">
      <w:pPr>
        <w:pStyle w:val="41"/>
      </w:pPr>
      <w:r>
        <w:t>2）政委、指挥长必须赴一线指挥抢险救灾。</w:t>
      </w:r>
    </w:p>
    <w:p w14:paraId="405A7E87">
      <w:pPr>
        <w:pStyle w:val="41"/>
      </w:pPr>
      <w:r>
        <w:t>3）立即向</w:t>
      </w:r>
      <w:r>
        <w:rPr>
          <w:rFonts w:hint="eastAsia"/>
        </w:rPr>
        <w:t>上</w:t>
      </w:r>
      <w:r>
        <w:t>级指挥部报告，并提请</w:t>
      </w:r>
      <w:r>
        <w:rPr>
          <w:rFonts w:hint="eastAsia"/>
        </w:rPr>
        <w:t>上</w:t>
      </w:r>
      <w:r>
        <w:t>级在物资、装备、专家、队伍等方面予以支援。</w:t>
      </w:r>
    </w:p>
    <w:p w14:paraId="6AB4DB7B">
      <w:pPr>
        <w:pStyle w:val="41"/>
      </w:pPr>
      <w:r>
        <w:t>专项工作组任务：</w:t>
      </w:r>
    </w:p>
    <w:p w14:paraId="3754E0BD">
      <w:pPr>
        <w:pStyle w:val="41"/>
      </w:pPr>
      <w:r>
        <w:t>1）各工作组在指挥长统一指挥下，根据指挥部授权，现场决定应急处置方案，全力开展抢险救灾。</w:t>
      </w:r>
    </w:p>
    <w:p w14:paraId="4E3E9172">
      <w:pPr>
        <w:pStyle w:val="41"/>
      </w:pPr>
      <w:r>
        <w:t>2）统筹协调跨乡镇</w:t>
      </w:r>
      <w:r>
        <w:rPr>
          <w:rFonts w:hint="eastAsia"/>
        </w:rPr>
        <w:t>（</w:t>
      </w:r>
      <w:r>
        <w:t>管理局</w:t>
      </w:r>
      <w:r>
        <w:rPr>
          <w:rFonts w:hint="eastAsia"/>
        </w:rPr>
        <w:t>）</w:t>
      </w:r>
      <w:r>
        <w:t>、跨部门的救援力量，形成合力。</w:t>
      </w:r>
    </w:p>
    <w:p w14:paraId="515E93A3">
      <w:pPr>
        <w:pStyle w:val="41"/>
      </w:pPr>
      <w:r>
        <w:t>各乡镇</w:t>
      </w:r>
      <w:r>
        <w:rPr>
          <w:rFonts w:hint="eastAsia"/>
        </w:rPr>
        <w:t>（</w:t>
      </w:r>
      <w:r>
        <w:t>管理局</w:t>
      </w:r>
      <w:r>
        <w:rPr>
          <w:rFonts w:hint="eastAsia"/>
        </w:rPr>
        <w:t>）</w:t>
      </w:r>
      <w:r>
        <w:t>及基层单位行动：</w:t>
      </w:r>
    </w:p>
    <w:p w14:paraId="3452AA29">
      <w:pPr>
        <w:pStyle w:val="41"/>
      </w:pPr>
      <w:r>
        <w:t>根据县应急指挥部发布的指令，在全县或重点乡镇</w:t>
      </w:r>
      <w:r>
        <w:rPr>
          <w:rFonts w:hint="eastAsia"/>
        </w:rPr>
        <w:t>(</w:t>
      </w:r>
      <w:r>
        <w:t>管理局</w:t>
      </w:r>
      <w:r>
        <w:rPr>
          <w:rFonts w:hint="eastAsia"/>
        </w:rPr>
        <w:t>)</w:t>
      </w:r>
      <w:r>
        <w:t>范围内，依法采取停工、停课、停业、停运、暂停一切户外活动等一项或多项紧急措施，全力保障人民群众生命安全。</w:t>
      </w:r>
    </w:p>
    <w:p w14:paraId="6256A77B">
      <w:pPr>
        <w:pStyle w:val="3"/>
        <w:spacing w:before="240" w:after="0" w:line="560" w:lineRule="exact"/>
        <w:rPr>
          <w:rFonts w:ascii="Times New Roman" w:hAnsi="Times New Roman" w:cs="Times New Roman"/>
        </w:rPr>
      </w:pPr>
      <w:bookmarkStart w:id="38" w:name="_Toc212531223"/>
      <w:r>
        <w:rPr>
          <w:rFonts w:hint="eastAsia" w:ascii="Times New Roman" w:hAnsi="Times New Roman" w:cs="Times New Roman"/>
        </w:rPr>
        <w:t xml:space="preserve">5.2 </w:t>
      </w:r>
      <w:r>
        <w:rPr>
          <w:rFonts w:ascii="Times New Roman" w:hAnsi="Times New Roman" w:cs="Times New Roman"/>
        </w:rPr>
        <w:t>风险隐患排查巡查</w:t>
      </w:r>
      <w:bookmarkEnd w:id="38"/>
    </w:p>
    <w:p w14:paraId="3164098E">
      <w:pPr>
        <w:pStyle w:val="41"/>
      </w:pPr>
      <w:r>
        <w:t>按照“汛前排查、汛中巡查、汛后核查”以及“汛期不止、排查检查不止”的要求，县</w:t>
      </w:r>
      <w:r>
        <w:rPr>
          <w:rFonts w:hint="eastAsia"/>
        </w:rPr>
        <w:t>、</w:t>
      </w:r>
      <w:r>
        <w:t>乡</w:t>
      </w:r>
      <w:r>
        <w:rPr>
          <w:rFonts w:hint="eastAsia"/>
        </w:rPr>
        <w:t>、</w:t>
      </w:r>
      <w:r>
        <w:t>村要针对山洪灾害危险区防御责任落实群防群测、工程治理、设施设备维护、物资储备、抢险救援队伍持续开展风险隐患排查，要对排查出的风险隐患立即整治，要建立整改台账，实行销号管理，对于不能消除隐患的要制定相应防抢撤措施。</w:t>
      </w:r>
    </w:p>
    <w:p w14:paraId="65CF4754">
      <w:pPr>
        <w:pStyle w:val="3"/>
        <w:spacing w:before="240" w:after="0" w:line="560" w:lineRule="exact"/>
        <w:rPr>
          <w:rFonts w:ascii="Times New Roman" w:hAnsi="Times New Roman" w:cs="Times New Roman"/>
        </w:rPr>
      </w:pPr>
      <w:bookmarkStart w:id="39" w:name="_bookmark22"/>
      <w:bookmarkEnd w:id="39"/>
      <w:bookmarkStart w:id="40" w:name="_Toc212531224"/>
      <w:r>
        <w:rPr>
          <w:rFonts w:hint="eastAsia" w:ascii="Times New Roman" w:hAnsi="Times New Roman" w:cs="Times New Roman"/>
        </w:rPr>
        <w:t xml:space="preserve">5.3 </w:t>
      </w:r>
      <w:r>
        <w:rPr>
          <w:rFonts w:ascii="Times New Roman" w:hAnsi="Times New Roman" w:cs="Times New Roman"/>
        </w:rPr>
        <w:t>转移避险</w:t>
      </w:r>
      <w:bookmarkEnd w:id="40"/>
    </w:p>
    <w:p w14:paraId="5BF04AF0">
      <w:pPr>
        <w:pStyle w:val="41"/>
      </w:pPr>
      <w:r>
        <w:t>按照《湖南省防灾避险人员安全转移规定》，结合实际情况，落实转移避险“谁组织、转移谁、何时转、转哪里、如何管、何时返”等关键环节，确保监测预警、包保责任落实，提前选择安全可靠的转移路线和安置地点，做好安置管理，确保转移安置群众生活有保障和安全返回。</w:t>
      </w:r>
    </w:p>
    <w:p w14:paraId="2C77C8D5">
      <w:pPr>
        <w:pStyle w:val="3"/>
        <w:spacing w:before="240" w:after="0" w:line="560" w:lineRule="exact"/>
        <w:rPr>
          <w:rFonts w:ascii="Times New Roman" w:hAnsi="Times New Roman" w:cs="Times New Roman"/>
        </w:rPr>
      </w:pPr>
      <w:bookmarkStart w:id="41" w:name="_Toc212531225"/>
      <w:r>
        <w:rPr>
          <w:rFonts w:hint="eastAsia" w:ascii="Times New Roman" w:hAnsi="Times New Roman" w:cs="Times New Roman"/>
        </w:rPr>
        <w:t xml:space="preserve">5.4 </w:t>
      </w:r>
      <w:r>
        <w:rPr>
          <w:rFonts w:ascii="Times New Roman" w:hAnsi="Times New Roman" w:cs="Times New Roman"/>
        </w:rPr>
        <w:t>指令发布责任单位及责任人</w:t>
      </w:r>
      <w:bookmarkEnd w:id="41"/>
    </w:p>
    <w:p w14:paraId="0A605F96">
      <w:pPr>
        <w:pStyle w:val="41"/>
      </w:pPr>
      <w:r>
        <w:t>按照《湖南省防灾避险人员安全转移规定》，县、乡、村对可能发生的暴雨、洪涝、崩塌、滑坡、泥石流等自然灾害,应当根据灾害风险等级评估情况,依法编制防灾避险转移应急预案,明确组织领导、转移责任、转移对象、预警信号、转移路线、安全转移避险地点、联络人员制作、发放转移避险明白卡，依法做好转</w:t>
      </w:r>
      <w:bookmarkStart w:id="42" w:name="5.3.2_人员转移及管控要求"/>
      <w:bookmarkEnd w:id="42"/>
      <w:r>
        <w:t>移避险的相关物资、通信等准备工作，组织防灾避险知识宣传，开展应急演练。县人民政府、县应急指挥部和</w:t>
      </w:r>
      <w:r>
        <w:rPr>
          <w:rFonts w:hint="eastAsia"/>
        </w:rPr>
        <w:t>乡镇</w:t>
      </w:r>
      <w:r>
        <w:t>人民政府、</w:t>
      </w:r>
      <w:r>
        <w:rPr>
          <w:rFonts w:hint="eastAsia"/>
        </w:rPr>
        <w:t>乡镇</w:t>
      </w:r>
      <w:r>
        <w:t>防汛抗旱指挥部，根据自然灾害监测预报预警信息，或者上级防汛指挥机构的指令，对可能受到灾害严重威胁的区域立即启动相应应急预案，发布紧急情况转移避险决定，命令实施人员转移避险，并在广播电视滚动播出自然灾害预警信息。</w:t>
      </w:r>
    </w:p>
    <w:p w14:paraId="2E3FA68E">
      <w:pPr>
        <w:pStyle w:val="41"/>
      </w:pPr>
      <w:r>
        <w:t>特别紧急情况发生时，村委员会应当立即启动应急预案，并及时向乡镇</w:t>
      </w:r>
      <w:r>
        <w:rPr>
          <w:rFonts w:hint="eastAsia"/>
        </w:rPr>
        <w:t>（</w:t>
      </w:r>
      <w:r>
        <w:t>管理局</w:t>
      </w:r>
      <w:r>
        <w:rPr>
          <w:rFonts w:hint="eastAsia"/>
        </w:rPr>
        <w:t>）</w:t>
      </w:r>
      <w:r>
        <w:t>政府报告。</w:t>
      </w:r>
    </w:p>
    <w:p w14:paraId="5AE55DBE">
      <w:pPr>
        <w:pStyle w:val="3"/>
        <w:spacing w:before="240" w:after="0" w:line="560" w:lineRule="exact"/>
        <w:rPr>
          <w:rFonts w:ascii="Times New Roman" w:hAnsi="Times New Roman" w:cs="Times New Roman"/>
        </w:rPr>
      </w:pPr>
      <w:bookmarkStart w:id="43" w:name="_Toc212531226"/>
      <w:r>
        <w:rPr>
          <w:rFonts w:hint="eastAsia" w:ascii="Times New Roman" w:hAnsi="Times New Roman" w:cs="Times New Roman"/>
        </w:rPr>
        <w:t xml:space="preserve">5.5 </w:t>
      </w:r>
      <w:r>
        <w:rPr>
          <w:rFonts w:ascii="Times New Roman" w:hAnsi="Times New Roman" w:cs="Times New Roman"/>
        </w:rPr>
        <w:t>人员转移及管控要求</w:t>
      </w:r>
      <w:bookmarkEnd w:id="43"/>
    </w:p>
    <w:p w14:paraId="2C4A18CB">
      <w:pPr>
        <w:pStyle w:val="41"/>
      </w:pPr>
      <w:r>
        <w:t>1）乡镇</w:t>
      </w:r>
      <w:r>
        <w:rPr>
          <w:rFonts w:hint="eastAsia"/>
        </w:rPr>
        <w:t>（</w:t>
      </w:r>
      <w:r>
        <w:t>管理局</w:t>
      </w:r>
      <w:r>
        <w:rPr>
          <w:rFonts w:hint="eastAsia"/>
        </w:rPr>
        <w:t>）</w:t>
      </w:r>
      <w:r>
        <w:t>、村委会根据紧急情况转移避险决定、命令或者应急预案要求，应当通过广播喇叭、铜锣哨子、手机通信、上门告知等方式，立即通知、动员并组织危险区域的人员转移避险。收到转移指令的人员应当服从政府及有关部门和村委会统一组织安排，积极配合主动转移避险。对人员已经全部转移的危险区域，应当采取设置警戒线等措施，并实行二十四小时动态巡逻巡查。</w:t>
      </w:r>
    </w:p>
    <w:p w14:paraId="31A5E443">
      <w:pPr>
        <w:pStyle w:val="41"/>
      </w:pPr>
      <w:r>
        <w:t>2）紧急情况解除前，严禁转移避险人员擅自返回、撤出区域或者其他危险区域。对经劝导或者警告后仍拒绝转移的，或者在紧急情况解除前擅自返回、撤出区域或者其他危险区域的，乡镇、管理局人民政府应当采取必要措施，保障人员安全撤离危险区域。</w:t>
      </w:r>
    </w:p>
    <w:p w14:paraId="4432A0E0">
      <w:pPr>
        <w:pStyle w:val="41"/>
      </w:pPr>
      <w:r>
        <w:t>3）乡镇</w:t>
      </w:r>
      <w:r>
        <w:rPr>
          <w:rFonts w:hint="eastAsia"/>
        </w:rPr>
        <w:t>（管理局）</w:t>
      </w:r>
      <w:r>
        <w:t>、村委会应当落实避险场所</w:t>
      </w:r>
      <w:bookmarkStart w:id="44" w:name="5.4.1_抢险救灾准备"/>
      <w:bookmarkEnd w:id="44"/>
      <w:r>
        <w:t>防火、防疫等安全管理责任，妥善安排被转移人员的基本生活，做好生活服务保障工作。</w:t>
      </w:r>
    </w:p>
    <w:p w14:paraId="6552969A">
      <w:pPr>
        <w:pStyle w:val="41"/>
      </w:pPr>
      <w:bookmarkStart w:id="45" w:name="5.4.2_抢险、救灾"/>
      <w:bookmarkEnd w:id="45"/>
      <w:r>
        <w:t>4）无法就地转移安置需要跨行政区域安置的，县人民政府统一组织协调，接收地的人民政府应当按照规定予以安置。</w:t>
      </w:r>
    </w:p>
    <w:p w14:paraId="2C687AFF">
      <w:pPr>
        <w:pStyle w:val="41"/>
      </w:pPr>
      <w:r>
        <w:t>5）紧急情况解除后，乡镇</w:t>
      </w:r>
      <w:r>
        <w:rPr>
          <w:rFonts w:hint="eastAsia"/>
        </w:rPr>
        <w:t>（管理局）</w:t>
      </w:r>
      <w:r>
        <w:t>、村委会应当对村庄及房屋受损情况组织核查，在确保安全的前提下，有序组织被转移人员返回，并依法做好灾后安置工作，转移安置费用由乡镇、管理局人民政府予以保障。</w:t>
      </w:r>
    </w:p>
    <w:p w14:paraId="3F435570">
      <w:pPr>
        <w:pStyle w:val="3"/>
        <w:spacing w:before="240" w:after="0" w:line="560" w:lineRule="exact"/>
        <w:rPr>
          <w:rFonts w:ascii="Times New Roman" w:hAnsi="Times New Roman" w:cs="Times New Roman"/>
        </w:rPr>
      </w:pPr>
      <w:bookmarkStart w:id="46" w:name="_bookmark23"/>
      <w:bookmarkEnd w:id="46"/>
      <w:bookmarkStart w:id="47" w:name="_Toc212531227"/>
      <w:r>
        <w:rPr>
          <w:rFonts w:hint="eastAsia" w:ascii="Times New Roman" w:hAnsi="Times New Roman" w:cs="Times New Roman"/>
        </w:rPr>
        <w:t xml:space="preserve">5.6 </w:t>
      </w:r>
      <w:r>
        <w:rPr>
          <w:rFonts w:ascii="Times New Roman" w:hAnsi="Times New Roman" w:cs="Times New Roman"/>
        </w:rPr>
        <w:t>抢险救援</w:t>
      </w:r>
      <w:bookmarkEnd w:id="47"/>
    </w:p>
    <w:p w14:paraId="15318A7F">
      <w:pPr>
        <w:pStyle w:val="4"/>
        <w:snapToGrid w:val="0"/>
        <w:spacing w:before="0" w:after="0" w:line="560" w:lineRule="exact"/>
        <w:ind w:firstLine="643" w:firstLineChars="200"/>
        <w:rPr>
          <w:rFonts w:ascii="Times New Roman" w:hAnsi="Times New Roman" w:cs="Times New Roman"/>
        </w:rPr>
      </w:pPr>
      <w:bookmarkStart w:id="48" w:name="_Toc212531228"/>
      <w:r>
        <w:rPr>
          <w:rFonts w:hint="eastAsia" w:ascii="Times New Roman" w:hAnsi="Times New Roman" w:cs="Times New Roman"/>
        </w:rPr>
        <w:t>5.6</w:t>
      </w:r>
      <w:r>
        <w:rPr>
          <w:rFonts w:ascii="Times New Roman" w:hAnsi="Times New Roman" w:cs="Times New Roman"/>
        </w:rPr>
        <w:t>.1抢险救灾准备</w:t>
      </w:r>
      <w:bookmarkEnd w:id="48"/>
    </w:p>
    <w:p w14:paraId="289AF7B0">
      <w:pPr>
        <w:pStyle w:val="41"/>
      </w:pPr>
      <w:r>
        <w:t>按照规定组建应急抢险救援队伍，县级应急救援队应达 100人以上，乡镇、管理局级应达到30人以上，村级应达到15人以上，并开展培训及演练，科普山洪灾害防御的基本知识，增强防灾意识；建立抢险救灾工作机制，确定救灾方案，做好抢险救援人员、物资、方案及机械设备设施等各项准备。</w:t>
      </w:r>
    </w:p>
    <w:p w14:paraId="5C1CF4B3">
      <w:pPr>
        <w:pStyle w:val="4"/>
        <w:snapToGrid w:val="0"/>
        <w:spacing w:before="0" w:after="0" w:line="560" w:lineRule="exact"/>
        <w:ind w:firstLine="643" w:firstLineChars="200"/>
        <w:rPr>
          <w:rFonts w:ascii="Times New Roman" w:hAnsi="Times New Roman" w:cs="Times New Roman"/>
        </w:rPr>
      </w:pPr>
      <w:bookmarkStart w:id="49" w:name="_Toc212531229"/>
      <w:r>
        <w:rPr>
          <w:rFonts w:hint="eastAsia" w:ascii="Times New Roman" w:hAnsi="Times New Roman" w:cs="Times New Roman"/>
        </w:rPr>
        <w:t>5.6</w:t>
      </w:r>
      <w:r>
        <w:rPr>
          <w:rFonts w:ascii="Times New Roman" w:hAnsi="Times New Roman" w:cs="Times New Roman"/>
        </w:rPr>
        <w:t>.2抢险救灾</w:t>
      </w:r>
      <w:bookmarkEnd w:id="49"/>
    </w:p>
    <w:p w14:paraId="5DE46818">
      <w:pPr>
        <w:pStyle w:val="41"/>
      </w:pPr>
      <w:r>
        <w:t>一旦发生险情，及时向上一级防汛指挥部门报告的同时，应急抢险队投入抢险救灾，确保灾区人民群众的生命安全，尽量减少财产损失。紧急情况下可以强制征用和调配车辆、设备、物资等。对可能造成新的危害的山体、建筑物等要安排专人监测、防御。发生灾情时要首先把被困人员迅速转移到安全地带。对紧急转移的人员作好临时安置，发放粮食、衣物，对灾区作好卫生防疫工作。汛后迅速组织力量抢修水、电、路、通信等基础设施。</w:t>
      </w:r>
    </w:p>
    <w:p w14:paraId="1E7A3E3B">
      <w:pPr>
        <w:pStyle w:val="41"/>
      </w:pPr>
    </w:p>
    <w:p w14:paraId="52B22B49">
      <w:pPr>
        <w:pStyle w:val="41"/>
        <w:ind w:firstLine="0" w:firstLineChars="0"/>
      </w:pPr>
      <w:r>
        <w:t xml:space="preserve">5.7 </w:t>
      </w:r>
      <w:r>
        <w:rPr>
          <w:b/>
          <w:bCs/>
        </w:rPr>
        <w:t>响应终止</w:t>
      </w:r>
    </w:p>
    <w:p w14:paraId="18335ECC">
      <w:pPr>
        <w:pStyle w:val="41"/>
      </w:pPr>
      <w:r>
        <w:rPr>
          <w:rFonts w:hint="eastAsia"/>
        </w:rPr>
        <w:t>当山洪灾害风险得到有效控制，降雨减弱或停止，主要河道水位回落至警戒水位以下，且无新的灾害风险时，由县应急指挥部根据实际情况，按照“谁启动、谁终止”的原则，逐级降低响应级别或宣布终止应急响应。响应终止后，应立即转入灾后恢复与重建阶段。</w:t>
      </w:r>
    </w:p>
    <w:p w14:paraId="05C87255">
      <w:pPr>
        <w:pStyle w:val="41"/>
      </w:pPr>
    </w:p>
    <w:p w14:paraId="75D6DF86">
      <w:pPr>
        <w:pStyle w:val="41"/>
      </w:pPr>
    </w:p>
    <w:p w14:paraId="4F49FDCE">
      <w:pPr>
        <w:pStyle w:val="41"/>
      </w:pPr>
    </w:p>
    <w:p w14:paraId="649AB7DA">
      <w:pPr>
        <w:pStyle w:val="41"/>
      </w:pPr>
    </w:p>
    <w:p w14:paraId="1E8C153E">
      <w:pPr>
        <w:pStyle w:val="41"/>
      </w:pPr>
    </w:p>
    <w:p w14:paraId="7F17A657">
      <w:pPr>
        <w:pStyle w:val="41"/>
      </w:pPr>
    </w:p>
    <w:p w14:paraId="495547FF">
      <w:pPr>
        <w:pStyle w:val="41"/>
      </w:pPr>
    </w:p>
    <w:p w14:paraId="67B7ED28">
      <w:pPr>
        <w:pStyle w:val="41"/>
      </w:pPr>
    </w:p>
    <w:p w14:paraId="16120A79">
      <w:pPr>
        <w:pStyle w:val="41"/>
      </w:pPr>
    </w:p>
    <w:p w14:paraId="4D288FDC">
      <w:pPr>
        <w:pStyle w:val="41"/>
      </w:pPr>
    </w:p>
    <w:p w14:paraId="2823C4D6">
      <w:pPr>
        <w:pStyle w:val="41"/>
      </w:pPr>
    </w:p>
    <w:p w14:paraId="7F431E61">
      <w:pPr>
        <w:pStyle w:val="41"/>
      </w:pPr>
    </w:p>
    <w:p w14:paraId="4CF16ADF">
      <w:pPr>
        <w:pStyle w:val="41"/>
      </w:pPr>
    </w:p>
    <w:p w14:paraId="649DBBC2">
      <w:pPr>
        <w:pStyle w:val="41"/>
      </w:pPr>
    </w:p>
    <w:p w14:paraId="1238FE03">
      <w:pPr>
        <w:pStyle w:val="41"/>
      </w:pPr>
    </w:p>
    <w:p w14:paraId="2F756839">
      <w:pPr>
        <w:pStyle w:val="41"/>
      </w:pPr>
    </w:p>
    <w:p w14:paraId="462C0FD9">
      <w:pPr>
        <w:pStyle w:val="41"/>
      </w:pPr>
    </w:p>
    <w:p w14:paraId="2368DA11">
      <w:pPr>
        <w:pStyle w:val="41"/>
      </w:pPr>
    </w:p>
    <w:p w14:paraId="088276AD">
      <w:pPr>
        <w:pStyle w:val="41"/>
      </w:pPr>
    </w:p>
    <w:p w14:paraId="100F7CAE">
      <w:pPr>
        <w:pStyle w:val="41"/>
      </w:pPr>
    </w:p>
    <w:p w14:paraId="3D2ECAAB">
      <w:pPr>
        <w:pStyle w:val="2"/>
        <w:spacing w:before="0" w:after="240" w:line="560" w:lineRule="exact"/>
        <w:rPr>
          <w:rFonts w:ascii="Times New Roman" w:hAnsi="Times New Roman" w:eastAsia="微软雅黑" w:cs="Times New Roman"/>
          <w:b w:val="0"/>
          <w:bCs w:val="0"/>
        </w:rPr>
      </w:pPr>
      <w:bookmarkStart w:id="50" w:name="_Toc212531230"/>
      <w:r>
        <w:rPr>
          <w:rFonts w:hint="eastAsia" w:ascii="Times New Roman" w:hAnsi="Times New Roman" w:eastAsia="微软雅黑" w:cs="Times New Roman"/>
          <w:b w:val="0"/>
          <w:bCs w:val="0"/>
        </w:rPr>
        <w:t>第六章</w:t>
      </w:r>
      <w:r>
        <w:rPr>
          <w:rFonts w:ascii="Times New Roman" w:hAnsi="Times New Roman" w:eastAsia="微软雅黑" w:cs="Times New Roman"/>
          <w:b w:val="0"/>
          <w:bCs w:val="0"/>
        </w:rPr>
        <w:t xml:space="preserve"> 恢复与重建</w:t>
      </w:r>
      <w:bookmarkEnd w:id="50"/>
    </w:p>
    <w:p w14:paraId="4721E972">
      <w:pPr>
        <w:pStyle w:val="41"/>
        <w:rPr>
          <w:rFonts w:ascii="楷体" w:hAnsi="楷体" w:eastAsia="楷体"/>
        </w:rPr>
      </w:pPr>
      <w:r>
        <w:rPr>
          <w:rFonts w:ascii="楷体" w:hAnsi="楷体" w:eastAsia="楷体"/>
        </w:rPr>
        <w:t>6.1 基本原则</w:t>
      </w:r>
    </w:p>
    <w:p w14:paraId="7B05A6C2">
      <w:pPr>
        <w:pStyle w:val="41"/>
      </w:pPr>
      <w:r>
        <w:rPr>
          <w:rFonts w:hint="eastAsia"/>
        </w:rPr>
        <w:t>灾后恢复重建遵循政府主导、分级负责、依法决策、科学评估、突出重点、统筹推进、社会参与与群众自救的原则。坚持先救人后财、先短期救助后中长期重建、先保障基本生活后恢复生产的工作顺序。</w:t>
      </w:r>
    </w:p>
    <w:p w14:paraId="22DB5358">
      <w:pPr>
        <w:pStyle w:val="41"/>
        <w:rPr>
          <w:rFonts w:ascii="楷体" w:hAnsi="楷体" w:eastAsia="楷体"/>
        </w:rPr>
      </w:pPr>
      <w:r>
        <w:rPr>
          <w:rFonts w:ascii="楷体" w:hAnsi="楷体" w:eastAsia="楷体"/>
        </w:rPr>
        <w:t>6.2 善后处置</w:t>
      </w:r>
    </w:p>
    <w:p w14:paraId="53191BFA">
      <w:pPr>
        <w:pStyle w:val="41"/>
        <w:ind w:firstLine="643"/>
        <w:rPr>
          <w:b/>
          <w:bCs/>
        </w:rPr>
      </w:pPr>
      <w:r>
        <w:rPr>
          <w:b/>
          <w:bCs/>
        </w:rPr>
        <w:t>6.2.1 组织与职责</w:t>
      </w:r>
    </w:p>
    <w:p w14:paraId="05532AD4">
      <w:pPr>
        <w:pStyle w:val="41"/>
      </w:pPr>
      <w:r>
        <w:rPr>
          <w:rFonts w:hint="eastAsia"/>
        </w:rPr>
        <w:t>应急响应终止后，由事发地乡镇人民政府牵头，县级相关部门指导、监督并提供必要支持。各项善后工作应在县应急指挥部统一部署下开展，明确牵头单位、配合单位与完成时限。</w:t>
      </w:r>
    </w:p>
    <w:p w14:paraId="629EB4CC">
      <w:pPr>
        <w:pStyle w:val="41"/>
      </w:pPr>
      <w:r>
        <w:t>6.2.2 遇难人员善后</w:t>
      </w:r>
    </w:p>
    <w:p w14:paraId="7D8ACF45">
      <w:pPr>
        <w:pStyle w:val="41"/>
      </w:pPr>
      <w:r>
        <w:rPr>
          <w:rFonts w:ascii="Courier New" w:hAnsi="Courier New" w:cs="Courier New"/>
        </w:rPr>
        <w:t>•</w:t>
      </w:r>
      <w:r>
        <w:t xml:space="preserve"> </w:t>
      </w:r>
      <w:r>
        <w:tab/>
      </w:r>
      <w:r>
        <w:t>牵头单位：县民政局</w:t>
      </w:r>
    </w:p>
    <w:p w14:paraId="513E901D">
      <w:pPr>
        <w:pStyle w:val="41"/>
      </w:pPr>
      <w:r>
        <w:rPr>
          <w:rFonts w:ascii="Courier New" w:hAnsi="Courier New" w:cs="Courier New"/>
        </w:rPr>
        <w:t>•</w:t>
      </w:r>
      <w:r>
        <w:t xml:space="preserve"> </w:t>
      </w:r>
      <w:r>
        <w:tab/>
      </w:r>
      <w:r>
        <w:t>配合单位：县公安局、县卫生健康局及乡镇政府</w:t>
      </w:r>
    </w:p>
    <w:p w14:paraId="682B80B9">
      <w:pPr>
        <w:pStyle w:val="41"/>
      </w:pPr>
      <w:r>
        <w:rPr>
          <w:rFonts w:ascii="Courier New" w:hAnsi="Courier New" w:cs="Courier New"/>
        </w:rPr>
        <w:t>•</w:t>
      </w:r>
      <w:r>
        <w:t xml:space="preserve"> </w:t>
      </w:r>
      <w:r>
        <w:tab/>
      </w:r>
      <w:r>
        <w:t>主要工作：依法办理遇难人员遗体接运与安置，做好身份确认、家属通知、心理安抚、慰问抚恤与殡葬安排；对遇难人员善后事项依法公开办理程序与资金使用情况。</w:t>
      </w:r>
    </w:p>
    <w:p w14:paraId="67F63164">
      <w:pPr>
        <w:pStyle w:val="41"/>
      </w:pPr>
      <w:r>
        <w:t>6.2.3 污染物清理与环境消杀</w:t>
      </w:r>
    </w:p>
    <w:p w14:paraId="6AD1B0A7">
      <w:pPr>
        <w:pStyle w:val="41"/>
      </w:pPr>
      <w:r>
        <w:rPr>
          <w:rFonts w:ascii="Courier New" w:hAnsi="Courier New" w:cs="Courier New"/>
        </w:rPr>
        <w:t>•</w:t>
      </w:r>
      <w:r>
        <w:t xml:space="preserve"> </w:t>
      </w:r>
      <w:r>
        <w:tab/>
      </w:r>
      <w:r>
        <w:t>牵头单位：县卫生健康局</w:t>
      </w:r>
    </w:p>
    <w:p w14:paraId="0972E305">
      <w:pPr>
        <w:pStyle w:val="41"/>
      </w:pPr>
      <w:r>
        <w:rPr>
          <w:rFonts w:ascii="Courier New" w:hAnsi="Courier New" w:cs="Courier New"/>
        </w:rPr>
        <w:t>•</w:t>
      </w:r>
      <w:r>
        <w:t xml:space="preserve"> </w:t>
      </w:r>
      <w:r>
        <w:tab/>
      </w:r>
      <w:r>
        <w:t>配合单位：县农业农村局、县市场监管局、乡镇卫生院</w:t>
      </w:r>
    </w:p>
    <w:p w14:paraId="177BDD1C">
      <w:pPr>
        <w:pStyle w:val="41"/>
      </w:pPr>
      <w:r>
        <w:rPr>
          <w:rFonts w:ascii="Courier New" w:hAnsi="Courier New" w:cs="Courier New"/>
        </w:rPr>
        <w:t>•</w:t>
      </w:r>
      <w:r>
        <w:t xml:space="preserve"> </w:t>
      </w:r>
      <w:r>
        <w:tab/>
      </w:r>
      <w:r>
        <w:t>主要工作：对饮用水源、饮水设施、集中安置点开展水质监测与消毒；对淹没区域、死亡牲畜、垃圾和污染物进行分类清理与无害化处置；开展疫情监测与应急防疫，防止次生公共卫生事件。</w:t>
      </w:r>
    </w:p>
    <w:p w14:paraId="05DE27AF">
      <w:pPr>
        <w:pStyle w:val="41"/>
      </w:pPr>
      <w:r>
        <w:t>6.3 灾害评估</w:t>
      </w:r>
    </w:p>
    <w:p w14:paraId="36A51401">
      <w:pPr>
        <w:pStyle w:val="41"/>
      </w:pPr>
      <w:r>
        <w:t>6.3.1 灾情核定与统计</w:t>
      </w:r>
    </w:p>
    <w:p w14:paraId="75FD4360">
      <w:pPr>
        <w:pStyle w:val="41"/>
      </w:pPr>
      <w:r>
        <w:rPr>
          <w:rFonts w:ascii="Courier New" w:hAnsi="Courier New" w:cs="Courier New"/>
        </w:rPr>
        <w:t>•</w:t>
      </w:r>
      <w:r>
        <w:t xml:space="preserve"> </w:t>
      </w:r>
      <w:r>
        <w:tab/>
      </w:r>
      <w:r>
        <w:t>牵头单位：县应急管理局（灾情统计核查组）</w:t>
      </w:r>
    </w:p>
    <w:p w14:paraId="100EB1FD">
      <w:pPr>
        <w:pStyle w:val="41"/>
      </w:pPr>
      <w:r>
        <w:rPr>
          <w:rFonts w:ascii="Courier New" w:hAnsi="Courier New" w:cs="Courier New"/>
        </w:rPr>
        <w:t>•</w:t>
      </w:r>
      <w:r>
        <w:t xml:space="preserve"> </w:t>
      </w:r>
      <w:r>
        <w:tab/>
      </w:r>
      <w:r>
        <w:t>配合单位：县水利局、县自然资源局、县交通运输局、县农业农村局、县住建局等</w:t>
      </w:r>
    </w:p>
    <w:p w14:paraId="1ECEF0FB">
      <w:pPr>
        <w:pStyle w:val="41"/>
      </w:pPr>
      <w:r>
        <w:rPr>
          <w:rFonts w:ascii="Courier New" w:hAnsi="Courier New" w:cs="Courier New"/>
        </w:rPr>
        <w:t>•</w:t>
      </w:r>
      <w:r>
        <w:t xml:space="preserve"> </w:t>
      </w:r>
      <w:r>
        <w:tab/>
      </w:r>
      <w:r>
        <w:t>主要工作：组建联合工作组，按照统一统计口径与模板，对人员伤亡、受灾人口、房屋倒损、基础设施损毁、农作物减产等项进行现场核查与建立灾情台账；完成初报与核定程序并按时上报。</w:t>
      </w:r>
    </w:p>
    <w:p w14:paraId="03FF9E43">
      <w:pPr>
        <w:pStyle w:val="41"/>
      </w:pPr>
      <w:r>
        <w:t>6.3.2 综合评估</w:t>
      </w:r>
    </w:p>
    <w:p w14:paraId="006711FD">
      <w:pPr>
        <w:pStyle w:val="41"/>
      </w:pPr>
      <w:r>
        <w:rPr>
          <w:rFonts w:ascii="Courier New" w:hAnsi="Courier New" w:cs="Courier New"/>
        </w:rPr>
        <w:t>•</w:t>
      </w:r>
      <w:r>
        <w:t xml:space="preserve"> </w:t>
      </w:r>
      <w:r>
        <w:tab/>
      </w:r>
      <w:r>
        <w:t>牵头单位：县应急管理局</w:t>
      </w:r>
    </w:p>
    <w:p w14:paraId="0D29B961">
      <w:pPr>
        <w:pStyle w:val="41"/>
      </w:pPr>
      <w:r>
        <w:rPr>
          <w:rFonts w:ascii="Courier New" w:hAnsi="Courier New" w:cs="Courier New"/>
        </w:rPr>
        <w:t>•</w:t>
      </w:r>
      <w:r>
        <w:t xml:space="preserve"> </w:t>
      </w:r>
      <w:r>
        <w:tab/>
      </w:r>
      <w:r>
        <w:t>配合单位：县发改局、县住建局、县财政局及专家组</w:t>
      </w:r>
    </w:p>
    <w:p w14:paraId="14B98700">
      <w:pPr>
        <w:pStyle w:val="41"/>
      </w:pPr>
      <w:r>
        <w:rPr>
          <w:rFonts w:ascii="Courier New" w:hAnsi="Courier New" w:cs="Courier New"/>
        </w:rPr>
        <w:t>•</w:t>
      </w:r>
      <w:r>
        <w:t xml:space="preserve"> </w:t>
      </w:r>
      <w:r>
        <w:tab/>
      </w:r>
      <w:r>
        <w:t>主要工作：基于灾情核定结果组织专家对灾害成因、应急处置效果、直接与间接经济损失及对社会经济影响等开展综合评估，形成评估报告并报县委、县政府与上级主管部门，评估结果作为恢复重建规划与本预案修订依据。</w:t>
      </w:r>
    </w:p>
    <w:p w14:paraId="2C7CB4CD">
      <w:pPr>
        <w:pStyle w:val="41"/>
      </w:pPr>
      <w:r>
        <w:t>6.4 救助与安置</w:t>
      </w:r>
    </w:p>
    <w:p w14:paraId="4730F4B3">
      <w:pPr>
        <w:pStyle w:val="41"/>
      </w:pPr>
      <w:r>
        <w:t>6.4.1 临时生活救助</w:t>
      </w:r>
    </w:p>
    <w:p w14:paraId="3C285F84">
      <w:pPr>
        <w:pStyle w:val="41"/>
      </w:pPr>
      <w:r>
        <w:rPr>
          <w:rFonts w:ascii="Courier New" w:hAnsi="Courier New" w:cs="Courier New"/>
        </w:rPr>
        <w:t>•</w:t>
      </w:r>
      <w:r>
        <w:t xml:space="preserve"> </w:t>
      </w:r>
      <w:r>
        <w:tab/>
      </w:r>
      <w:r>
        <w:t>牵头单位：县民政局</w:t>
      </w:r>
    </w:p>
    <w:p w14:paraId="73E51D12">
      <w:pPr>
        <w:pStyle w:val="41"/>
      </w:pPr>
      <w:r>
        <w:rPr>
          <w:rFonts w:ascii="Courier New" w:hAnsi="Courier New" w:cs="Courier New"/>
        </w:rPr>
        <w:t>•</w:t>
      </w:r>
      <w:r>
        <w:t xml:space="preserve"> </w:t>
      </w:r>
      <w:r>
        <w:tab/>
      </w:r>
      <w:r>
        <w:t>配合单位：县财政局、县发改局、乡镇政府、社会救助组织</w:t>
      </w:r>
    </w:p>
    <w:p w14:paraId="37993EBD">
      <w:pPr>
        <w:pStyle w:val="41"/>
      </w:pPr>
      <w:r>
        <w:rPr>
          <w:rFonts w:ascii="Courier New" w:hAnsi="Courier New" w:cs="Courier New"/>
        </w:rPr>
        <w:t>•</w:t>
      </w:r>
      <w:r>
        <w:t xml:space="preserve"> </w:t>
      </w:r>
      <w:r>
        <w:tab/>
      </w:r>
      <w:r>
        <w:t>主要工作：依据灾情核定结果制定救助方案，及时下拨并发放救灾款物，保障受灾群众基本生活需要（衣、食、住、医），组织临时安置与基本生活保障，做好受灾群众信息登记与救助台账管理。</w:t>
      </w:r>
    </w:p>
    <w:p w14:paraId="0D08B49A">
      <w:pPr>
        <w:pStyle w:val="41"/>
      </w:pPr>
      <w:r>
        <w:t>6.4.2 医疗救助与心理疏导</w:t>
      </w:r>
    </w:p>
    <w:p w14:paraId="2205268E">
      <w:pPr>
        <w:pStyle w:val="41"/>
      </w:pPr>
      <w:r>
        <w:rPr>
          <w:rFonts w:ascii="Courier New" w:hAnsi="Courier New" w:cs="Courier New"/>
        </w:rPr>
        <w:t>•</w:t>
      </w:r>
      <w:r>
        <w:t xml:space="preserve"> </w:t>
      </w:r>
      <w:r>
        <w:tab/>
      </w:r>
      <w:r>
        <w:t>牵头单位：县卫生健康局</w:t>
      </w:r>
    </w:p>
    <w:p w14:paraId="3AA4C850">
      <w:pPr>
        <w:pStyle w:val="41"/>
      </w:pPr>
      <w:r>
        <w:rPr>
          <w:rFonts w:ascii="Courier New" w:hAnsi="Courier New" w:cs="Courier New"/>
        </w:rPr>
        <w:t>•</w:t>
      </w:r>
      <w:r>
        <w:t xml:space="preserve"> </w:t>
      </w:r>
      <w:r>
        <w:tab/>
      </w:r>
      <w:r>
        <w:t>主要工作：组织医疗救治与防疫处置，建立转诊与后送通道；组织心理卫生与社会工作力量，对重点人群开展危机干预与心理疏导；对传染病风险开展监测与应急处置。</w:t>
      </w:r>
    </w:p>
    <w:p w14:paraId="5EA57DC7">
      <w:pPr>
        <w:pStyle w:val="41"/>
      </w:pPr>
      <w:r>
        <w:t>6.5 恢复重建</w:t>
      </w:r>
    </w:p>
    <w:p w14:paraId="0DD71788">
      <w:pPr>
        <w:pStyle w:val="41"/>
      </w:pPr>
      <w:r>
        <w:t>6.5.1 重建规划与资金保障</w:t>
      </w:r>
    </w:p>
    <w:p w14:paraId="0FAE86E3">
      <w:pPr>
        <w:pStyle w:val="41"/>
      </w:pPr>
      <w:r>
        <w:rPr>
          <w:rFonts w:ascii="Courier New" w:hAnsi="Courier New" w:cs="Courier New"/>
        </w:rPr>
        <w:t>•</w:t>
      </w:r>
      <w:r>
        <w:t xml:space="preserve"> </w:t>
      </w:r>
      <w:r>
        <w:tab/>
      </w:r>
      <w:r>
        <w:t>牵头单位：县发展和改革局</w:t>
      </w:r>
    </w:p>
    <w:p w14:paraId="35797B12">
      <w:pPr>
        <w:pStyle w:val="41"/>
      </w:pPr>
      <w:r>
        <w:rPr>
          <w:rFonts w:ascii="Courier New" w:hAnsi="Courier New" w:cs="Courier New"/>
        </w:rPr>
        <w:t>•</w:t>
      </w:r>
      <w:r>
        <w:t xml:space="preserve"> </w:t>
      </w:r>
      <w:r>
        <w:tab/>
      </w:r>
      <w:r>
        <w:t>配合单位：县自然资源局、县住建局、县交通运输局、县水利局、县财政局等</w:t>
      </w:r>
    </w:p>
    <w:p w14:paraId="10733BC2">
      <w:pPr>
        <w:pStyle w:val="41"/>
      </w:pPr>
      <w:r>
        <w:rPr>
          <w:rFonts w:ascii="Courier New" w:hAnsi="Courier New" w:cs="Courier New"/>
        </w:rPr>
        <w:t>•</w:t>
      </w:r>
      <w:r>
        <w:t xml:space="preserve"> </w:t>
      </w:r>
      <w:r>
        <w:tab/>
      </w:r>
      <w:r>
        <w:t>主要工作：依据灾情评估与县域发展规划，组织编制灾后恢复重建总体规划与专项规划（住区、交通、水利、农业、电力、通信等），明确短期、中期、长期任务与时间表；会同财政、金融等部门争取并落实恢复重建项目资金，建立项目实施与监管机制</w:t>
      </w:r>
      <w:r>
        <w:rPr>
          <w:rFonts w:hint="eastAsia"/>
        </w:rPr>
        <w:t>，及立灾后恢复重建工作台账，实行项目、资金与进度的定期通报制度，做好</w:t>
      </w:r>
      <w:r>
        <w:t>信息公开与监督</w:t>
      </w:r>
      <w:r>
        <w:rPr>
          <w:rFonts w:hint="eastAsia"/>
        </w:rPr>
        <w:t>。</w:t>
      </w:r>
    </w:p>
    <w:p w14:paraId="2FC82944">
      <w:pPr>
        <w:pStyle w:val="41"/>
      </w:pPr>
    </w:p>
    <w:p w14:paraId="2CE3DA7D">
      <w:pPr>
        <w:pStyle w:val="41"/>
      </w:pPr>
    </w:p>
    <w:p w14:paraId="3C41BD82">
      <w:pPr>
        <w:pStyle w:val="41"/>
      </w:pPr>
      <w:r>
        <w:t>6.5.2 基础设施恢复</w:t>
      </w:r>
    </w:p>
    <w:p w14:paraId="411004BC">
      <w:pPr>
        <w:pStyle w:val="41"/>
      </w:pPr>
      <w:r>
        <w:rPr>
          <w:rFonts w:ascii="Courier New" w:hAnsi="Courier New" w:cs="Courier New"/>
        </w:rPr>
        <w:t>•</w:t>
      </w:r>
      <w:r>
        <w:t xml:space="preserve"> </w:t>
      </w:r>
      <w:r>
        <w:tab/>
      </w:r>
      <w:r>
        <w:t>牵头单位：县交通运输局</w:t>
      </w:r>
    </w:p>
    <w:p w14:paraId="1E927857">
      <w:pPr>
        <w:pStyle w:val="41"/>
      </w:pPr>
      <w:r>
        <w:rPr>
          <w:rFonts w:ascii="Courier New" w:hAnsi="Courier New" w:cs="Courier New"/>
        </w:rPr>
        <w:t>•</w:t>
      </w:r>
      <w:r>
        <w:t xml:space="preserve"> </w:t>
      </w:r>
      <w:r>
        <w:tab/>
      </w:r>
      <w:r>
        <w:t>负责道路、桥梁、涵洞等交通设施抢修与加固；</w:t>
      </w:r>
    </w:p>
    <w:p w14:paraId="741F657D">
      <w:pPr>
        <w:pStyle w:val="41"/>
      </w:pPr>
      <w:r>
        <w:rPr>
          <w:rFonts w:ascii="Courier New" w:hAnsi="Courier New" w:cs="Courier New"/>
        </w:rPr>
        <w:t>•</w:t>
      </w:r>
      <w:r>
        <w:t xml:space="preserve"> </w:t>
      </w:r>
      <w:r>
        <w:tab/>
      </w:r>
      <w:r>
        <w:t>国网双牌供电分公司负责受损供电线路、变电设施抢修与临时供电保障；</w:t>
      </w:r>
    </w:p>
    <w:p w14:paraId="73855BFA">
      <w:pPr>
        <w:pStyle w:val="41"/>
      </w:pPr>
      <w:r>
        <w:rPr>
          <w:rFonts w:ascii="Courier New" w:hAnsi="Courier New" w:cs="Courier New"/>
        </w:rPr>
        <w:t>•</w:t>
      </w:r>
      <w:r>
        <w:t xml:space="preserve"> </w:t>
      </w:r>
      <w:r>
        <w:tab/>
      </w:r>
      <w:r>
        <w:t>县通信部门负责通信基站、线路的抢修与临时通信保障；</w:t>
      </w:r>
    </w:p>
    <w:p w14:paraId="5E26717E">
      <w:pPr>
        <w:pStyle w:val="41"/>
      </w:pPr>
      <w:r>
        <w:rPr>
          <w:rFonts w:ascii="Courier New" w:hAnsi="Courier New" w:cs="Courier New"/>
        </w:rPr>
        <w:t>•</w:t>
      </w:r>
      <w:r>
        <w:t xml:space="preserve"> </w:t>
      </w:r>
      <w:r>
        <w:tab/>
      </w:r>
      <w:r>
        <w:t>县水利局负责堤防、护岸、灌溉渠道等水利设施修复与加固；</w:t>
      </w:r>
    </w:p>
    <w:p w14:paraId="03DCC95E">
      <w:pPr>
        <w:pStyle w:val="41"/>
      </w:pPr>
      <w:r>
        <w:rPr>
          <w:rFonts w:ascii="Courier New" w:hAnsi="Courier New" w:cs="Courier New"/>
        </w:rPr>
        <w:t>•</w:t>
      </w:r>
      <w:r>
        <w:t xml:space="preserve"> </w:t>
      </w:r>
      <w:r>
        <w:tab/>
      </w:r>
      <w:r>
        <w:t>县住建局负责受损民房的安全鉴定、修复与重建技术指导。</w:t>
      </w:r>
    </w:p>
    <w:p w14:paraId="4825BF6A">
      <w:pPr>
        <w:pStyle w:val="41"/>
      </w:pPr>
      <w:r>
        <w:rPr>
          <w:rFonts w:ascii="Courier New" w:hAnsi="Courier New" w:cs="Courier New"/>
        </w:rPr>
        <w:t>•</w:t>
      </w:r>
      <w:r>
        <w:t xml:space="preserve"> </w:t>
      </w:r>
      <w:r>
        <w:tab/>
      </w:r>
      <w:r>
        <w:t>工作要求：优先保障交通、电力、通信和供水等关系生命线的基础设施，明确工程质量标准与验收程序，实行分段复建与风险管控。</w:t>
      </w:r>
    </w:p>
    <w:p w14:paraId="6B2D1C0C">
      <w:pPr>
        <w:pStyle w:val="41"/>
      </w:pPr>
      <w:r>
        <w:t>6.5.3 恢复生产与产业扶持</w:t>
      </w:r>
    </w:p>
    <w:p w14:paraId="3C99F0B2">
      <w:pPr>
        <w:pStyle w:val="41"/>
      </w:pPr>
      <w:r>
        <w:rPr>
          <w:rFonts w:ascii="Courier New" w:hAnsi="Courier New" w:cs="Courier New"/>
        </w:rPr>
        <w:t>•</w:t>
      </w:r>
      <w:r>
        <w:t xml:space="preserve"> </w:t>
      </w:r>
      <w:r>
        <w:tab/>
      </w:r>
      <w:r>
        <w:t>牵头单位：县农业农村局、县发改局</w:t>
      </w:r>
    </w:p>
    <w:p w14:paraId="78B3ABB6">
      <w:pPr>
        <w:pStyle w:val="41"/>
      </w:pPr>
      <w:r>
        <w:rPr>
          <w:rFonts w:ascii="Courier New" w:hAnsi="Courier New" w:cs="Courier New"/>
        </w:rPr>
        <w:t>•</w:t>
      </w:r>
      <w:r>
        <w:t xml:space="preserve"> </w:t>
      </w:r>
      <w:r>
        <w:tab/>
      </w:r>
      <w:r>
        <w:t>主要工作：组织农业技术人员开展抗灾自救与田间技术指导，实施受损农田修复、补种改种与畜牧业恢复；对受灾中小企业与产业链关键环节进行专项扶持，协调金融机构提供信贷便利与税费减免等政策支持，促进恢复生产</w:t>
      </w:r>
      <w:r>
        <w:rPr>
          <w:rFonts w:hint="eastAsia"/>
        </w:rPr>
        <w:t>。</w:t>
      </w:r>
    </w:p>
    <w:p w14:paraId="1FCF5729">
      <w:pPr>
        <w:pStyle w:val="41"/>
      </w:pPr>
      <w:r>
        <w:t>6.6 保险理赔与金融支持</w:t>
      </w:r>
    </w:p>
    <w:p w14:paraId="704F850D">
      <w:pPr>
        <w:pStyle w:val="41"/>
        <w:rPr>
          <w:highlight w:val="yellow"/>
        </w:rPr>
      </w:pPr>
      <w:r>
        <w:rPr>
          <w:rFonts w:ascii="Courier New" w:hAnsi="Courier New" w:cs="Courier New"/>
        </w:rPr>
        <w:t>•</w:t>
      </w:r>
      <w:r>
        <w:t xml:space="preserve"> </w:t>
      </w:r>
      <w:r>
        <w:tab/>
      </w:r>
      <w:r>
        <w:rPr>
          <w:highlight w:val="yellow"/>
        </w:rPr>
        <w:t>牵头单位：县金融办</w:t>
      </w:r>
    </w:p>
    <w:p w14:paraId="35B036AA">
      <w:pPr>
        <w:pStyle w:val="41"/>
      </w:pPr>
      <w:r>
        <w:rPr>
          <w:rFonts w:ascii="Courier New" w:hAnsi="Courier New" w:cs="Courier New"/>
        </w:rPr>
        <w:t>•</w:t>
      </w:r>
      <w:r>
        <w:t xml:space="preserve"> </w:t>
      </w:r>
      <w:r>
        <w:tab/>
      </w:r>
      <w:r>
        <w:t>主要工作：会同保险监管机构、保险公司开通灾害理赔绿色通道，简化理赔程序、优化理赔服务，组织勘损估损并加快赔付；协调银行与金融机构提供应急贷款、周转资金与利率优惠，支持企业与居民恢复生产生活。</w:t>
      </w:r>
    </w:p>
    <w:p w14:paraId="442DE3CF">
      <w:pPr>
        <w:pStyle w:val="2"/>
        <w:spacing w:before="0" w:after="240" w:line="560" w:lineRule="exact"/>
        <w:rPr>
          <w:rFonts w:ascii="Times New Roman" w:hAnsi="Times New Roman" w:eastAsia="微软雅黑" w:cs="Times New Roman"/>
          <w:b w:val="0"/>
          <w:bCs w:val="0"/>
        </w:rPr>
      </w:pPr>
      <w:bookmarkStart w:id="51" w:name="_Toc212531231"/>
      <w:r>
        <w:rPr>
          <w:rFonts w:hint="eastAsia" w:ascii="Times New Roman" w:hAnsi="Times New Roman" w:eastAsia="微软雅黑" w:cs="Times New Roman"/>
          <w:b w:val="0"/>
          <w:bCs w:val="0"/>
        </w:rPr>
        <w:t>七</w:t>
      </w:r>
      <w:r>
        <w:rPr>
          <w:rFonts w:ascii="Times New Roman" w:hAnsi="Times New Roman" w:eastAsia="微软雅黑" w:cs="Times New Roman"/>
          <w:b w:val="0"/>
          <w:bCs w:val="0"/>
        </w:rPr>
        <w:t>、应急综合保障</w:t>
      </w:r>
      <w:bookmarkEnd w:id="51"/>
    </w:p>
    <w:p w14:paraId="2F89640D">
      <w:pPr>
        <w:pStyle w:val="41"/>
      </w:pPr>
      <w:r>
        <w:t>为确保山洪灾害防御及应急响应各项工作顺利开展，必须建立一个集中统一、反应迅速、保障有力的应急保障体系。全县所有应急资源实行“统一规划、统一储备、统一调度”原则，由县防灾减灾救灾委员会（县应急指挥部）统筹管理。</w:t>
      </w:r>
    </w:p>
    <w:p w14:paraId="44D0171F">
      <w:pPr>
        <w:pStyle w:val="3"/>
        <w:spacing w:before="240" w:after="0" w:line="560" w:lineRule="exact"/>
        <w:rPr>
          <w:rFonts w:ascii="Times New Roman" w:hAnsi="Times New Roman" w:cs="Times New Roman"/>
        </w:rPr>
      </w:pPr>
      <w:bookmarkStart w:id="52" w:name="_Toc212531232"/>
      <w:r>
        <w:rPr>
          <w:rFonts w:hint="eastAsia" w:ascii="Times New Roman" w:hAnsi="Times New Roman" w:cs="Times New Roman"/>
        </w:rPr>
        <w:t>7.</w:t>
      </w: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经费保障</w:t>
      </w:r>
      <w:bookmarkEnd w:id="52"/>
      <w:r>
        <w:rPr>
          <w:rFonts w:ascii="Times New Roman" w:hAnsi="Times New Roman" w:cs="Times New Roman"/>
        </w:rPr>
        <w:t xml:space="preserve"> </w:t>
      </w:r>
    </w:p>
    <w:p w14:paraId="7E13D647">
      <w:pPr>
        <w:pStyle w:val="41"/>
      </w:pPr>
      <w:bookmarkStart w:id="53" w:name="_Hlk206168808"/>
      <w:r>
        <w:t>牵头单位：县财政局</w:t>
      </w:r>
    </w:p>
    <w:p w14:paraId="5A104FB6">
      <w:pPr>
        <w:pStyle w:val="41"/>
      </w:pPr>
      <w:r>
        <w:t>保障机制：</w:t>
      </w:r>
    </w:p>
    <w:p w14:paraId="3ECEE4F0">
      <w:pPr>
        <w:pStyle w:val="41"/>
      </w:pPr>
      <w:r>
        <w:t>（1）纳入预算：县财政局应根据每年山洪灾害防御工作的实际需求，将预案编制与修订、宣传培训、应急演练、设施设备维护、抢险救灾、灾后救助与恢复等所需经费纳入年度财政预算，确保资金来源稳定。</w:t>
      </w:r>
    </w:p>
    <w:p w14:paraId="2231B3A4">
      <w:pPr>
        <w:pStyle w:val="41"/>
      </w:pPr>
      <w:r>
        <w:t>（2）应急资金：建立防汛抗灾专项资金，确保在应急响应期间，能够根据县应急指挥部的指令，简化拨付流程，第一时间将资金拨付到位。</w:t>
      </w:r>
    </w:p>
    <w:p w14:paraId="67C555FF">
      <w:pPr>
        <w:pStyle w:val="41"/>
      </w:pPr>
      <w:r>
        <w:t>（3）监督管理：县财政局、县纪委监委、县审计局负责对防汛救灾资金的使用情况进行全程监督，确保专款专用，提高资金使用效益。</w:t>
      </w:r>
    </w:p>
    <w:bookmarkEnd w:id="53"/>
    <w:p w14:paraId="1880F30D">
      <w:pPr>
        <w:pStyle w:val="3"/>
        <w:spacing w:before="240" w:after="0" w:line="560" w:lineRule="exact"/>
        <w:rPr>
          <w:rFonts w:ascii="Times New Roman" w:hAnsi="Times New Roman" w:cs="Times New Roman"/>
        </w:rPr>
      </w:pPr>
      <w:bookmarkStart w:id="54" w:name="_Toc212531233"/>
      <w:r>
        <w:rPr>
          <w:rFonts w:hint="eastAsia" w:ascii="Times New Roman" w:hAnsi="Times New Roman" w:cs="Times New Roman"/>
        </w:rPr>
        <w:t>7.</w:t>
      </w: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物资保障</w:t>
      </w:r>
      <w:bookmarkEnd w:id="54"/>
    </w:p>
    <w:p w14:paraId="25F90447">
      <w:pPr>
        <w:pStyle w:val="41"/>
      </w:pPr>
      <w:r>
        <w:t>牵头单位：县应急管理局、县发展和改革局、县供销联社</w:t>
      </w:r>
    </w:p>
    <w:p w14:paraId="5D25E75E">
      <w:pPr>
        <w:pStyle w:val="41"/>
      </w:pPr>
      <w:r>
        <w:t>保障机制：</w:t>
      </w:r>
    </w:p>
    <w:p w14:paraId="1229D73F">
      <w:pPr>
        <w:pStyle w:val="41"/>
      </w:pPr>
      <w:r>
        <w:t>（1）纳入预算：建立县、乡、村三级应急物资储备网络。县级储备库由县应急管理局负责管理，重点储备通用性、专业性强的物资；各乡镇、管理局和重点村（社区）应根据自身风险，建立前置储备点，重点储备救生衣、救生圈、安全绳、照明工具、食品、饮用水等一线急需物资。</w:t>
      </w:r>
    </w:p>
    <w:p w14:paraId="6A33340C">
      <w:pPr>
        <w:pStyle w:val="41"/>
      </w:pPr>
      <w:r>
        <w:t>（2）应急资金：由县应急管理局牵头，建立全县统一的防汛抢险物资信息台账，对所有物资的种类、数量、储备地点、管理单位和责任人进行动态更新，确保底数清、情况明。（详见附件4）</w:t>
      </w:r>
    </w:p>
    <w:p w14:paraId="496097FC">
      <w:pPr>
        <w:pStyle w:val="41"/>
      </w:pPr>
      <w:r>
        <w:t>（3）监督管理：应急响应期间，所有应急物资由县应急指挥部统一调度。县应急管理局负责下达调拨指令，县交通运输局负责保障运输。</w:t>
      </w:r>
    </w:p>
    <w:p w14:paraId="19B38068">
      <w:pPr>
        <w:pStyle w:val="3"/>
        <w:spacing w:before="240" w:after="0" w:line="560" w:lineRule="exact"/>
        <w:rPr>
          <w:rFonts w:ascii="Times New Roman" w:hAnsi="Times New Roman" w:cs="Times New Roman"/>
        </w:rPr>
      </w:pPr>
      <w:bookmarkStart w:id="55" w:name="_Toc212531234"/>
      <w:r>
        <w:rPr>
          <w:rFonts w:hint="eastAsia" w:ascii="Times New Roman" w:hAnsi="Times New Roman" w:cs="Times New Roman"/>
        </w:rPr>
        <w:t>7.</w:t>
      </w: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队伍保障</w:t>
      </w:r>
      <w:bookmarkEnd w:id="55"/>
    </w:p>
    <w:p w14:paraId="1651D1CD">
      <w:pPr>
        <w:pStyle w:val="41"/>
      </w:pPr>
      <w:bookmarkStart w:id="56" w:name="_Hlk206169181"/>
      <w:r>
        <w:t>牵头单位：县人民武装部、县应急管理局</w:t>
      </w:r>
      <w:r>
        <w:rPr>
          <w:rFonts w:hint="eastAsia"/>
        </w:rPr>
        <w:t>、</w:t>
      </w:r>
      <w:r>
        <w:t>县消防救援大队</w:t>
      </w:r>
    </w:p>
    <w:p w14:paraId="5BEA6BE7">
      <w:pPr>
        <w:pStyle w:val="41"/>
      </w:pPr>
      <w:r>
        <w:t>保障机制：</w:t>
      </w:r>
    </w:p>
    <w:p w14:paraId="4B3A733B">
      <w:pPr>
        <w:pStyle w:val="41"/>
      </w:pPr>
      <w:r>
        <w:t>（1）多层体系：建立</w:t>
      </w:r>
      <w:r>
        <w:rPr>
          <w:rFonts w:hint="eastAsia"/>
        </w:rPr>
        <w:t>以</w:t>
      </w:r>
      <w:r>
        <w:t>人武部民兵</w:t>
      </w:r>
      <w:r>
        <w:rPr>
          <w:rFonts w:hint="eastAsia"/>
        </w:rPr>
        <w:t>、县武警中队、县消防救援大队</w:t>
      </w:r>
      <w:r>
        <w:t>为骨干和突击力量，各行业部门专业抢险队为技术支撑，乡镇、管理局及社会救援力量为基础补充的多层次应急救援队伍体系。</w:t>
      </w:r>
    </w:p>
    <w:p w14:paraId="1C637102">
      <w:pPr>
        <w:pStyle w:val="41"/>
      </w:pPr>
      <w:r>
        <w:t>（2）统一备案：所有队伍信息（负责人、人数、特长、装备等）均需在县应急管理局统一登记备案，形成全县应急力量“一本账”。（详见附件3）</w:t>
      </w:r>
    </w:p>
    <w:p w14:paraId="2DF313A6">
      <w:pPr>
        <w:pStyle w:val="41"/>
      </w:pPr>
      <w:r>
        <w:t>（3）梯次投入：应急响应期间，由县应急指挥部根据“分级响应、梯次投入”的原则，对各级各类队伍下达调度指令，确保科学用兵。</w:t>
      </w:r>
    </w:p>
    <w:bookmarkEnd w:id="56"/>
    <w:p w14:paraId="61458A70">
      <w:pPr>
        <w:pStyle w:val="3"/>
        <w:spacing w:before="240" w:after="0" w:line="560" w:lineRule="exact"/>
        <w:rPr>
          <w:rFonts w:ascii="Times New Roman" w:hAnsi="Times New Roman" w:cs="Times New Roman"/>
        </w:rPr>
      </w:pPr>
      <w:bookmarkStart w:id="57" w:name="_Toc212531235"/>
      <w:r>
        <w:rPr>
          <w:rFonts w:hint="eastAsia" w:ascii="Times New Roman" w:hAnsi="Times New Roman" w:cs="Times New Roman"/>
        </w:rPr>
        <w:t>7.</w:t>
      </w: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设备保障</w:t>
      </w:r>
      <w:bookmarkEnd w:id="57"/>
    </w:p>
    <w:p w14:paraId="43DCE14D">
      <w:pPr>
        <w:pStyle w:val="41"/>
      </w:pPr>
      <w:r>
        <w:t>牵头单位：县水利局、县交通运输局、县住房和城乡建设局、县应急管理局</w:t>
      </w:r>
    </w:p>
    <w:p w14:paraId="0BBC0F0F">
      <w:pPr>
        <w:pStyle w:val="41"/>
      </w:pPr>
      <w:r>
        <w:t>保障机制：</w:t>
      </w:r>
    </w:p>
    <w:p w14:paraId="489A5BE2">
      <w:pPr>
        <w:pStyle w:val="41"/>
      </w:pPr>
      <w:r>
        <w:t>1）动态清单：共同牵头，建立并动态更新《双牌县应急救援大型机械设备统计表》，统合全县范围内政府部门自有及可社会化征用的挖掘机、装载机、冲锋舟、大功率抽水泵以及无人机等特种设备资源。（详见附件5）</w:t>
      </w:r>
    </w:p>
    <w:p w14:paraId="64C3D819">
      <w:pPr>
        <w:pStyle w:val="41"/>
      </w:pPr>
      <w:r>
        <w:t xml:space="preserve">2）统一备案：应急响应期间，所有列入清单的应急救援设备，均由县应急指挥部实行统一指挥和调度。  </w:t>
      </w:r>
    </w:p>
    <w:p w14:paraId="48461F9B">
      <w:pPr>
        <w:pStyle w:val="41"/>
      </w:pPr>
      <w:r>
        <w:t>3）维护保养：各设备归属单位负责日常的维护保养和操作手培训，确保设备随时处于良好状态，能够“拉得出、用得上”。</w:t>
      </w:r>
    </w:p>
    <w:p w14:paraId="4537660F">
      <w:pPr>
        <w:pStyle w:val="3"/>
        <w:spacing w:before="240" w:after="0" w:line="560" w:lineRule="exact"/>
        <w:rPr>
          <w:rFonts w:ascii="Times New Roman" w:hAnsi="Times New Roman" w:cs="Times New Roman"/>
        </w:rPr>
      </w:pPr>
      <w:bookmarkStart w:id="58" w:name="_Toc212531236"/>
      <w:r>
        <w:rPr>
          <w:rFonts w:hint="eastAsia" w:ascii="Times New Roman" w:hAnsi="Times New Roman" w:cs="Times New Roman"/>
        </w:rPr>
        <w:t>7.</w:t>
      </w:r>
      <w:r>
        <w:rPr>
          <w:rFonts w:ascii="Times New Roman" w:hAnsi="Times New Roman" w:cs="Times New Roman"/>
        </w:rPr>
        <w:t>5</w:t>
      </w:r>
      <w:r>
        <w:rPr>
          <w:rFonts w:hint="eastAsia" w:ascii="Times New Roman" w:hAnsi="Times New Roman" w:cs="Times New Roman"/>
        </w:rPr>
        <w:t xml:space="preserve"> </w:t>
      </w:r>
      <w:r>
        <w:rPr>
          <w:rFonts w:ascii="Times New Roman" w:hAnsi="Times New Roman" w:cs="Times New Roman"/>
        </w:rPr>
        <w:t>通信与电力保障</w:t>
      </w:r>
      <w:bookmarkEnd w:id="58"/>
    </w:p>
    <w:p w14:paraId="795324BD">
      <w:pPr>
        <w:pStyle w:val="41"/>
      </w:pPr>
      <w:r>
        <w:t>牵头单位：县通信部门、国网双牌供电分公司</w:t>
      </w:r>
    </w:p>
    <w:p w14:paraId="05B557F5">
      <w:pPr>
        <w:pStyle w:val="41"/>
      </w:pPr>
      <w:r>
        <w:t>保障机制：</w:t>
      </w:r>
    </w:p>
    <w:p w14:paraId="18FBF7B2">
      <w:pPr>
        <w:pStyle w:val="41"/>
      </w:pPr>
      <w:r>
        <w:t>（1）通信保障：县通信部门负责保障公用通信网络畅通，并制定“三断”（电力、通信、交通中断）等极端情况下的卫星电话、应急通信车等备用通信方案。</w:t>
      </w:r>
    </w:p>
    <w:p w14:paraId="155A2928">
      <w:pPr>
        <w:pStyle w:val="41"/>
      </w:pPr>
      <w:r>
        <w:t>（2）电力保障：国网双牌供电分公司负责优先保障指挥机构、抢险现场和安置点的电力供应，并组织力量快速抢修受损电力设施。</w:t>
      </w:r>
    </w:p>
    <w:p w14:paraId="3EE98D91">
      <w:pPr>
        <w:pStyle w:val="3"/>
        <w:spacing w:before="240" w:after="0" w:line="560" w:lineRule="exact"/>
        <w:rPr>
          <w:rFonts w:ascii="Times New Roman" w:hAnsi="Times New Roman" w:cs="Times New Roman"/>
        </w:rPr>
      </w:pPr>
      <w:bookmarkStart w:id="59" w:name="_Toc212531237"/>
      <w:r>
        <w:rPr>
          <w:rFonts w:hint="eastAsia" w:ascii="Times New Roman" w:hAnsi="Times New Roman" w:cs="Times New Roman"/>
        </w:rPr>
        <w:t>7.</w:t>
      </w:r>
      <w:r>
        <w:rPr>
          <w:rFonts w:ascii="Times New Roman" w:hAnsi="Times New Roman" w:cs="Times New Roman"/>
        </w:rPr>
        <w:t>6</w:t>
      </w:r>
      <w:r>
        <w:rPr>
          <w:rFonts w:hint="eastAsia" w:ascii="Times New Roman" w:hAnsi="Times New Roman" w:cs="Times New Roman"/>
        </w:rPr>
        <w:t xml:space="preserve"> </w:t>
      </w:r>
      <w:r>
        <w:rPr>
          <w:rFonts w:ascii="Times New Roman" w:hAnsi="Times New Roman" w:cs="Times New Roman"/>
        </w:rPr>
        <w:t>交通运输保障</w:t>
      </w:r>
      <w:bookmarkEnd w:id="59"/>
    </w:p>
    <w:p w14:paraId="20E8C9B2">
      <w:pPr>
        <w:pStyle w:val="41"/>
      </w:pPr>
      <w:r>
        <w:t>牵头单位：县交通运输局、县公安局</w:t>
      </w:r>
    </w:p>
    <w:p w14:paraId="1D8E7939">
      <w:pPr>
        <w:pStyle w:val="41"/>
      </w:pPr>
      <w:r>
        <w:t>保障机制：县交通运输局负责保障救援人员、转移群众和物资设备的运输畅通。县公安局负责对相关道路实施交通管制，开设应急救援“绿色通道”。</w:t>
      </w:r>
    </w:p>
    <w:p w14:paraId="7DCD4516">
      <w:pPr>
        <w:pStyle w:val="3"/>
        <w:spacing w:before="240" w:after="0" w:line="560" w:lineRule="exact"/>
        <w:rPr>
          <w:rFonts w:ascii="Times New Roman" w:hAnsi="Times New Roman" w:cs="Times New Roman"/>
        </w:rPr>
      </w:pPr>
      <w:bookmarkStart w:id="60" w:name="_Toc212531238"/>
      <w:r>
        <w:rPr>
          <w:rFonts w:ascii="Times New Roman" w:hAnsi="Times New Roman" w:cs="Times New Roman"/>
        </w:rPr>
        <w:t>7.</w:t>
      </w:r>
      <w:r>
        <w:rPr>
          <w:rFonts w:hint="eastAsia" w:ascii="Times New Roman" w:hAnsi="Times New Roman" w:cs="Times New Roman"/>
        </w:rPr>
        <w:t xml:space="preserve">7 </w:t>
      </w:r>
      <w:r>
        <w:rPr>
          <w:rFonts w:ascii="Times New Roman" w:hAnsi="Times New Roman" w:cs="Times New Roman"/>
        </w:rPr>
        <w:t>医疗卫生保障</w:t>
      </w:r>
      <w:bookmarkEnd w:id="60"/>
    </w:p>
    <w:p w14:paraId="46E064D6">
      <w:pPr>
        <w:pStyle w:val="41"/>
      </w:pPr>
      <w:r>
        <w:t>牵头单位：县卫生健康局</w:t>
      </w:r>
    </w:p>
    <w:p w14:paraId="29894BB9">
      <w:pPr>
        <w:pStyle w:val="41"/>
      </w:pPr>
      <w:r>
        <w:t>保障机制：负责组织医疗队伍，提前备好药品器械，开展伤员救治和灾后卫生防疫工作。</w:t>
      </w:r>
    </w:p>
    <w:p w14:paraId="132AB3DA">
      <w:pPr>
        <w:pStyle w:val="41"/>
      </w:pPr>
      <w:r>
        <w:t>统一调度机制：应急响应期间，全县所有列入清单的应急救援设备，县应急指挥部实行统一指挥和调度。</w:t>
      </w:r>
    </w:p>
    <w:p w14:paraId="68427C26">
      <w:pPr>
        <w:pStyle w:val="41"/>
      </w:pPr>
      <w:r>
        <w:t>调度流程：抢险一线提出需求 → 专项工作组（抢险处置组）评估 → 报请指挥长批准 → 县应急指挥部（县应急管理局）下达具体调度指令。</w:t>
      </w:r>
    </w:p>
    <w:p w14:paraId="59A1A25B">
      <w:pPr>
        <w:pStyle w:val="41"/>
      </w:pPr>
      <w:r>
        <w:t>优先保障：优先保障人员搜救、生命通道抢通、重大险情处置等最紧急任务的需求。</w:t>
      </w:r>
    </w:p>
    <w:p w14:paraId="28DE741F">
      <w:pPr>
        <w:pStyle w:val="3"/>
        <w:spacing w:before="240" w:after="0" w:line="560" w:lineRule="exact"/>
        <w:rPr>
          <w:rFonts w:ascii="Times New Roman" w:hAnsi="Times New Roman" w:cs="Times New Roman"/>
        </w:rPr>
      </w:pPr>
      <w:bookmarkStart w:id="61" w:name="_Toc212531239"/>
      <w:r>
        <w:rPr>
          <w:rFonts w:hint="eastAsia" w:ascii="Times New Roman" w:hAnsi="Times New Roman" w:cs="Times New Roman"/>
        </w:rPr>
        <w:t>7.</w:t>
      </w:r>
      <w:r>
        <w:rPr>
          <w:rFonts w:ascii="Times New Roman" w:hAnsi="Times New Roman" w:cs="Times New Roman"/>
        </w:rPr>
        <w:t>8</w:t>
      </w:r>
      <w:r>
        <w:rPr>
          <w:rFonts w:hint="eastAsia" w:ascii="Times New Roman" w:hAnsi="Times New Roman" w:cs="Times New Roman"/>
        </w:rPr>
        <w:t xml:space="preserve"> </w:t>
      </w:r>
      <w:r>
        <w:rPr>
          <w:rFonts w:ascii="Times New Roman" w:hAnsi="Times New Roman" w:cs="Times New Roman"/>
        </w:rPr>
        <w:t>人员保障</w:t>
      </w:r>
      <w:bookmarkEnd w:id="61"/>
    </w:p>
    <w:p w14:paraId="791994C9">
      <w:pPr>
        <w:pStyle w:val="41"/>
      </w:pPr>
      <w:r>
        <w:t>为应对不同规模和类型的山洪灾害，我县建立以县级综合性消防救援队伍、人武部民兵为骨干和突击力量，各行业部门专业抢险队为技术支撑，乡镇、管理局及社会救援力量为基础补充的多层次应急救援队伍体系。所有队伍信息均需在县应急管理局统一登记备案，应急响应期间，由县应急指挥部实行统一指挥和调度。</w:t>
      </w:r>
    </w:p>
    <w:p w14:paraId="656DE6D1">
      <w:pPr>
        <w:pStyle w:val="4"/>
        <w:snapToGrid w:val="0"/>
        <w:spacing w:before="0" w:after="0" w:line="560" w:lineRule="exact"/>
        <w:rPr>
          <w:rFonts w:ascii="Times New Roman" w:hAnsi="Times New Roman" w:cs="Times New Roman"/>
        </w:rPr>
      </w:pPr>
      <w:bookmarkStart w:id="62" w:name="_Toc212531240"/>
      <w:r>
        <w:rPr>
          <w:rFonts w:hint="eastAsia" w:ascii="Times New Roman" w:hAnsi="Times New Roman" w:cs="Times New Roman"/>
        </w:rPr>
        <w:t>7.</w:t>
      </w:r>
      <w:r>
        <w:rPr>
          <w:rFonts w:ascii="Times New Roman" w:hAnsi="Times New Roman" w:cs="Times New Roman"/>
        </w:rPr>
        <w:t>8.1建立全县应急救援人员动态清单</w:t>
      </w:r>
      <w:bookmarkEnd w:id="62"/>
    </w:p>
    <w:p w14:paraId="443CCD3F">
      <w:pPr>
        <w:pStyle w:val="41"/>
      </w:pPr>
      <w:r>
        <w:t xml:space="preserve">第一梯队： </w:t>
      </w:r>
    </w:p>
    <w:p w14:paraId="6B9AC43F">
      <w:pPr>
        <w:pStyle w:val="41"/>
      </w:pPr>
      <w:r>
        <w:t>县消防救援大队：作为综合性应急救援的主力军，承担水域救援、人员搜救、建筑物破拆等最复杂、最危险的抢险救援任务。</w:t>
      </w:r>
    </w:p>
    <w:p w14:paraId="2B67A757">
      <w:pPr>
        <w:pStyle w:val="41"/>
      </w:pPr>
      <w:r>
        <w:t>县人武部民兵应急连：作为抢险救灾的骨干力量，承担大规模人员转移、重要目标守护、堤坝抢护、灾后重建等急难险重任务。</w:t>
      </w:r>
    </w:p>
    <w:p w14:paraId="428B7139">
      <w:pPr>
        <w:pStyle w:val="41"/>
      </w:pPr>
      <w:r>
        <w:rPr>
          <w:rFonts w:hint="eastAsia"/>
        </w:rPr>
        <w:t>县武警中队：主要承担灾区警戒、重要目标守护、社会面管控以及协同公安部门维护抢险救援秩序等任务，是维护灾区稳定的关键力量。</w:t>
      </w:r>
    </w:p>
    <w:p w14:paraId="7A836F85">
      <w:pPr>
        <w:pStyle w:val="41"/>
      </w:pPr>
      <w:r>
        <w:rPr>
          <w:rFonts w:ascii="Times New Roman" w:hAnsi="Times New Roman" w:eastAsia="仿宋_GB2312"/>
        </w:rPr>
        <w:t>双牌县综合应急救援大队</w:t>
      </w:r>
      <w:r>
        <w:rPr>
          <w:rFonts w:hint="eastAsia"/>
        </w:rPr>
        <w:t>：作为县政府直属的专业应急力量，是第一梯队的重要补充和技术支援单位。主要负责操作县级专业救援设备（如大功率水泵、无人机等），遂行特定领域的专业救援，并为其他救援队伍提供技术支持。</w:t>
      </w:r>
    </w:p>
    <w:p w14:paraId="1F5A3D06">
      <w:pPr>
        <w:pStyle w:val="41"/>
      </w:pPr>
      <w:r>
        <w:t xml:space="preserve">第二梯队： </w:t>
      </w:r>
    </w:p>
    <w:p w14:paraId="63E3E4D2">
      <w:pPr>
        <w:pStyle w:val="41"/>
      </w:pPr>
      <w:r>
        <w:t>水利部门水利工程抢险队：负责水库、堤防</w:t>
      </w:r>
      <w:r>
        <w:rPr>
          <w:rFonts w:hint="eastAsia"/>
        </w:rPr>
        <w:t>护岸</w:t>
      </w:r>
      <w:r>
        <w:t>等水利工程的险情巡查、应急处置和技术支持。</w:t>
      </w:r>
    </w:p>
    <w:p w14:paraId="38CE3DBB">
      <w:pPr>
        <w:pStyle w:val="41"/>
      </w:pPr>
      <w:r>
        <w:t>交通运输部门道路桥梁抢通队：负责水毁道路、桥梁的紧急抢通和修复，保障“生命通道”畅通。</w:t>
      </w:r>
    </w:p>
    <w:p w14:paraId="5B2308EC">
      <w:pPr>
        <w:pStyle w:val="41"/>
      </w:pPr>
      <w:r>
        <w:t>供电公司电力抢修队：负责受损电力设施的紧急抢修，优先恢复指挥机构、医院、安置点等关键场所的电力供应。</w:t>
      </w:r>
    </w:p>
    <w:p w14:paraId="6A1A2557">
      <w:pPr>
        <w:pStyle w:val="41"/>
      </w:pPr>
      <w:r>
        <w:t>通信部门通信保障队：负责抢修受损通信线路和基站，在“三断”情况下快速架设应急通信设备，保障指挥网络畅通。</w:t>
      </w:r>
    </w:p>
    <w:p w14:paraId="0817721F">
      <w:pPr>
        <w:pStyle w:val="41"/>
      </w:pPr>
      <w:r>
        <w:t>第三梯队：</w:t>
      </w:r>
    </w:p>
    <w:p w14:paraId="0681B7E0">
      <w:pPr>
        <w:pStyle w:val="41"/>
      </w:pPr>
      <w:r>
        <w:t>各乡镇、管理局应急抢险队：由各乡镇、管理局政府负责组建，每支队伍不少于30-50人。主要负责本辖区内的险情初期处置、群众疏散引导、灾情信息上报以及配合上级救援队伍开展工作。</w:t>
      </w:r>
    </w:p>
    <w:p w14:paraId="3977D116">
      <w:pPr>
        <w:pStyle w:val="41"/>
      </w:pPr>
      <w:r>
        <w:t>社会应急救援力量：指在县应急管理局登记备案的、具备相应救援能力的社会组织和志愿者队伍。作为补充力量，根据其专业特长参与后勤保障、群众安置、灾后恢复等工作。</w:t>
      </w:r>
    </w:p>
    <w:p w14:paraId="449D021F">
      <w:pPr>
        <w:pStyle w:val="4"/>
        <w:snapToGrid w:val="0"/>
        <w:spacing w:before="0" w:after="0" w:line="560" w:lineRule="exact"/>
      </w:pPr>
      <w:bookmarkStart w:id="63" w:name="_Toc212531241"/>
      <w:r>
        <w:rPr>
          <w:rFonts w:hint="eastAsia" w:ascii="Times New Roman" w:hAnsi="Times New Roman" w:cs="Times New Roman"/>
        </w:rPr>
        <w:t>7.</w:t>
      </w:r>
      <w:r>
        <w:rPr>
          <w:rFonts w:ascii="Times New Roman" w:hAnsi="Times New Roman" w:cs="Times New Roman"/>
        </w:rPr>
        <w:t>8.2动态管理</w:t>
      </w:r>
      <w:bookmarkEnd w:id="63"/>
    </w:p>
    <w:p w14:paraId="566743E4">
      <w:pPr>
        <w:pStyle w:val="41"/>
      </w:pPr>
      <w:r>
        <w:t>各队伍的负责人、联络方式、人员数量和核心装备情况需在县应急管理局备案，并于每年汛前进行动态更新，确保信息准确有效，形成《双牌县应急抢险救援队伍统计表》（详见附件3），为指挥调度提供精准依据。</w:t>
      </w:r>
    </w:p>
    <w:p w14:paraId="52A4597E">
      <w:pPr>
        <w:rPr>
          <w:rFonts w:ascii="Times New Roman" w:hAnsi="Times New Roman" w:eastAsia="微软雅黑" w:cs="Times New Roman"/>
        </w:rPr>
      </w:pPr>
      <w:r>
        <w:rPr>
          <w:rFonts w:ascii="Times New Roman" w:hAnsi="Times New Roman" w:eastAsia="微软雅黑" w:cs="Times New Roman"/>
        </w:rPr>
        <w:br w:type="page"/>
      </w:r>
    </w:p>
    <w:p w14:paraId="060A248C">
      <w:pPr>
        <w:pStyle w:val="2"/>
        <w:spacing w:before="0" w:after="240" w:line="560" w:lineRule="exact"/>
        <w:rPr>
          <w:rFonts w:ascii="Times New Roman" w:hAnsi="Times New Roman" w:eastAsia="微软雅黑" w:cs="Times New Roman"/>
          <w:b w:val="0"/>
          <w:bCs w:val="0"/>
        </w:rPr>
      </w:pPr>
      <w:bookmarkStart w:id="64" w:name="_Toc212531242"/>
      <w:r>
        <w:rPr>
          <w:rFonts w:hint="eastAsia" w:ascii="Times New Roman" w:hAnsi="Times New Roman" w:eastAsia="微软雅黑" w:cs="Times New Roman"/>
          <w:b w:val="0"/>
          <w:bCs w:val="0"/>
        </w:rPr>
        <w:t>八</w:t>
      </w:r>
      <w:r>
        <w:rPr>
          <w:rFonts w:ascii="Times New Roman" w:hAnsi="Times New Roman" w:eastAsia="微软雅黑" w:cs="Times New Roman"/>
          <w:b w:val="0"/>
          <w:bCs w:val="0"/>
        </w:rPr>
        <w:t>、汛前检查与演练</w:t>
      </w:r>
      <w:bookmarkEnd w:id="64"/>
    </w:p>
    <w:p w14:paraId="4E28C64E">
      <w:pPr>
        <w:pStyle w:val="3"/>
        <w:spacing w:before="240" w:after="0" w:line="560" w:lineRule="exact"/>
        <w:rPr>
          <w:rFonts w:ascii="Times New Roman" w:hAnsi="Times New Roman" w:cs="Times New Roman"/>
        </w:rPr>
      </w:pPr>
      <w:bookmarkStart w:id="65" w:name="_Toc212531243"/>
      <w:r>
        <w:rPr>
          <w:rFonts w:hint="eastAsia" w:ascii="Times New Roman" w:hAnsi="Times New Roman" w:cs="Times New Roman"/>
        </w:rPr>
        <w:t>8.</w:t>
      </w: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汛前检查</w:t>
      </w:r>
      <w:bookmarkEnd w:id="65"/>
    </w:p>
    <w:p w14:paraId="0D4C8810">
      <w:pPr>
        <w:pStyle w:val="41"/>
      </w:pPr>
      <w:r>
        <w:t>每年汛前，各乡镇、管理局防汛抗旱指挥部要将本预案在辖区域进行全面普查，对山体滑坡、崩岗等隐患点要登记造册，及时处理，同时对特殊的地形地热、复杂的地质结构地段及可能引发山洪灾害的工程、山体等安排专人负责防守。排查山洪灾害防御责任落实情况和村级责任人履职情况，检查内容还需包括以下几个方面：</w:t>
      </w:r>
    </w:p>
    <w:p w14:paraId="4C0C8C9A">
      <w:pPr>
        <w:pStyle w:val="41"/>
      </w:pPr>
      <w:r>
        <w:t>（1）山洪灾害危险区清单划定及调整，风险隐患排查情况。</w:t>
      </w:r>
    </w:p>
    <w:p w14:paraId="187AD207">
      <w:pPr>
        <w:pStyle w:val="41"/>
      </w:pPr>
      <w:r>
        <w:t>（2）检查山洪灾害监测预警设施设备运行情况。</w:t>
      </w:r>
    </w:p>
    <w:p w14:paraId="3AD82777">
      <w:pPr>
        <w:pStyle w:val="41"/>
      </w:pPr>
      <w:r>
        <w:t>（3）与辖区内企事业单位、施工营地、旅游景区等的山洪灾害预警转移联系机制。</w:t>
      </w:r>
    </w:p>
    <w:p w14:paraId="116EE0AB">
      <w:pPr>
        <w:pStyle w:val="41"/>
      </w:pPr>
      <w:r>
        <w:t>（4）检查物资储备、通信和值班情况。</w:t>
      </w:r>
    </w:p>
    <w:p w14:paraId="65ADAAD4">
      <w:pPr>
        <w:pStyle w:val="41"/>
      </w:pPr>
      <w:r>
        <w:t>（5）检查常规通信发生故障时的备用方案情况。</w:t>
      </w:r>
    </w:p>
    <w:p w14:paraId="527F7562">
      <w:pPr>
        <w:pStyle w:val="3"/>
        <w:spacing w:before="240" w:after="0" w:line="560" w:lineRule="exact"/>
        <w:rPr>
          <w:rFonts w:ascii="Times New Roman" w:hAnsi="Times New Roman" w:cs="Times New Roman"/>
        </w:rPr>
      </w:pPr>
      <w:bookmarkStart w:id="66" w:name="_Toc212531244"/>
      <w:r>
        <w:rPr>
          <w:rFonts w:hint="eastAsia" w:ascii="Times New Roman" w:hAnsi="Times New Roman" w:cs="Times New Roman"/>
        </w:rPr>
        <w:t>8.</w:t>
      </w: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演练</w:t>
      </w:r>
      <w:bookmarkEnd w:id="66"/>
    </w:p>
    <w:p w14:paraId="7EC71FCB">
      <w:pPr>
        <w:pStyle w:val="4"/>
        <w:snapToGrid w:val="0"/>
        <w:spacing w:before="0" w:after="0" w:line="560" w:lineRule="exact"/>
        <w:rPr>
          <w:rFonts w:ascii="Times New Roman" w:hAnsi="Times New Roman" w:cs="Times New Roman"/>
        </w:rPr>
      </w:pPr>
      <w:bookmarkStart w:id="67" w:name="_Toc212531245"/>
      <w:r>
        <w:rPr>
          <w:rFonts w:hint="eastAsia" w:ascii="Times New Roman" w:hAnsi="Times New Roman" w:cs="Times New Roman"/>
        </w:rPr>
        <w:t>8.</w:t>
      </w:r>
      <w:r>
        <w:rPr>
          <w:rFonts w:ascii="Times New Roman" w:hAnsi="Times New Roman" w:cs="Times New Roman"/>
        </w:rPr>
        <w:t>2.1宣传与教育</w:t>
      </w:r>
      <w:bookmarkEnd w:id="67"/>
    </w:p>
    <w:p w14:paraId="381B9DDE">
      <w:pPr>
        <w:pStyle w:val="41"/>
      </w:pPr>
      <w:r>
        <w:t>目标：提升全民防灾避险意识和自救互救能力，确保预案内容家喻户晓。</w:t>
      </w:r>
    </w:p>
    <w:p w14:paraId="16840F83">
      <w:pPr>
        <w:pStyle w:val="41"/>
      </w:pPr>
      <w:r>
        <w:t>责任单位：由县委宣传部牵头，县应急管理局、水利局、融媒体中心等部门配合。</w:t>
      </w:r>
    </w:p>
    <w:p w14:paraId="6353E177">
      <w:pPr>
        <w:pStyle w:val="41"/>
      </w:pPr>
      <w:r>
        <w:t>具体措施：</w:t>
      </w:r>
    </w:p>
    <w:p w14:paraId="23FD7A02">
      <w:pPr>
        <w:pStyle w:val="41"/>
      </w:pPr>
      <w:r>
        <w:t>媒体宣传：充分利用广播、电视、网站、“村村响”广播等平台，在汛前和汛期滚动播放山洪灾害防御知识、预警信号识别方法和避险案例。</w:t>
      </w:r>
    </w:p>
    <w:p w14:paraId="4E3E6828">
      <w:pPr>
        <w:pStyle w:val="41"/>
      </w:pPr>
      <w:r>
        <w:t>明白卡发放：将包含转移路线、避险地点、本地预警信号、各级责任人及联系方式等核心信息的“防汛明白卡”，发放到每一个受威胁区的住户手中，并确保户主签字确认知晓。</w:t>
      </w:r>
    </w:p>
    <w:p w14:paraId="4B2EA0AB">
      <w:pPr>
        <w:pStyle w:val="41"/>
      </w:pPr>
      <w:r>
        <w:t>警示标识设立：在所有山洪灾害危险区的入口、关键路口和避险路线上，设立标准化的警示牌或标识牌，明确标示“危险区范围”、“转移路线”、“安置地点”等信息，确保位置醒目、清晰易懂。</w:t>
      </w:r>
    </w:p>
    <w:p w14:paraId="56D6ADAA">
      <w:pPr>
        <w:pStyle w:val="41"/>
      </w:pPr>
      <w:r>
        <w:t>知识普及：将山洪灾害防治的科普书籍、宣传手册发放到各乡镇、管理局、村、组的公共文化场所，并组织开展进学校、进社区、进企业的宣传活动。</w:t>
      </w:r>
    </w:p>
    <w:p w14:paraId="04D14208">
      <w:pPr>
        <w:pStyle w:val="4"/>
        <w:snapToGrid w:val="0"/>
        <w:spacing w:before="0" w:after="0" w:line="560" w:lineRule="exact"/>
        <w:rPr>
          <w:rFonts w:ascii="Times New Roman" w:hAnsi="Times New Roman" w:cs="Times New Roman"/>
        </w:rPr>
      </w:pPr>
      <w:bookmarkStart w:id="68" w:name="_Toc212531246"/>
      <w:r>
        <w:rPr>
          <w:rFonts w:hint="eastAsia" w:ascii="Times New Roman" w:hAnsi="Times New Roman" w:cs="Times New Roman"/>
        </w:rPr>
        <w:t>8.</w:t>
      </w:r>
      <w:r>
        <w:rPr>
          <w:rFonts w:ascii="Times New Roman" w:hAnsi="Times New Roman" w:cs="Times New Roman"/>
        </w:rPr>
        <w:t>2.2培训</w:t>
      </w:r>
      <w:bookmarkEnd w:id="68"/>
    </w:p>
    <w:p w14:paraId="6ADED644">
      <w:pPr>
        <w:pStyle w:val="41"/>
      </w:pPr>
      <w:r>
        <w:t>目标：确保各级防汛责任人和抢险队员明确自身职责，熟练掌握应急处置流程和技能。</w:t>
      </w:r>
    </w:p>
    <w:p w14:paraId="01CED2BD">
      <w:pPr>
        <w:pStyle w:val="41"/>
      </w:pPr>
      <w:r>
        <w:t>责任单位：由县应急管理局、水利局、人武部牵头，组织各乡镇、管理局和相关部门实施。</w:t>
      </w:r>
    </w:p>
    <w:p w14:paraId="76773CA7">
      <w:pPr>
        <w:pStyle w:val="41"/>
      </w:pPr>
      <w:r>
        <w:t>培训对象与内容：</w:t>
      </w:r>
    </w:p>
    <w:p w14:paraId="575EC203">
      <w:pPr>
        <w:pStyle w:val="41"/>
      </w:pPr>
      <w:r>
        <w:t>面向指挥人员：对县、乡两级指挥部成员进行培训，重点是预案的指挥流程、决策程序和法律法规。</w:t>
      </w:r>
    </w:p>
    <w:p w14:paraId="6945DADC">
      <w:pPr>
        <w:pStyle w:val="41"/>
      </w:pPr>
      <w:r>
        <w:t>面向基层责任人：对村组干部、监测员、预警员进行轮训，重点是危险区识别、险情上报、预警信号传递和群众转移组织。</w:t>
      </w:r>
    </w:p>
    <w:p w14:paraId="37EA07BC">
      <w:pPr>
        <w:pStyle w:val="41"/>
      </w:pPr>
    </w:p>
    <w:p w14:paraId="28377AA9">
      <w:pPr>
        <w:pStyle w:val="41"/>
      </w:pPr>
      <w:r>
        <w:t>面向抢险队员：对消防、民兵及各专业抢险队员进行培训，重点是抢险技能、设备操作和安全防护。</w:t>
      </w:r>
    </w:p>
    <w:p w14:paraId="7369642E">
      <w:pPr>
        <w:pStyle w:val="4"/>
        <w:snapToGrid w:val="0"/>
        <w:spacing w:before="0" w:after="0" w:line="560" w:lineRule="exact"/>
        <w:rPr>
          <w:rFonts w:ascii="Times New Roman" w:hAnsi="Times New Roman" w:cs="Times New Roman"/>
        </w:rPr>
      </w:pPr>
      <w:bookmarkStart w:id="69" w:name="_Toc212531247"/>
      <w:r>
        <w:rPr>
          <w:rFonts w:hint="eastAsia" w:ascii="Times New Roman" w:hAnsi="Times New Roman" w:cs="Times New Roman"/>
        </w:rPr>
        <w:t>8.</w:t>
      </w:r>
      <w:r>
        <w:rPr>
          <w:rFonts w:ascii="Times New Roman" w:hAnsi="Times New Roman" w:cs="Times New Roman"/>
        </w:rPr>
        <w:t>2.3演练</w:t>
      </w:r>
      <w:bookmarkEnd w:id="69"/>
    </w:p>
    <w:p w14:paraId="2D354128">
      <w:pPr>
        <w:pStyle w:val="41"/>
      </w:pPr>
      <w:r>
        <w:t>目标：检验预案的可操作性，磨合部门协同机制，锻炼队伍实战能力。</w:t>
      </w:r>
    </w:p>
    <w:p w14:paraId="6F116C87">
      <w:pPr>
        <w:pStyle w:val="41"/>
      </w:pPr>
      <w:r>
        <w:t>演练原则：坚持“实战导向、讲求实效”，将演练与培训相结合，做到“预案-演练-评估-修订”的闭环管理。</w:t>
      </w:r>
    </w:p>
    <w:p w14:paraId="0A7D5E73">
      <w:pPr>
        <w:pStyle w:val="41"/>
      </w:pPr>
      <w:r>
        <w:t>演练层级与内容：</w:t>
      </w:r>
    </w:p>
    <w:p w14:paraId="069D085F">
      <w:pPr>
        <w:pStyle w:val="41"/>
      </w:pPr>
      <w:r>
        <w:t>县级演练：由县应急指挥部每年汛前至少组织一次</w:t>
      </w:r>
      <w:r>
        <w:rPr>
          <w:rFonts w:hint="eastAsia"/>
        </w:rPr>
        <w:t>跨部门、跨区域的综合性山洪灾害应急演练</w:t>
      </w:r>
      <w:r>
        <w:t>。重点是检验多部门横向联动和县、乡、村纵向指挥的协同能力。演练内容应包括监测预警、会商研判、预警发布、人员转移、队伍物资调度、抢险救援、信息报送等全流程。</w:t>
      </w:r>
    </w:p>
    <w:p w14:paraId="5156C687">
      <w:pPr>
        <w:pStyle w:val="41"/>
      </w:pPr>
      <w:r>
        <w:t>乡级、村级演练：由各乡镇负责组织，每年汛前必须覆盖所有高风险的危险区。重点是检验基层风险认知和组织转移避险的实战能力。应设置夜间、暴雨、“三断”（电力、通信、交通中断）等极端特殊场景，重点演练预警信息接收传递、逐户排查、特殊人群帮扶、群众快速转移和安置点管理等关键环节。</w:t>
      </w:r>
    </w:p>
    <w:p w14:paraId="090B14B8">
      <w:pPr>
        <w:pStyle w:val="41"/>
      </w:pPr>
      <w:r>
        <w:t>演练要求：演练结束后，组织单位必须进行复盘总结，找出问题与不足，形成评估报告，并根据评估结果对相关预案进行修订完善。县级演练以山洪灾害防御相关部门（单位）横向联动和县乡村纵向联动为重点，演练内容包括监测预警、会商研判、预警发布、人员转移、队伍物资调度、抢险救援、信息报送等 。</w:t>
      </w:r>
    </w:p>
    <w:p w14:paraId="09268AFF">
      <w:pPr>
        <w:pStyle w:val="41"/>
      </w:pPr>
      <w:r>
        <w:t>乡级、村级演练以山洪灾害风险认知和组织转移避险为重点，设置夜间发生极端暴雨洪水导致“三断”等特殊场景，演练内容包括山洪灾害防御示意图读图、预警信息接收和传递（包括小流域上下游雨水情信息共享和预警信息通报）、监测预警、排查巡查、人员转移、抢险救援等 。</w:t>
      </w:r>
    </w:p>
    <w:p w14:paraId="26AF1C4D">
      <w:pPr>
        <w:pStyle w:val="41"/>
      </w:pPr>
      <w:r>
        <w:t>各级领导、应急管理人员、救援人员和都有必要进行上岗前培训和常规性培训，将有关突发应急管理的课程列为行政干部晋级培训的内容。县人武部、武警官兵，各级防汛抢险队伍，乡镇、管理局小型水库及山洪易泛区人员都</w:t>
      </w:r>
      <w:r>
        <w:rPr>
          <w:rFonts w:hint="eastAsia"/>
        </w:rPr>
        <w:t>应</w:t>
      </w:r>
      <w:r>
        <w:t>参与实战演习。</w:t>
      </w:r>
    </w:p>
    <w:p w14:paraId="26DD6A46">
      <w:pPr>
        <w:spacing w:after="0" w:line="560" w:lineRule="exact"/>
        <w:ind w:firstLine="640" w:firstLineChars="200"/>
        <w:rPr>
          <w:rFonts w:ascii="Times New Roman" w:hAnsi="Times New Roman" w:eastAsia="仿宋" w:cs="Times New Roman"/>
          <w:kern w:val="0"/>
          <w:sz w:val="32"/>
          <w:szCs w:val="32"/>
        </w:rPr>
      </w:pPr>
    </w:p>
    <w:p w14:paraId="1742D108">
      <w:pPr>
        <w:spacing w:after="0" w:line="560" w:lineRule="exact"/>
        <w:ind w:firstLine="640" w:firstLineChars="200"/>
        <w:rPr>
          <w:rFonts w:ascii="Times New Roman" w:hAnsi="Times New Roman" w:eastAsia="仿宋" w:cs="Times New Roman"/>
          <w:kern w:val="0"/>
          <w:sz w:val="32"/>
          <w:szCs w:val="32"/>
        </w:rPr>
      </w:pPr>
    </w:p>
    <w:p w14:paraId="7959CBF6">
      <w:pPr>
        <w:spacing w:after="0" w:line="560" w:lineRule="exact"/>
        <w:ind w:firstLine="640" w:firstLineChars="200"/>
        <w:rPr>
          <w:rFonts w:ascii="Times New Roman" w:hAnsi="Times New Roman" w:eastAsia="仿宋" w:cs="Times New Roman"/>
          <w:kern w:val="0"/>
          <w:sz w:val="32"/>
          <w:szCs w:val="32"/>
        </w:rPr>
      </w:pPr>
    </w:p>
    <w:p w14:paraId="04F29515">
      <w:pPr>
        <w:spacing w:after="0" w:line="560" w:lineRule="exact"/>
        <w:ind w:firstLine="640" w:firstLineChars="200"/>
        <w:rPr>
          <w:rFonts w:ascii="Times New Roman" w:hAnsi="Times New Roman" w:eastAsia="仿宋" w:cs="Times New Roman"/>
          <w:kern w:val="0"/>
          <w:sz w:val="32"/>
          <w:szCs w:val="32"/>
        </w:rPr>
      </w:pPr>
    </w:p>
    <w:p w14:paraId="694DEBB7">
      <w:pPr>
        <w:spacing w:after="0" w:line="560" w:lineRule="exact"/>
        <w:ind w:firstLine="640" w:firstLineChars="200"/>
        <w:rPr>
          <w:rFonts w:ascii="Times New Roman" w:hAnsi="Times New Roman" w:eastAsia="仿宋" w:cs="Times New Roman"/>
          <w:kern w:val="0"/>
          <w:sz w:val="32"/>
          <w:szCs w:val="32"/>
        </w:rPr>
      </w:pPr>
    </w:p>
    <w:p w14:paraId="6D58C84F">
      <w:pPr>
        <w:spacing w:after="0" w:line="560" w:lineRule="exact"/>
        <w:ind w:firstLine="640" w:firstLineChars="200"/>
        <w:rPr>
          <w:rFonts w:ascii="Times New Roman" w:hAnsi="Times New Roman" w:eastAsia="仿宋" w:cs="Times New Roman"/>
          <w:kern w:val="0"/>
          <w:sz w:val="32"/>
          <w:szCs w:val="32"/>
        </w:rPr>
      </w:pPr>
    </w:p>
    <w:p w14:paraId="02097012">
      <w:pPr>
        <w:spacing w:after="0" w:line="560" w:lineRule="exact"/>
        <w:ind w:firstLine="640" w:firstLineChars="200"/>
        <w:rPr>
          <w:rFonts w:ascii="Times New Roman" w:hAnsi="Times New Roman" w:eastAsia="仿宋" w:cs="Times New Roman"/>
          <w:kern w:val="0"/>
          <w:sz w:val="32"/>
          <w:szCs w:val="32"/>
        </w:rPr>
      </w:pPr>
    </w:p>
    <w:p w14:paraId="3F1D0F46">
      <w:pPr>
        <w:spacing w:after="0" w:line="560" w:lineRule="exact"/>
        <w:ind w:firstLine="640" w:firstLineChars="200"/>
        <w:rPr>
          <w:rFonts w:ascii="Times New Roman" w:hAnsi="Times New Roman" w:eastAsia="仿宋" w:cs="Times New Roman"/>
          <w:kern w:val="0"/>
          <w:sz w:val="32"/>
          <w:szCs w:val="32"/>
        </w:rPr>
      </w:pPr>
    </w:p>
    <w:p w14:paraId="58DFB4C4">
      <w:pPr>
        <w:spacing w:after="0" w:line="560" w:lineRule="exact"/>
        <w:ind w:firstLine="640" w:firstLineChars="200"/>
        <w:rPr>
          <w:rFonts w:ascii="Times New Roman" w:hAnsi="Times New Roman" w:eastAsia="仿宋" w:cs="Times New Roman"/>
          <w:kern w:val="0"/>
          <w:sz w:val="32"/>
          <w:szCs w:val="32"/>
        </w:rPr>
      </w:pPr>
    </w:p>
    <w:p w14:paraId="1926A6DC">
      <w:pPr>
        <w:spacing w:after="0" w:line="560" w:lineRule="exact"/>
        <w:ind w:firstLine="640" w:firstLineChars="200"/>
        <w:rPr>
          <w:rFonts w:ascii="Times New Roman" w:hAnsi="Times New Roman" w:eastAsia="仿宋" w:cs="Times New Roman"/>
          <w:kern w:val="0"/>
          <w:sz w:val="32"/>
          <w:szCs w:val="32"/>
        </w:rPr>
      </w:pPr>
    </w:p>
    <w:p w14:paraId="031F9DAC">
      <w:pPr>
        <w:spacing w:after="0" w:line="560" w:lineRule="exact"/>
        <w:ind w:firstLine="640" w:firstLineChars="200"/>
        <w:rPr>
          <w:rFonts w:hint="eastAsia" w:ascii="Times New Roman" w:hAnsi="Times New Roman" w:eastAsia="仿宋" w:cs="Times New Roman"/>
          <w:kern w:val="0"/>
          <w:sz w:val="32"/>
          <w:szCs w:val="32"/>
        </w:rPr>
      </w:pPr>
    </w:p>
    <w:p w14:paraId="7ADC0FB9">
      <w:pPr>
        <w:pStyle w:val="2"/>
        <w:spacing w:before="0" w:after="240" w:line="560" w:lineRule="exact"/>
        <w:rPr>
          <w:rFonts w:ascii="Times New Roman" w:hAnsi="Times New Roman" w:eastAsia="微软雅黑" w:cs="Times New Roman"/>
          <w:b w:val="0"/>
          <w:bCs w:val="0"/>
        </w:rPr>
      </w:pPr>
      <w:bookmarkStart w:id="70" w:name="_Toc212531248"/>
      <w:r>
        <w:rPr>
          <w:rFonts w:hint="eastAsia" w:ascii="Times New Roman" w:hAnsi="Times New Roman" w:eastAsia="微软雅黑" w:cs="Times New Roman"/>
          <w:b w:val="0"/>
          <w:bCs w:val="0"/>
        </w:rPr>
        <w:t>九</w:t>
      </w:r>
      <w:r>
        <w:rPr>
          <w:rFonts w:ascii="Times New Roman" w:hAnsi="Times New Roman" w:eastAsia="微软雅黑" w:cs="Times New Roman"/>
          <w:b w:val="0"/>
          <w:bCs w:val="0"/>
        </w:rPr>
        <w:t>、附则</w:t>
      </w:r>
      <w:r>
        <w:rPr>
          <w:rFonts w:hint="eastAsia" w:ascii="Times New Roman" w:hAnsi="Times New Roman" w:eastAsia="微软雅黑" w:cs="Times New Roman"/>
          <w:b w:val="0"/>
          <w:bCs w:val="0"/>
        </w:rPr>
        <w:t>与附件</w:t>
      </w:r>
      <w:bookmarkEnd w:id="70"/>
    </w:p>
    <w:p w14:paraId="6754292F">
      <w:pPr>
        <w:pStyle w:val="3"/>
        <w:spacing w:before="240" w:after="0" w:line="560" w:lineRule="exact"/>
        <w:rPr>
          <w:rFonts w:ascii="Times New Roman" w:hAnsi="Times New Roman" w:cs="Times New Roman"/>
        </w:rPr>
      </w:pPr>
      <w:bookmarkStart w:id="71" w:name="_Toc212531249"/>
      <w:r>
        <w:rPr>
          <w:rFonts w:hint="eastAsia" w:ascii="Times New Roman" w:hAnsi="Times New Roman" w:cs="Times New Roman"/>
        </w:rPr>
        <w:t>9.</w:t>
      </w: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主要术语解释</w:t>
      </w:r>
      <w:bookmarkEnd w:id="71"/>
    </w:p>
    <w:p w14:paraId="22BCEF61">
      <w:pPr>
        <w:pStyle w:val="41"/>
        <w:ind w:firstLine="643"/>
      </w:pPr>
      <w:r>
        <w:rPr>
          <w:rFonts w:eastAsia="楷体_GB2312"/>
          <w:b/>
          <w:bCs/>
        </w:rPr>
        <w:t>山洪灾害：</w:t>
      </w:r>
      <w:r>
        <w:t xml:space="preserve">在山丘区由降雨诱发的急涨急落的溪河洪水灾害。 </w:t>
      </w:r>
    </w:p>
    <w:p w14:paraId="45382704">
      <w:pPr>
        <w:pStyle w:val="41"/>
        <w:ind w:firstLine="643"/>
      </w:pPr>
      <w:r>
        <w:rPr>
          <w:rFonts w:eastAsia="楷体_GB2312"/>
          <w:b/>
          <w:bCs/>
        </w:rPr>
        <w:t>山洪灾害防治区：</w:t>
      </w:r>
      <w:r>
        <w:t xml:space="preserve">山丘区可能发生山洪灾害的区域。 </w:t>
      </w:r>
    </w:p>
    <w:p w14:paraId="163DA8EF">
      <w:pPr>
        <w:pStyle w:val="41"/>
        <w:ind w:firstLine="643"/>
      </w:pPr>
      <w:r>
        <w:rPr>
          <w:rFonts w:eastAsia="楷体_GB2312"/>
          <w:b/>
          <w:bCs/>
        </w:rPr>
        <w:t>山洪灾害危险区：</w:t>
      </w:r>
      <w:r>
        <w:t xml:space="preserve">经调查或分析评价确定的受山洪灾害威胁的生产生活区域。 </w:t>
      </w:r>
    </w:p>
    <w:p w14:paraId="5686A28D">
      <w:pPr>
        <w:pStyle w:val="41"/>
        <w:ind w:firstLine="643"/>
      </w:pPr>
      <w:r>
        <w:rPr>
          <w:rFonts w:eastAsia="楷体_GB2312"/>
          <w:b/>
          <w:bCs/>
        </w:rPr>
        <w:t>预警指标：</w:t>
      </w:r>
      <w:r>
        <w:t xml:space="preserve">用于判别预判灾害发生、预警信息发布的雨量、水位等指标的指示标志。 </w:t>
      </w:r>
    </w:p>
    <w:p w14:paraId="0616F13D">
      <w:pPr>
        <w:pStyle w:val="41"/>
        <w:ind w:firstLine="643"/>
      </w:pPr>
      <w:r>
        <w:rPr>
          <w:rFonts w:eastAsia="楷体_GB2312"/>
          <w:b/>
          <w:bCs/>
        </w:rPr>
        <w:t>叫应机制：</w:t>
      </w:r>
      <w:r>
        <w:t xml:space="preserve">当山洪灾害预警信息发布至相关责任部门（单位）、责任人等预警对象时，通过多种渠道确保信息送达并应答反馈的机制。 </w:t>
      </w:r>
    </w:p>
    <w:p w14:paraId="393167DC">
      <w:pPr>
        <w:pStyle w:val="41"/>
        <w:ind w:firstLine="643"/>
      </w:pPr>
      <w:r>
        <w:rPr>
          <w:rFonts w:eastAsia="楷体_GB2312"/>
          <w:b/>
          <w:bCs/>
        </w:rPr>
        <w:t>山洪灾害隐患：</w:t>
      </w:r>
      <w:r>
        <w:t xml:space="preserve">当山洪灾害发生过程中，可能造成保护对象受灾程度加剧的因素。一般是跨沟道路或桥涵、塘堰坝、沟道和滩地人类活动占地、多支齐汇口、沟道束窄、沟道急弯、低洼地等。 </w:t>
      </w:r>
    </w:p>
    <w:p w14:paraId="376A2D54">
      <w:pPr>
        <w:pStyle w:val="41"/>
        <w:ind w:firstLine="643"/>
      </w:pPr>
      <w:r>
        <w:rPr>
          <w:rFonts w:eastAsia="楷体_GB2312"/>
          <w:b/>
          <w:bCs/>
        </w:rPr>
        <w:t>专业部门预警：</w:t>
      </w:r>
      <w:r>
        <w:t xml:space="preserve">由专业部门（如防汛指挥机构、气象、水利等）发布的预警。 </w:t>
      </w:r>
    </w:p>
    <w:p w14:paraId="7F59B126">
      <w:pPr>
        <w:pStyle w:val="41"/>
        <w:ind w:firstLine="643"/>
      </w:pPr>
      <w:r>
        <w:rPr>
          <w:rFonts w:eastAsia="楷体_GB2312"/>
          <w:b/>
          <w:bCs/>
        </w:rPr>
        <w:t>群测群防现地预警：</w:t>
      </w:r>
      <w:r>
        <w:t xml:space="preserve">由基层村组（社区）发布的预警。一般通过简易雨量（水位）报警器等设备或人工排查巡查发现险情（灾害征兆）触发。 </w:t>
      </w:r>
    </w:p>
    <w:p w14:paraId="2EEE0381">
      <w:pPr>
        <w:pStyle w:val="41"/>
        <w:ind w:firstLine="643"/>
      </w:pPr>
      <w:r>
        <w:rPr>
          <w:rFonts w:eastAsia="楷体_GB2312"/>
          <w:b/>
          <w:bCs/>
        </w:rPr>
        <w:t>小洪水：</w:t>
      </w:r>
      <w:r>
        <w:t xml:space="preserve">洪水要素重现期小于5年的洪水。 </w:t>
      </w:r>
    </w:p>
    <w:p w14:paraId="7C0939B6">
      <w:pPr>
        <w:pStyle w:val="41"/>
        <w:ind w:firstLine="643"/>
      </w:pPr>
      <w:r>
        <w:rPr>
          <w:rFonts w:eastAsia="楷体_GB2312"/>
          <w:b/>
          <w:bCs/>
        </w:rPr>
        <w:t>中洪水：</w:t>
      </w:r>
      <w:r>
        <w:t xml:space="preserve">洪水要素重现期为5年至20年的洪水。 </w:t>
      </w:r>
    </w:p>
    <w:p w14:paraId="08F7F0C2">
      <w:pPr>
        <w:pStyle w:val="41"/>
        <w:ind w:firstLine="643"/>
      </w:pPr>
      <w:r>
        <w:rPr>
          <w:rFonts w:eastAsia="楷体_GB2312"/>
          <w:b/>
          <w:bCs/>
        </w:rPr>
        <w:t>大洪水：</w:t>
      </w:r>
      <w:r>
        <w:t xml:space="preserve">洪水要素重现期为20年至50年的洪水。 </w:t>
      </w:r>
    </w:p>
    <w:p w14:paraId="2ADBFCD9">
      <w:pPr>
        <w:pStyle w:val="41"/>
        <w:ind w:firstLine="643"/>
      </w:pPr>
      <w:r>
        <w:rPr>
          <w:rFonts w:eastAsia="楷体_GB2312"/>
          <w:b/>
          <w:bCs/>
        </w:rPr>
        <w:t>特大洪水：</w:t>
      </w:r>
      <w:r>
        <w:t xml:space="preserve">洪水要素重现期大于50年的洪水。 </w:t>
      </w:r>
    </w:p>
    <w:p w14:paraId="547FD76A">
      <w:pPr>
        <w:pStyle w:val="3"/>
        <w:spacing w:before="240" w:after="0" w:line="560" w:lineRule="exact"/>
        <w:rPr>
          <w:rFonts w:ascii="Times New Roman" w:hAnsi="Times New Roman" w:cs="Times New Roman"/>
        </w:rPr>
      </w:pPr>
      <w:bookmarkStart w:id="72" w:name="_Toc212531250"/>
      <w:r>
        <w:rPr>
          <w:rFonts w:hint="eastAsia" w:ascii="Times New Roman" w:hAnsi="Times New Roman" w:cs="Times New Roman"/>
        </w:rPr>
        <w:t>9.</w:t>
      </w: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编审职责与程序</w:t>
      </w:r>
      <w:bookmarkEnd w:id="72"/>
    </w:p>
    <w:p w14:paraId="4777DB65">
      <w:pPr>
        <w:pStyle w:val="4"/>
        <w:snapToGrid w:val="0"/>
        <w:spacing w:before="0" w:after="0" w:line="560" w:lineRule="exact"/>
        <w:ind w:firstLine="643" w:firstLineChars="200"/>
        <w:rPr>
          <w:rFonts w:ascii="Times New Roman" w:hAnsi="Times New Roman" w:cs="Times New Roman"/>
        </w:rPr>
      </w:pPr>
      <w:bookmarkStart w:id="73" w:name="_Toc212531251"/>
      <w:r>
        <w:rPr>
          <w:rFonts w:hint="eastAsia" w:ascii="Times New Roman" w:hAnsi="Times New Roman" w:cs="Times New Roman"/>
        </w:rPr>
        <w:t>9.</w:t>
      </w:r>
      <w:r>
        <w:rPr>
          <w:rFonts w:ascii="Times New Roman" w:hAnsi="Times New Roman" w:cs="Times New Roman"/>
        </w:rPr>
        <w:t>2.1预案编制部门的职责和程序</w:t>
      </w:r>
      <w:bookmarkEnd w:id="73"/>
      <w:r>
        <w:rPr>
          <w:rFonts w:ascii="Times New Roman" w:hAnsi="Times New Roman" w:cs="Times New Roman"/>
        </w:rPr>
        <w:t xml:space="preserve"> </w:t>
      </w:r>
    </w:p>
    <w:p w14:paraId="5C287C05">
      <w:pPr>
        <w:pStyle w:val="41"/>
      </w:pPr>
      <w:r>
        <w:t xml:space="preserve">按照《山洪灾害防御预案编制技术导则》规定及省市防汛指挥机构要求，县级山洪灾害防御预案由县水利局组织编制；乡镇、管理局山洪灾害防御预案由乡镇、管理局政府负责组织编制；企事业单位及施工营地、旅游景区管理单位负责编制管理范围受山洪灾害威胁区域的山洪灾害防御预案。 </w:t>
      </w:r>
    </w:p>
    <w:p w14:paraId="182AACDA">
      <w:pPr>
        <w:pStyle w:val="4"/>
        <w:snapToGrid w:val="0"/>
        <w:spacing w:before="0" w:after="0" w:line="560" w:lineRule="exact"/>
        <w:ind w:firstLine="643" w:firstLineChars="200"/>
        <w:rPr>
          <w:rFonts w:ascii="Times New Roman" w:hAnsi="Times New Roman" w:cs="Times New Roman"/>
        </w:rPr>
      </w:pPr>
      <w:bookmarkStart w:id="74" w:name="_Toc212531252"/>
      <w:r>
        <w:rPr>
          <w:rFonts w:hint="eastAsia" w:ascii="Times New Roman" w:hAnsi="Times New Roman" w:cs="Times New Roman"/>
        </w:rPr>
        <w:t>9.</w:t>
      </w:r>
      <w:r>
        <w:rPr>
          <w:rFonts w:ascii="Times New Roman" w:hAnsi="Times New Roman" w:cs="Times New Roman"/>
        </w:rPr>
        <w:t>2.2预案审批部门的职责和程序</w:t>
      </w:r>
      <w:bookmarkEnd w:id="74"/>
      <w:r>
        <w:rPr>
          <w:rFonts w:ascii="Times New Roman" w:hAnsi="Times New Roman" w:cs="Times New Roman"/>
        </w:rPr>
        <w:t xml:space="preserve"> </w:t>
      </w:r>
    </w:p>
    <w:p w14:paraId="3835E34A">
      <w:pPr>
        <w:spacing w:after="0" w:line="560" w:lineRule="exact"/>
        <w:ind w:firstLine="640" w:firstLineChars="200"/>
        <w:rPr>
          <w:rFonts w:ascii="Times New Roman" w:hAnsi="Times New Roman" w:cs="Times New Roman"/>
        </w:rPr>
      </w:pPr>
      <w:r>
        <w:rPr>
          <w:rFonts w:ascii="Times New Roman" w:hAnsi="Times New Roman" w:eastAsia="仿宋_GB2312" w:cs="Times New Roman"/>
          <w:sz w:val="32"/>
        </w:rPr>
        <w:t>县级山洪灾害防御预案经县应急指挥部负责组织审查后，由县人民政府批准，报市水利局备案；乡镇</w:t>
      </w:r>
      <w:r>
        <w:rPr>
          <w:rFonts w:hint="eastAsia" w:ascii="Times New Roman" w:hAnsi="Times New Roman" w:eastAsia="仿宋_GB2312" w:cs="Times New Roman"/>
          <w:sz w:val="32"/>
        </w:rPr>
        <w:t>（</w:t>
      </w:r>
      <w:r>
        <w:rPr>
          <w:rFonts w:ascii="Times New Roman" w:hAnsi="Times New Roman" w:eastAsia="仿宋_GB2312" w:cs="Times New Roman"/>
          <w:sz w:val="32"/>
        </w:rPr>
        <w:t>管理局</w:t>
      </w:r>
      <w:r>
        <w:rPr>
          <w:rFonts w:hint="eastAsia" w:ascii="Times New Roman" w:hAnsi="Times New Roman" w:eastAsia="仿宋_GB2312" w:cs="Times New Roman"/>
          <w:sz w:val="32"/>
        </w:rPr>
        <w:t>）</w:t>
      </w:r>
      <w:r>
        <w:rPr>
          <w:rFonts w:ascii="Times New Roman" w:hAnsi="Times New Roman" w:eastAsia="仿宋_GB2312" w:cs="Times New Roman"/>
          <w:sz w:val="32"/>
        </w:rPr>
        <w:t>级山洪灾害防御预案经县应急指挥部办公室负责组织审查后，由乡镇人民政府批准，报县水利局备案；村级山洪灾害防御预案由乡镇、管理局防汛指挥机构组织审查后，由乡镇、管理局人民政府批准，并报县水利局备案；企事业单位、施工营地、旅游景区山洪灾害防御预案由主管部门批准，并报县水利局备案。</w:t>
      </w:r>
      <w:r>
        <w:rPr>
          <w:rFonts w:ascii="Times New Roman" w:hAnsi="Times New Roman" w:eastAsia="仿宋" w:cs="Times New Roman"/>
          <w:kern w:val="0"/>
          <w:sz w:val="32"/>
          <w:szCs w:val="32"/>
        </w:rPr>
        <w:t xml:space="preserve"> </w:t>
      </w:r>
    </w:p>
    <w:p w14:paraId="065D5B4A">
      <w:pPr>
        <w:pStyle w:val="4"/>
        <w:snapToGrid w:val="0"/>
        <w:spacing w:before="0" w:after="0" w:line="560" w:lineRule="exact"/>
        <w:ind w:firstLine="643" w:firstLineChars="200"/>
        <w:rPr>
          <w:rFonts w:ascii="Times New Roman" w:hAnsi="Times New Roman" w:cs="Times New Roman"/>
        </w:rPr>
      </w:pPr>
      <w:bookmarkStart w:id="75" w:name="_Toc212531253"/>
      <w:r>
        <w:rPr>
          <w:rFonts w:hint="eastAsia" w:ascii="Times New Roman" w:hAnsi="Times New Roman" w:cs="Times New Roman"/>
        </w:rPr>
        <w:t>9.</w:t>
      </w:r>
      <w:r>
        <w:rPr>
          <w:rFonts w:ascii="Times New Roman" w:hAnsi="Times New Roman" w:cs="Times New Roman"/>
        </w:rPr>
        <w:t>2.3预案修订要求</w:t>
      </w:r>
      <w:bookmarkEnd w:id="75"/>
      <w:r>
        <w:rPr>
          <w:rFonts w:ascii="Times New Roman" w:hAnsi="Times New Roman" w:cs="Times New Roman"/>
        </w:rPr>
        <w:t xml:space="preserve"> </w:t>
      </w:r>
    </w:p>
    <w:p w14:paraId="4683CB59">
      <w:pPr>
        <w:pStyle w:val="41"/>
      </w:pPr>
      <w:r>
        <w:t xml:space="preserve">应根据区域内受山洪灾害威胁人员、防御责任单位及责任人、山洪灾害危险区和风险隐患、预警指标等情况的变化，及时修订县乡镇、管理局村山洪灾害防御预案，并在次年入汛前按程序报批印发。 </w:t>
      </w:r>
    </w:p>
    <w:p w14:paraId="491CE847">
      <w:pPr>
        <w:pStyle w:val="41"/>
      </w:pPr>
      <w:r>
        <w:t xml:space="preserve">山洪灾害发生后，应及时检视并修订预案。 </w:t>
      </w:r>
    </w:p>
    <w:p w14:paraId="7507C88D">
      <w:pPr>
        <w:pStyle w:val="3"/>
        <w:spacing w:before="240" w:after="0" w:line="560" w:lineRule="exact"/>
        <w:rPr>
          <w:rFonts w:ascii="Times New Roman" w:hAnsi="Times New Roman" w:cs="Times New Roman"/>
        </w:rPr>
      </w:pPr>
      <w:bookmarkStart w:id="76" w:name="_Toc212531254"/>
      <w:r>
        <w:rPr>
          <w:rFonts w:hint="eastAsia" w:ascii="Times New Roman" w:hAnsi="Times New Roman" w:cs="Times New Roman"/>
        </w:rPr>
        <w:t>9.</w:t>
      </w: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奖励与责任追究</w:t>
      </w:r>
      <w:bookmarkEnd w:id="76"/>
      <w:r>
        <w:rPr>
          <w:rFonts w:ascii="Times New Roman" w:hAnsi="Times New Roman" w:cs="Times New Roman"/>
        </w:rPr>
        <w:t xml:space="preserve"> </w:t>
      </w:r>
    </w:p>
    <w:p w14:paraId="46A5C47B">
      <w:pPr>
        <w:pStyle w:val="41"/>
      </w:pPr>
      <w:r>
        <w:t xml:space="preserve">在山洪灾害防御工作做出重大贡献和成绩，将给予适当奖励；在山洪灾害防御工作中因失职渎职造成损失，将移交纪律检查机关，追究相关责任。 </w:t>
      </w:r>
    </w:p>
    <w:p w14:paraId="606F74E1">
      <w:pPr>
        <w:pStyle w:val="3"/>
        <w:spacing w:before="240" w:after="0" w:line="560" w:lineRule="exact"/>
        <w:rPr>
          <w:rFonts w:ascii="Times New Roman" w:hAnsi="Times New Roman" w:cs="Times New Roman"/>
        </w:rPr>
      </w:pPr>
      <w:bookmarkStart w:id="77" w:name="_Toc212531255"/>
      <w:r>
        <w:rPr>
          <w:rFonts w:hint="eastAsia" w:ascii="Times New Roman" w:hAnsi="Times New Roman" w:cs="Times New Roman"/>
        </w:rPr>
        <w:t xml:space="preserve">9.4 </w:t>
      </w:r>
      <w:r>
        <w:rPr>
          <w:rFonts w:ascii="Times New Roman" w:hAnsi="Times New Roman" w:cs="Times New Roman"/>
        </w:rPr>
        <w:t>预案解释部门或单位</w:t>
      </w:r>
      <w:bookmarkEnd w:id="77"/>
      <w:r>
        <w:rPr>
          <w:rFonts w:ascii="Times New Roman" w:hAnsi="Times New Roman" w:cs="Times New Roman"/>
        </w:rPr>
        <w:t xml:space="preserve"> </w:t>
      </w:r>
    </w:p>
    <w:p w14:paraId="2EE3BF8B">
      <w:pPr>
        <w:pStyle w:val="41"/>
      </w:pPr>
      <w:r>
        <w:t>本预案内容由双牌县</w:t>
      </w:r>
      <w:r>
        <w:rPr>
          <w:rFonts w:hint="eastAsia"/>
        </w:rPr>
        <w:t>山洪灾害防御</w:t>
      </w:r>
      <w:r>
        <w:t xml:space="preserve">应急指挥部负责解释。 </w:t>
      </w:r>
    </w:p>
    <w:p w14:paraId="72380F3C">
      <w:pPr>
        <w:spacing w:after="0" w:line="560" w:lineRule="exac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 xml:space="preserve">9.5 </w:t>
      </w:r>
      <w:r>
        <w:rPr>
          <w:rFonts w:ascii="Times New Roman" w:hAnsi="Times New Roman" w:eastAsia="仿宋_GB2312" w:cs="Times New Roman"/>
          <w:b/>
          <w:bCs/>
          <w:sz w:val="32"/>
          <w:szCs w:val="32"/>
        </w:rPr>
        <w:t xml:space="preserve">预案发布与实施时间 </w:t>
      </w:r>
    </w:p>
    <w:p w14:paraId="6BAD6588">
      <w:pPr>
        <w:pStyle w:val="41"/>
      </w:pPr>
      <w:r>
        <w:rPr>
          <w:rFonts w:hint="eastAsia"/>
        </w:rPr>
        <w:t>本预案经双牌县人民政府常务会议审议通过，由双牌县人民政府办公室印发，自印发之日起正式实施。</w:t>
      </w:r>
    </w:p>
    <w:p w14:paraId="761D129B">
      <w:pPr>
        <w:pStyle w:val="2"/>
        <w:spacing w:before="0" w:after="240" w:line="560" w:lineRule="exact"/>
        <w:rPr>
          <w:rFonts w:ascii="Times New Roman" w:hAnsi="Times New Roman" w:eastAsia="仿宋_GB2312" w:cs="Times New Roman"/>
          <w:kern w:val="2"/>
          <w:sz w:val="32"/>
          <w:szCs w:val="32"/>
        </w:rPr>
      </w:pPr>
      <w:bookmarkStart w:id="78" w:name="_Toc212531256"/>
      <w:r>
        <w:rPr>
          <w:rFonts w:hint="eastAsia" w:ascii="Times New Roman" w:hAnsi="Times New Roman" w:eastAsia="仿宋_GB2312" w:cs="Times New Roman"/>
          <w:kern w:val="2"/>
          <w:sz w:val="32"/>
          <w:szCs w:val="32"/>
        </w:rPr>
        <w:t>9.5</w:t>
      </w:r>
      <w:r>
        <w:rPr>
          <w:rFonts w:ascii="Times New Roman" w:hAnsi="Times New Roman" w:eastAsia="仿宋_GB2312" w:cs="Times New Roman"/>
          <w:kern w:val="2"/>
          <w:sz w:val="32"/>
          <w:szCs w:val="32"/>
        </w:rPr>
        <w:t>附件</w:t>
      </w:r>
      <w:bookmarkEnd w:id="78"/>
    </w:p>
    <w:p w14:paraId="545FBC6B">
      <w:pPr>
        <w:spacing w:after="0" w:line="560" w:lineRule="exact"/>
        <w:rPr>
          <w:rFonts w:ascii="仿宋" w:hAnsi="仿宋" w:eastAsia="仿宋" w:cs="Times New Roman"/>
          <w:sz w:val="32"/>
        </w:rPr>
      </w:pPr>
      <w:r>
        <w:rPr>
          <w:rFonts w:ascii="仿宋" w:hAnsi="仿宋" w:eastAsia="仿宋" w:cs="Times New Roman"/>
          <w:sz w:val="32"/>
        </w:rPr>
        <w:t>附件1：历史山洪灾害统计表</w:t>
      </w:r>
    </w:p>
    <w:p w14:paraId="77CC354D">
      <w:pPr>
        <w:spacing w:after="0" w:line="560" w:lineRule="exact"/>
        <w:rPr>
          <w:rFonts w:ascii="仿宋" w:hAnsi="仿宋" w:eastAsia="仿宋" w:cs="Times New Roman"/>
          <w:sz w:val="32"/>
        </w:rPr>
      </w:pPr>
      <w:r>
        <w:rPr>
          <w:rFonts w:ascii="仿宋" w:hAnsi="仿宋" w:eastAsia="仿宋" w:cs="Times New Roman"/>
          <w:sz w:val="32"/>
        </w:rPr>
        <w:t>附件2：山洪灾害危险区基本情况及责任人清单</w:t>
      </w:r>
    </w:p>
    <w:p w14:paraId="7025C268">
      <w:pPr>
        <w:spacing w:after="0" w:line="560" w:lineRule="exact"/>
        <w:rPr>
          <w:rFonts w:ascii="仿宋" w:hAnsi="仿宋" w:eastAsia="仿宋" w:cs="Times New Roman"/>
          <w:sz w:val="32"/>
        </w:rPr>
      </w:pPr>
      <w:r>
        <w:rPr>
          <w:rFonts w:ascii="仿宋" w:hAnsi="仿宋" w:eastAsia="仿宋" w:cs="Times New Roman"/>
          <w:sz w:val="32"/>
        </w:rPr>
        <w:t>附件3：监测站点分布及预警对象关联表</w:t>
      </w:r>
    </w:p>
    <w:p w14:paraId="739FFE4C">
      <w:pPr>
        <w:spacing w:after="0" w:line="560" w:lineRule="exact"/>
        <w:rPr>
          <w:rFonts w:ascii="仿宋" w:hAnsi="仿宋" w:eastAsia="仿宋" w:cs="Times New Roman"/>
          <w:sz w:val="32"/>
        </w:rPr>
      </w:pPr>
      <w:r>
        <w:rPr>
          <w:rFonts w:ascii="仿宋" w:hAnsi="仿宋" w:eastAsia="仿宋" w:cs="Times New Roman"/>
          <w:sz w:val="32"/>
        </w:rPr>
        <w:t>附件</w:t>
      </w:r>
      <w:r>
        <w:rPr>
          <w:rFonts w:hint="eastAsia" w:ascii="仿宋" w:hAnsi="仿宋" w:eastAsia="仿宋" w:cs="Times New Roman"/>
          <w:sz w:val="32"/>
        </w:rPr>
        <w:t>4</w:t>
      </w:r>
      <w:r>
        <w:rPr>
          <w:rFonts w:ascii="仿宋" w:hAnsi="仿宋" w:eastAsia="仿宋" w:cs="Times New Roman"/>
          <w:sz w:val="32"/>
        </w:rPr>
        <w:t>：指挥体系成员单位通讯录</w:t>
      </w:r>
    </w:p>
    <w:p w14:paraId="5BEBA6D0">
      <w:pPr>
        <w:spacing w:after="0" w:line="560" w:lineRule="exact"/>
        <w:rPr>
          <w:rFonts w:ascii="仿宋" w:hAnsi="仿宋" w:eastAsia="仿宋" w:cs="Times New Roman"/>
          <w:sz w:val="32"/>
        </w:rPr>
      </w:pPr>
      <w:r>
        <w:rPr>
          <w:rFonts w:ascii="仿宋" w:hAnsi="仿宋" w:eastAsia="仿宋" w:cs="Times New Roman"/>
          <w:sz w:val="32"/>
        </w:rPr>
        <w:t>附件</w:t>
      </w:r>
      <w:r>
        <w:rPr>
          <w:rFonts w:hint="eastAsia" w:ascii="仿宋" w:hAnsi="仿宋" w:eastAsia="仿宋" w:cs="Times New Roman"/>
          <w:sz w:val="32"/>
        </w:rPr>
        <w:t>5</w:t>
      </w:r>
      <w:r>
        <w:rPr>
          <w:rFonts w:ascii="仿宋" w:hAnsi="仿宋" w:eastAsia="仿宋" w:cs="Times New Roman"/>
          <w:sz w:val="32"/>
        </w:rPr>
        <w:t>：山洪灾害防御专家组名单</w:t>
      </w:r>
    </w:p>
    <w:p w14:paraId="7A6B677B">
      <w:pPr>
        <w:spacing w:after="0" w:line="560" w:lineRule="exact"/>
        <w:rPr>
          <w:rFonts w:ascii="仿宋" w:hAnsi="仿宋" w:eastAsia="仿宋" w:cs="Times New Roman"/>
          <w:sz w:val="32"/>
        </w:rPr>
      </w:pPr>
      <w:r>
        <w:rPr>
          <w:rFonts w:ascii="仿宋" w:hAnsi="仿宋" w:eastAsia="仿宋" w:cs="Times New Roman"/>
          <w:sz w:val="32"/>
        </w:rPr>
        <w:t>附件</w:t>
      </w:r>
      <w:r>
        <w:rPr>
          <w:rFonts w:hint="eastAsia" w:ascii="仿宋" w:hAnsi="仿宋" w:eastAsia="仿宋" w:cs="Times New Roman"/>
          <w:sz w:val="32"/>
        </w:rPr>
        <w:t>6</w:t>
      </w:r>
      <w:r>
        <w:rPr>
          <w:rFonts w:ascii="仿宋" w:hAnsi="仿宋" w:eastAsia="仿宋" w:cs="Times New Roman"/>
          <w:sz w:val="32"/>
        </w:rPr>
        <w:t>：应急抢险救援队伍统计表</w:t>
      </w:r>
    </w:p>
    <w:p w14:paraId="056DC56F">
      <w:pPr>
        <w:spacing w:after="0" w:line="560" w:lineRule="exact"/>
        <w:rPr>
          <w:rFonts w:ascii="仿宋" w:hAnsi="仿宋" w:eastAsia="仿宋" w:cs="Times New Roman"/>
          <w:sz w:val="32"/>
        </w:rPr>
      </w:pPr>
      <w:r>
        <w:rPr>
          <w:rFonts w:ascii="仿宋" w:hAnsi="仿宋" w:eastAsia="仿宋" w:cs="Times New Roman"/>
          <w:sz w:val="32"/>
        </w:rPr>
        <w:t>附件</w:t>
      </w:r>
      <w:r>
        <w:rPr>
          <w:rFonts w:hint="eastAsia" w:ascii="仿宋" w:hAnsi="仿宋" w:eastAsia="仿宋" w:cs="Times New Roman"/>
          <w:sz w:val="32"/>
        </w:rPr>
        <w:t>7</w:t>
      </w:r>
      <w:r>
        <w:rPr>
          <w:rFonts w:ascii="仿宋" w:hAnsi="仿宋" w:eastAsia="仿宋" w:cs="Times New Roman"/>
          <w:sz w:val="32"/>
        </w:rPr>
        <w:t>：防汛抢险物资储备统计表</w:t>
      </w:r>
    </w:p>
    <w:p w14:paraId="5F3BEE97">
      <w:pPr>
        <w:spacing w:after="0" w:line="560" w:lineRule="exact"/>
        <w:rPr>
          <w:rFonts w:ascii="仿宋" w:hAnsi="仿宋" w:eastAsia="仿宋" w:cs="Times New Roman"/>
          <w:sz w:val="32"/>
        </w:rPr>
      </w:pPr>
      <w:r>
        <w:rPr>
          <w:rFonts w:ascii="仿宋" w:hAnsi="仿宋" w:eastAsia="仿宋" w:cs="Times New Roman"/>
          <w:sz w:val="32"/>
        </w:rPr>
        <w:t>附件</w:t>
      </w:r>
      <w:r>
        <w:rPr>
          <w:rFonts w:hint="eastAsia" w:ascii="仿宋" w:hAnsi="仿宋" w:eastAsia="仿宋" w:cs="Times New Roman"/>
          <w:sz w:val="32"/>
        </w:rPr>
        <w:t>8</w:t>
      </w:r>
      <w:r>
        <w:rPr>
          <w:rFonts w:ascii="仿宋" w:hAnsi="仿宋" w:eastAsia="仿宋" w:cs="Times New Roman"/>
          <w:sz w:val="32"/>
        </w:rPr>
        <w:t>：应急救援大型机械设备统计表</w:t>
      </w:r>
    </w:p>
    <w:p w14:paraId="74F59FE4">
      <w:pPr>
        <w:spacing w:after="0" w:line="560" w:lineRule="exact"/>
        <w:rPr>
          <w:rFonts w:hint="eastAsia" w:ascii="仿宋" w:hAnsi="仿宋" w:eastAsia="仿宋" w:cs="Times New Roman"/>
          <w:sz w:val="32"/>
        </w:rPr>
        <w:sectPr>
          <w:footerReference r:id="rId7" w:type="default"/>
          <w:pgSz w:w="11906" w:h="16838"/>
          <w:pgMar w:top="1984" w:right="1531" w:bottom="1701" w:left="1531" w:header="851" w:footer="992" w:gutter="0"/>
          <w:pgNumType w:fmt="numberInDash" w:start="1"/>
          <w:cols w:space="0" w:num="1"/>
          <w:docGrid w:type="lines" w:linePitch="313" w:charSpace="0"/>
        </w:sectPr>
      </w:pPr>
      <w:r>
        <w:rPr>
          <w:rFonts w:ascii="仿宋" w:hAnsi="仿宋" w:eastAsia="仿宋" w:cs="Times New Roman"/>
          <w:sz w:val="32"/>
        </w:rPr>
        <w:t>附件</w:t>
      </w:r>
      <w:r>
        <w:rPr>
          <w:rFonts w:hint="eastAsia" w:ascii="仿宋" w:hAnsi="仿宋" w:eastAsia="仿宋" w:cs="Times New Roman"/>
          <w:sz w:val="32"/>
        </w:rPr>
        <w:t>9</w:t>
      </w:r>
      <w:r>
        <w:rPr>
          <w:rFonts w:ascii="仿宋" w:hAnsi="仿宋" w:eastAsia="仿宋" w:cs="Times New Roman"/>
          <w:sz w:val="32"/>
        </w:rPr>
        <w:t>：双牌县山洪灾害防御基本情况图</w:t>
      </w:r>
    </w:p>
    <w:tbl>
      <w:tblPr>
        <w:tblStyle w:val="23"/>
        <w:tblW w:w="8924" w:type="dxa"/>
        <w:jc w:val="center"/>
        <w:tblLayout w:type="autofit"/>
        <w:tblCellMar>
          <w:top w:w="0" w:type="dxa"/>
          <w:left w:w="108" w:type="dxa"/>
          <w:bottom w:w="0" w:type="dxa"/>
          <w:right w:w="108" w:type="dxa"/>
        </w:tblCellMar>
      </w:tblPr>
      <w:tblGrid>
        <w:gridCol w:w="2127"/>
        <w:gridCol w:w="1363"/>
        <w:gridCol w:w="2094"/>
        <w:gridCol w:w="1536"/>
        <w:gridCol w:w="1804"/>
      </w:tblGrid>
      <w:tr w14:paraId="04368C0B">
        <w:tblPrEx>
          <w:tblCellMar>
            <w:top w:w="0" w:type="dxa"/>
            <w:left w:w="108" w:type="dxa"/>
            <w:bottom w:w="0" w:type="dxa"/>
            <w:right w:w="108" w:type="dxa"/>
          </w:tblCellMar>
        </w:tblPrEx>
        <w:trPr>
          <w:trHeight w:val="363" w:hRule="atLeast"/>
          <w:jc w:val="center"/>
        </w:trPr>
        <w:tc>
          <w:tcPr>
            <w:tcW w:w="8924" w:type="dxa"/>
            <w:gridSpan w:val="5"/>
            <w:tcBorders>
              <w:top w:val="nil"/>
              <w:left w:val="nil"/>
              <w:bottom w:val="nil"/>
              <w:right w:val="nil"/>
            </w:tcBorders>
            <w:noWrap/>
            <w:vAlign w:val="center"/>
          </w:tcPr>
          <w:p w14:paraId="59649F0D">
            <w:pPr>
              <w:pStyle w:val="46"/>
              <w:ind w:firstLine="640"/>
              <w:rPr>
                <w:rFonts w:ascii="Times New Roman" w:hAnsi="Times New Roman" w:cs="Times New Roman"/>
              </w:rPr>
            </w:pPr>
            <w:bookmarkStart w:id="79" w:name="_Toc212531257"/>
            <w:r>
              <w:rPr>
                <w:rFonts w:ascii="Times New Roman" w:hAnsi="Times New Roman" w:cs="Times New Roman"/>
              </w:rPr>
              <w:t>双牌县山洪灾害防御指挥体系成员单位通讯录</w:t>
            </w:r>
            <w:bookmarkEnd w:id="79"/>
          </w:p>
        </w:tc>
      </w:tr>
      <w:tr w14:paraId="26CCC60D">
        <w:tblPrEx>
          <w:tblCellMar>
            <w:top w:w="0" w:type="dxa"/>
            <w:left w:w="108" w:type="dxa"/>
            <w:bottom w:w="0" w:type="dxa"/>
            <w:right w:w="108" w:type="dxa"/>
          </w:tblCellMar>
        </w:tblPrEx>
        <w:trPr>
          <w:trHeight w:val="699" w:hRule="atLeast"/>
          <w:jc w:val="center"/>
        </w:trPr>
        <w:tc>
          <w:tcPr>
            <w:tcW w:w="2127" w:type="dxa"/>
            <w:tcBorders>
              <w:top w:val="single" w:color="auto" w:sz="4" w:space="0"/>
              <w:left w:val="single" w:color="auto" w:sz="4" w:space="0"/>
              <w:bottom w:val="single" w:color="auto" w:sz="4" w:space="0"/>
              <w:right w:val="single" w:color="auto" w:sz="4" w:space="0"/>
            </w:tcBorders>
            <w:noWrap/>
            <w:vAlign w:val="center"/>
          </w:tcPr>
          <w:p w14:paraId="3BA73F10">
            <w:pPr>
              <w:widowControl/>
              <w:spacing w:after="0" w:line="560" w:lineRule="exact"/>
              <w:jc w:val="center"/>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单位名称</w:t>
            </w:r>
          </w:p>
        </w:tc>
        <w:tc>
          <w:tcPr>
            <w:tcW w:w="1363" w:type="dxa"/>
            <w:tcBorders>
              <w:top w:val="single" w:color="auto" w:sz="4" w:space="0"/>
              <w:left w:val="nil"/>
              <w:bottom w:val="single" w:color="auto" w:sz="4" w:space="0"/>
              <w:right w:val="single" w:color="auto" w:sz="4" w:space="0"/>
            </w:tcBorders>
            <w:noWrap/>
            <w:vAlign w:val="center"/>
          </w:tcPr>
          <w:p w14:paraId="1A2B2414">
            <w:pPr>
              <w:widowControl/>
              <w:spacing w:after="0" w:line="560" w:lineRule="exact"/>
              <w:ind w:firstLine="281" w:firstLineChars="100"/>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姓名</w:t>
            </w:r>
          </w:p>
        </w:tc>
        <w:tc>
          <w:tcPr>
            <w:tcW w:w="2094" w:type="dxa"/>
            <w:tcBorders>
              <w:top w:val="single" w:color="auto" w:sz="4" w:space="0"/>
              <w:left w:val="nil"/>
              <w:bottom w:val="single" w:color="auto" w:sz="4" w:space="0"/>
              <w:right w:val="single" w:color="auto" w:sz="4" w:space="0"/>
            </w:tcBorders>
            <w:noWrap/>
            <w:vAlign w:val="center"/>
          </w:tcPr>
          <w:p w14:paraId="0413CFE3">
            <w:pPr>
              <w:widowControl/>
              <w:spacing w:after="0" w:line="560" w:lineRule="exact"/>
              <w:ind w:firstLine="281" w:firstLineChars="100"/>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职  务</w:t>
            </w:r>
          </w:p>
        </w:tc>
        <w:tc>
          <w:tcPr>
            <w:tcW w:w="1536" w:type="dxa"/>
            <w:tcBorders>
              <w:top w:val="single" w:color="auto" w:sz="4" w:space="0"/>
              <w:left w:val="nil"/>
              <w:bottom w:val="single" w:color="auto" w:sz="4" w:space="0"/>
              <w:right w:val="single" w:color="auto" w:sz="4" w:space="0"/>
            </w:tcBorders>
            <w:noWrap/>
            <w:vAlign w:val="center"/>
          </w:tcPr>
          <w:p w14:paraId="071AE8EC">
            <w:pPr>
              <w:widowControl/>
              <w:spacing w:after="0" w:line="560" w:lineRule="exact"/>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办公电话</w:t>
            </w:r>
          </w:p>
        </w:tc>
        <w:tc>
          <w:tcPr>
            <w:tcW w:w="1804" w:type="dxa"/>
            <w:tcBorders>
              <w:top w:val="single" w:color="auto" w:sz="4" w:space="0"/>
              <w:left w:val="nil"/>
              <w:bottom w:val="single" w:color="auto" w:sz="4" w:space="0"/>
              <w:right w:val="single" w:color="auto" w:sz="4" w:space="0"/>
            </w:tcBorders>
            <w:noWrap/>
            <w:vAlign w:val="center"/>
          </w:tcPr>
          <w:p w14:paraId="2E6654B7">
            <w:pPr>
              <w:widowControl/>
              <w:spacing w:after="0" w:line="560" w:lineRule="exact"/>
              <w:ind w:firstLine="281" w:firstLineChars="100"/>
              <w:rPr>
                <w:rFonts w:ascii="Times New Roman" w:hAnsi="Times New Roman" w:eastAsia="仿宋" w:cs="Times New Roman"/>
                <w:b/>
                <w:bCs/>
                <w:color w:val="000000"/>
                <w:kern w:val="0"/>
                <w:sz w:val="28"/>
                <w:szCs w:val="28"/>
              </w:rPr>
            </w:pPr>
            <w:r>
              <w:rPr>
                <w:rFonts w:ascii="Times New Roman" w:hAnsi="Times New Roman" w:eastAsia="仿宋" w:cs="Times New Roman"/>
                <w:b/>
                <w:bCs/>
                <w:color w:val="000000"/>
                <w:kern w:val="0"/>
                <w:sz w:val="28"/>
                <w:szCs w:val="28"/>
              </w:rPr>
              <w:t>手  机</w:t>
            </w:r>
          </w:p>
        </w:tc>
      </w:tr>
      <w:tr w14:paraId="5579EB36">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18D6A4D6">
            <w:pPr>
              <w:spacing w:line="240" w:lineRule="exact"/>
            </w:pPr>
            <w:r>
              <w:rPr>
                <w:rFonts w:hint="eastAsia"/>
              </w:rPr>
              <w:t>县人民武装部</w:t>
            </w:r>
          </w:p>
        </w:tc>
        <w:tc>
          <w:tcPr>
            <w:tcW w:w="1363" w:type="dxa"/>
            <w:tcBorders>
              <w:top w:val="single" w:color="auto" w:sz="4" w:space="0"/>
              <w:left w:val="nil"/>
              <w:bottom w:val="single" w:color="auto" w:sz="4" w:space="0"/>
              <w:right w:val="nil"/>
            </w:tcBorders>
            <w:shd w:val="clear" w:color="auto" w:fill="auto"/>
            <w:noWrap/>
          </w:tcPr>
          <w:p w14:paraId="7D7E5D7C">
            <w:pPr>
              <w:spacing w:line="240" w:lineRule="exact"/>
              <w:jc w:val="center"/>
            </w:pPr>
            <w:r>
              <w:t>杨东波</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73D563A4">
            <w:pPr>
              <w:spacing w:line="240" w:lineRule="exact"/>
              <w:jc w:val="center"/>
            </w:pPr>
            <w:r>
              <w:t>县人武部长</w:t>
            </w:r>
          </w:p>
        </w:tc>
        <w:tc>
          <w:tcPr>
            <w:tcW w:w="1536" w:type="dxa"/>
            <w:tcBorders>
              <w:top w:val="single" w:color="auto" w:sz="4" w:space="0"/>
              <w:left w:val="nil"/>
              <w:bottom w:val="single" w:color="auto" w:sz="4" w:space="0"/>
              <w:right w:val="single" w:color="auto" w:sz="4" w:space="0"/>
            </w:tcBorders>
            <w:shd w:val="clear" w:color="auto" w:fill="auto"/>
            <w:noWrap/>
          </w:tcPr>
          <w:p w14:paraId="5C5C85AF">
            <w:pPr>
              <w:spacing w:line="240" w:lineRule="exact"/>
            </w:pPr>
          </w:p>
        </w:tc>
        <w:tc>
          <w:tcPr>
            <w:tcW w:w="1804" w:type="dxa"/>
            <w:tcBorders>
              <w:top w:val="single" w:color="auto" w:sz="4" w:space="0"/>
              <w:left w:val="nil"/>
              <w:bottom w:val="single" w:color="auto" w:sz="4" w:space="0"/>
              <w:right w:val="single" w:color="auto" w:sz="4" w:space="0"/>
            </w:tcBorders>
            <w:shd w:val="clear" w:color="auto" w:fill="auto"/>
            <w:noWrap/>
          </w:tcPr>
          <w:p w14:paraId="64817532">
            <w:pPr>
              <w:spacing w:line="240" w:lineRule="exact"/>
            </w:pPr>
            <w:r>
              <w:t>18175120176</w:t>
            </w:r>
          </w:p>
        </w:tc>
      </w:tr>
      <w:tr w14:paraId="64F93B3D">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41414D9C">
            <w:pPr>
              <w:spacing w:line="240" w:lineRule="exact"/>
            </w:pPr>
            <w:r>
              <w:rPr>
                <w:rFonts w:hint="eastAsia"/>
              </w:rPr>
              <w:t>县政府办公室</w:t>
            </w:r>
          </w:p>
        </w:tc>
        <w:tc>
          <w:tcPr>
            <w:tcW w:w="1363" w:type="dxa"/>
            <w:tcBorders>
              <w:top w:val="single" w:color="auto" w:sz="4" w:space="0"/>
              <w:left w:val="nil"/>
              <w:bottom w:val="single" w:color="auto" w:sz="4" w:space="0"/>
              <w:right w:val="nil"/>
            </w:tcBorders>
            <w:shd w:val="clear" w:color="auto" w:fill="auto"/>
            <w:noWrap/>
          </w:tcPr>
          <w:p w14:paraId="014B2F18">
            <w:pPr>
              <w:spacing w:line="240" w:lineRule="exact"/>
              <w:jc w:val="center"/>
            </w:pPr>
            <w:r>
              <w:rPr>
                <w:rFonts w:hint="eastAsia"/>
              </w:rPr>
              <w:t>周顺武</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3C5A61E4">
            <w:pPr>
              <w:spacing w:line="240" w:lineRule="exact"/>
              <w:jc w:val="center"/>
            </w:pPr>
            <w:r>
              <w:rPr>
                <w:rFonts w:hint="eastAsia"/>
              </w:rPr>
              <w:t>主任</w:t>
            </w:r>
          </w:p>
        </w:tc>
        <w:tc>
          <w:tcPr>
            <w:tcW w:w="1536" w:type="dxa"/>
            <w:tcBorders>
              <w:top w:val="single" w:color="auto" w:sz="4" w:space="0"/>
              <w:left w:val="nil"/>
              <w:bottom w:val="single" w:color="auto" w:sz="4" w:space="0"/>
              <w:right w:val="single" w:color="auto" w:sz="4" w:space="0"/>
            </w:tcBorders>
            <w:shd w:val="clear" w:color="auto" w:fill="auto"/>
            <w:noWrap/>
          </w:tcPr>
          <w:p w14:paraId="726A4E2E">
            <w:pPr>
              <w:spacing w:line="240" w:lineRule="exact"/>
            </w:pPr>
          </w:p>
        </w:tc>
        <w:tc>
          <w:tcPr>
            <w:tcW w:w="1804" w:type="dxa"/>
            <w:tcBorders>
              <w:top w:val="single" w:color="auto" w:sz="4" w:space="0"/>
              <w:left w:val="nil"/>
              <w:bottom w:val="single" w:color="auto" w:sz="4" w:space="0"/>
              <w:right w:val="single" w:color="auto" w:sz="4" w:space="0"/>
            </w:tcBorders>
            <w:shd w:val="clear" w:color="auto" w:fill="auto"/>
            <w:noWrap/>
          </w:tcPr>
          <w:p w14:paraId="734624A8">
            <w:pPr>
              <w:spacing w:line="240" w:lineRule="exact"/>
            </w:pPr>
            <w:r>
              <w:rPr>
                <w:rFonts w:hint="eastAsia"/>
              </w:rPr>
              <w:t>13607469158</w:t>
            </w:r>
          </w:p>
        </w:tc>
      </w:tr>
      <w:tr w14:paraId="13415DA8">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486276E4">
            <w:pPr>
              <w:spacing w:line="240" w:lineRule="exact"/>
            </w:pPr>
            <w:r>
              <w:rPr>
                <w:rFonts w:hint="eastAsia"/>
              </w:rPr>
              <w:t>县委宣传部</w:t>
            </w:r>
          </w:p>
        </w:tc>
        <w:tc>
          <w:tcPr>
            <w:tcW w:w="1363" w:type="dxa"/>
            <w:tcBorders>
              <w:top w:val="single" w:color="auto" w:sz="4" w:space="0"/>
              <w:left w:val="nil"/>
              <w:bottom w:val="single" w:color="auto" w:sz="4" w:space="0"/>
              <w:right w:val="nil"/>
            </w:tcBorders>
            <w:shd w:val="clear" w:color="auto" w:fill="auto"/>
            <w:noWrap/>
          </w:tcPr>
          <w:p w14:paraId="0477D99B">
            <w:pPr>
              <w:spacing w:line="240" w:lineRule="exact"/>
              <w:jc w:val="center"/>
            </w:pPr>
            <w:r>
              <w:rPr>
                <w:rFonts w:hint="eastAsia"/>
              </w:rPr>
              <w:t>廖卫国</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04E3BB72">
            <w:pPr>
              <w:spacing w:line="240" w:lineRule="exact"/>
              <w:jc w:val="center"/>
            </w:pPr>
            <w:r>
              <w:rPr>
                <w:rFonts w:hint="eastAsia"/>
              </w:rPr>
              <w:t>常务副部长</w:t>
            </w:r>
          </w:p>
        </w:tc>
        <w:tc>
          <w:tcPr>
            <w:tcW w:w="1536" w:type="dxa"/>
            <w:tcBorders>
              <w:top w:val="single" w:color="auto" w:sz="4" w:space="0"/>
              <w:left w:val="nil"/>
              <w:bottom w:val="single" w:color="auto" w:sz="4" w:space="0"/>
              <w:right w:val="single" w:color="auto" w:sz="4" w:space="0"/>
            </w:tcBorders>
            <w:shd w:val="clear" w:color="auto" w:fill="auto"/>
            <w:noWrap/>
          </w:tcPr>
          <w:p w14:paraId="2F9AB75E">
            <w:pPr>
              <w:spacing w:line="240" w:lineRule="exact"/>
            </w:pPr>
          </w:p>
        </w:tc>
        <w:tc>
          <w:tcPr>
            <w:tcW w:w="1804" w:type="dxa"/>
            <w:tcBorders>
              <w:top w:val="single" w:color="auto" w:sz="4" w:space="0"/>
              <w:left w:val="nil"/>
              <w:bottom w:val="single" w:color="auto" w:sz="4" w:space="0"/>
              <w:right w:val="single" w:color="auto" w:sz="4" w:space="0"/>
            </w:tcBorders>
            <w:shd w:val="clear" w:color="auto" w:fill="auto"/>
            <w:noWrap/>
          </w:tcPr>
          <w:p w14:paraId="5D795867">
            <w:pPr>
              <w:spacing w:line="240" w:lineRule="exact"/>
            </w:pPr>
            <w:r>
              <w:rPr>
                <w:rFonts w:hint="eastAsia"/>
              </w:rPr>
              <w:t>13974698039</w:t>
            </w:r>
          </w:p>
        </w:tc>
      </w:tr>
      <w:tr w14:paraId="494041F9">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4DB2C1A2">
            <w:pPr>
              <w:spacing w:line="240" w:lineRule="exact"/>
            </w:pPr>
            <w:r>
              <w:rPr>
                <w:rFonts w:hint="eastAsia"/>
              </w:rPr>
              <w:t>县发展和改革局</w:t>
            </w:r>
          </w:p>
        </w:tc>
        <w:tc>
          <w:tcPr>
            <w:tcW w:w="1363" w:type="dxa"/>
            <w:tcBorders>
              <w:top w:val="single" w:color="auto" w:sz="4" w:space="0"/>
              <w:left w:val="nil"/>
              <w:bottom w:val="single" w:color="auto" w:sz="4" w:space="0"/>
              <w:right w:val="nil"/>
            </w:tcBorders>
            <w:shd w:val="clear" w:color="auto" w:fill="auto"/>
            <w:noWrap/>
          </w:tcPr>
          <w:p w14:paraId="5DBB4841">
            <w:pPr>
              <w:spacing w:line="240" w:lineRule="exact"/>
              <w:jc w:val="center"/>
            </w:pPr>
            <w:r>
              <w:rPr>
                <w:rFonts w:hint="eastAsia"/>
              </w:rPr>
              <w:t>邓国勇</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74CFCEBC">
            <w:pPr>
              <w:spacing w:line="240" w:lineRule="exact"/>
              <w:jc w:val="center"/>
            </w:pPr>
            <w:r>
              <w:rPr>
                <w:rFonts w:hint="eastAsia"/>
              </w:rPr>
              <w:t>党组书记、局</w:t>
            </w:r>
          </w:p>
        </w:tc>
        <w:tc>
          <w:tcPr>
            <w:tcW w:w="1536" w:type="dxa"/>
            <w:tcBorders>
              <w:top w:val="single" w:color="auto" w:sz="4" w:space="0"/>
              <w:left w:val="nil"/>
              <w:bottom w:val="single" w:color="auto" w:sz="4" w:space="0"/>
              <w:right w:val="single" w:color="auto" w:sz="4" w:space="0"/>
            </w:tcBorders>
            <w:shd w:val="clear" w:color="auto" w:fill="auto"/>
            <w:noWrap/>
          </w:tcPr>
          <w:p w14:paraId="633AFC6E">
            <w:pPr>
              <w:spacing w:line="240" w:lineRule="exact"/>
            </w:pPr>
          </w:p>
        </w:tc>
        <w:tc>
          <w:tcPr>
            <w:tcW w:w="1804" w:type="dxa"/>
            <w:tcBorders>
              <w:top w:val="single" w:color="auto" w:sz="4" w:space="0"/>
              <w:left w:val="nil"/>
              <w:bottom w:val="single" w:color="auto" w:sz="4" w:space="0"/>
              <w:right w:val="single" w:color="auto" w:sz="4" w:space="0"/>
            </w:tcBorders>
            <w:shd w:val="clear" w:color="auto" w:fill="auto"/>
            <w:noWrap/>
          </w:tcPr>
          <w:p w14:paraId="68F2E4CB">
            <w:pPr>
              <w:spacing w:line="240" w:lineRule="exact"/>
            </w:pPr>
            <w:r>
              <w:rPr>
                <w:rFonts w:hint="eastAsia"/>
              </w:rPr>
              <w:t>13874359649</w:t>
            </w:r>
          </w:p>
        </w:tc>
      </w:tr>
      <w:tr w14:paraId="5F7DFB25">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412FBB75">
            <w:pPr>
              <w:spacing w:line="240" w:lineRule="exact"/>
            </w:pPr>
            <w:r>
              <w:rPr>
                <w:rFonts w:hint="eastAsia"/>
              </w:rPr>
              <w:t>县公安局</w:t>
            </w:r>
          </w:p>
        </w:tc>
        <w:tc>
          <w:tcPr>
            <w:tcW w:w="1363" w:type="dxa"/>
            <w:tcBorders>
              <w:top w:val="single" w:color="auto" w:sz="4" w:space="0"/>
              <w:left w:val="nil"/>
              <w:bottom w:val="single" w:color="auto" w:sz="4" w:space="0"/>
              <w:right w:val="nil"/>
            </w:tcBorders>
            <w:shd w:val="clear" w:color="auto" w:fill="auto"/>
            <w:noWrap/>
          </w:tcPr>
          <w:p w14:paraId="5F3754B7">
            <w:pPr>
              <w:spacing w:line="240" w:lineRule="exact"/>
              <w:jc w:val="center"/>
            </w:pPr>
            <w:r>
              <w:rPr>
                <w:rFonts w:hint="eastAsia"/>
              </w:rPr>
              <w:t>曾德胜</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68B9C8D2">
            <w:pPr>
              <w:spacing w:line="240" w:lineRule="exact"/>
              <w:jc w:val="center"/>
            </w:pPr>
            <w:r>
              <w:rPr>
                <w:rFonts w:hint="eastAsia"/>
              </w:rPr>
              <w:t>党委副记、副局长</w:t>
            </w:r>
          </w:p>
        </w:tc>
        <w:tc>
          <w:tcPr>
            <w:tcW w:w="1536" w:type="dxa"/>
            <w:tcBorders>
              <w:top w:val="single" w:color="auto" w:sz="4" w:space="0"/>
              <w:left w:val="nil"/>
              <w:bottom w:val="single" w:color="auto" w:sz="4" w:space="0"/>
              <w:right w:val="single" w:color="auto" w:sz="4" w:space="0"/>
            </w:tcBorders>
            <w:shd w:val="clear" w:color="auto" w:fill="auto"/>
            <w:noWrap/>
          </w:tcPr>
          <w:p w14:paraId="3A5A000C">
            <w:pPr>
              <w:spacing w:line="240" w:lineRule="exact"/>
            </w:pPr>
            <w:r>
              <w:rPr>
                <w:rFonts w:hint="eastAsia"/>
              </w:rPr>
              <w:t>0746-7723720</w:t>
            </w:r>
          </w:p>
        </w:tc>
        <w:tc>
          <w:tcPr>
            <w:tcW w:w="1804" w:type="dxa"/>
            <w:tcBorders>
              <w:top w:val="single" w:color="auto" w:sz="4" w:space="0"/>
              <w:left w:val="nil"/>
              <w:bottom w:val="single" w:color="auto" w:sz="4" w:space="0"/>
              <w:right w:val="single" w:color="auto" w:sz="4" w:space="0"/>
            </w:tcBorders>
            <w:shd w:val="clear" w:color="auto" w:fill="auto"/>
            <w:noWrap/>
          </w:tcPr>
          <w:p w14:paraId="29C0AB72">
            <w:pPr>
              <w:spacing w:line="240" w:lineRule="exact"/>
            </w:pPr>
            <w:r>
              <w:rPr>
                <w:rFonts w:hint="eastAsia"/>
              </w:rPr>
              <w:t>18007467830</w:t>
            </w:r>
          </w:p>
        </w:tc>
      </w:tr>
      <w:tr w14:paraId="79AFDF80">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7F18A642">
            <w:pPr>
              <w:spacing w:line="240" w:lineRule="exact"/>
            </w:pPr>
            <w:r>
              <w:rPr>
                <w:rFonts w:hint="eastAsia"/>
              </w:rPr>
              <w:t>县民政局</w:t>
            </w:r>
          </w:p>
        </w:tc>
        <w:tc>
          <w:tcPr>
            <w:tcW w:w="1363" w:type="dxa"/>
            <w:tcBorders>
              <w:top w:val="single" w:color="auto" w:sz="4" w:space="0"/>
              <w:left w:val="nil"/>
              <w:bottom w:val="single" w:color="auto" w:sz="4" w:space="0"/>
              <w:right w:val="nil"/>
            </w:tcBorders>
            <w:shd w:val="clear" w:color="auto" w:fill="auto"/>
            <w:noWrap/>
          </w:tcPr>
          <w:p w14:paraId="6FAF40CA">
            <w:pPr>
              <w:spacing w:line="240" w:lineRule="exact"/>
              <w:jc w:val="center"/>
            </w:pPr>
            <w:r>
              <w:rPr>
                <w:rFonts w:hint="eastAsia"/>
              </w:rPr>
              <w:t>熊昌明</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31556751">
            <w:pPr>
              <w:spacing w:line="240" w:lineRule="exact"/>
              <w:jc w:val="center"/>
            </w:pPr>
            <w:r>
              <w:rPr>
                <w:rFonts w:hint="eastAsia"/>
              </w:rPr>
              <w:t>党组书记、局长</w:t>
            </w:r>
          </w:p>
        </w:tc>
        <w:tc>
          <w:tcPr>
            <w:tcW w:w="1536" w:type="dxa"/>
            <w:tcBorders>
              <w:top w:val="single" w:color="auto" w:sz="4" w:space="0"/>
              <w:left w:val="nil"/>
              <w:bottom w:val="single" w:color="auto" w:sz="4" w:space="0"/>
              <w:right w:val="single" w:color="auto" w:sz="4" w:space="0"/>
            </w:tcBorders>
            <w:shd w:val="clear" w:color="auto" w:fill="auto"/>
            <w:noWrap/>
          </w:tcPr>
          <w:p w14:paraId="3469517D">
            <w:pPr>
              <w:spacing w:line="240" w:lineRule="exact"/>
            </w:pPr>
            <w:r>
              <w:rPr>
                <w:rFonts w:hint="eastAsia"/>
              </w:rPr>
              <w:t>0746-7723507</w:t>
            </w:r>
          </w:p>
        </w:tc>
        <w:tc>
          <w:tcPr>
            <w:tcW w:w="1804" w:type="dxa"/>
            <w:tcBorders>
              <w:top w:val="single" w:color="auto" w:sz="4" w:space="0"/>
              <w:left w:val="nil"/>
              <w:bottom w:val="single" w:color="auto" w:sz="4" w:space="0"/>
              <w:right w:val="single" w:color="auto" w:sz="4" w:space="0"/>
            </w:tcBorders>
            <w:shd w:val="clear" w:color="auto" w:fill="auto"/>
            <w:noWrap/>
          </w:tcPr>
          <w:p w14:paraId="4767F1B1">
            <w:pPr>
              <w:spacing w:line="240" w:lineRule="exact"/>
            </w:pPr>
            <w:r>
              <w:rPr>
                <w:rFonts w:hint="eastAsia"/>
              </w:rPr>
              <w:t>15897478948</w:t>
            </w:r>
          </w:p>
        </w:tc>
      </w:tr>
      <w:tr w14:paraId="53376E9D">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6B1E2749">
            <w:pPr>
              <w:spacing w:line="240" w:lineRule="exact"/>
            </w:pPr>
            <w:r>
              <w:rPr>
                <w:rFonts w:hint="eastAsia"/>
              </w:rPr>
              <w:t>县财政局</w:t>
            </w:r>
          </w:p>
        </w:tc>
        <w:tc>
          <w:tcPr>
            <w:tcW w:w="1363" w:type="dxa"/>
            <w:tcBorders>
              <w:top w:val="single" w:color="auto" w:sz="4" w:space="0"/>
              <w:left w:val="nil"/>
              <w:bottom w:val="single" w:color="auto" w:sz="4" w:space="0"/>
              <w:right w:val="nil"/>
            </w:tcBorders>
            <w:shd w:val="clear" w:color="auto" w:fill="auto"/>
            <w:noWrap/>
          </w:tcPr>
          <w:p w14:paraId="7ED60A09">
            <w:pPr>
              <w:spacing w:line="240" w:lineRule="exact"/>
              <w:jc w:val="center"/>
            </w:pPr>
            <w:r>
              <w:rPr>
                <w:rFonts w:hint="eastAsia"/>
              </w:rPr>
              <w:t>蒋跃先</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744BF879">
            <w:pPr>
              <w:spacing w:line="240" w:lineRule="exact"/>
              <w:jc w:val="center"/>
            </w:pPr>
            <w:r>
              <w:rPr>
                <w:rFonts w:hint="eastAsia"/>
              </w:rPr>
              <w:t>党组书记、局长</w:t>
            </w:r>
          </w:p>
        </w:tc>
        <w:tc>
          <w:tcPr>
            <w:tcW w:w="1536" w:type="dxa"/>
            <w:tcBorders>
              <w:top w:val="single" w:color="auto" w:sz="4" w:space="0"/>
              <w:left w:val="nil"/>
              <w:bottom w:val="single" w:color="auto" w:sz="4" w:space="0"/>
              <w:right w:val="single" w:color="auto" w:sz="4" w:space="0"/>
            </w:tcBorders>
            <w:shd w:val="clear" w:color="auto" w:fill="auto"/>
            <w:noWrap/>
          </w:tcPr>
          <w:p w14:paraId="218827E1">
            <w:pPr>
              <w:spacing w:line="240" w:lineRule="exact"/>
            </w:pPr>
            <w:r>
              <w:rPr>
                <w:rFonts w:hint="eastAsia"/>
              </w:rPr>
              <w:t>0746-7729201</w:t>
            </w:r>
          </w:p>
        </w:tc>
        <w:tc>
          <w:tcPr>
            <w:tcW w:w="1804" w:type="dxa"/>
            <w:tcBorders>
              <w:top w:val="single" w:color="auto" w:sz="4" w:space="0"/>
              <w:left w:val="nil"/>
              <w:bottom w:val="single" w:color="auto" w:sz="4" w:space="0"/>
              <w:right w:val="single" w:color="auto" w:sz="4" w:space="0"/>
            </w:tcBorders>
            <w:shd w:val="clear" w:color="auto" w:fill="auto"/>
            <w:noWrap/>
          </w:tcPr>
          <w:p w14:paraId="7F6EA831">
            <w:pPr>
              <w:spacing w:line="240" w:lineRule="exact"/>
            </w:pPr>
            <w:r>
              <w:rPr>
                <w:rFonts w:hint="eastAsia"/>
              </w:rPr>
              <w:t>13787662660</w:t>
            </w:r>
          </w:p>
        </w:tc>
      </w:tr>
      <w:tr w14:paraId="485C1C46">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109B5EF8">
            <w:pPr>
              <w:spacing w:line="240" w:lineRule="exact"/>
            </w:pPr>
            <w:r>
              <w:rPr>
                <w:rFonts w:hint="eastAsia"/>
              </w:rPr>
              <w:t>县自然资源局</w:t>
            </w:r>
          </w:p>
        </w:tc>
        <w:tc>
          <w:tcPr>
            <w:tcW w:w="1363" w:type="dxa"/>
            <w:tcBorders>
              <w:top w:val="single" w:color="auto" w:sz="4" w:space="0"/>
              <w:left w:val="nil"/>
              <w:bottom w:val="single" w:color="auto" w:sz="4" w:space="0"/>
              <w:right w:val="nil"/>
            </w:tcBorders>
            <w:shd w:val="clear" w:color="auto" w:fill="auto"/>
            <w:noWrap/>
          </w:tcPr>
          <w:p w14:paraId="33971315">
            <w:pPr>
              <w:spacing w:line="240" w:lineRule="exact"/>
              <w:jc w:val="center"/>
            </w:pPr>
            <w:r>
              <w:rPr>
                <w:rFonts w:hint="eastAsia"/>
              </w:rPr>
              <w:t>蒋启国</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45C3CEF1">
            <w:pPr>
              <w:spacing w:line="240" w:lineRule="exact"/>
              <w:jc w:val="center"/>
            </w:pPr>
            <w:r>
              <w:rPr>
                <w:rFonts w:hint="eastAsia"/>
              </w:rPr>
              <w:t>党组书记、局长</w:t>
            </w:r>
          </w:p>
        </w:tc>
        <w:tc>
          <w:tcPr>
            <w:tcW w:w="1536" w:type="dxa"/>
            <w:tcBorders>
              <w:top w:val="single" w:color="auto" w:sz="4" w:space="0"/>
              <w:left w:val="nil"/>
              <w:bottom w:val="single" w:color="auto" w:sz="4" w:space="0"/>
              <w:right w:val="single" w:color="auto" w:sz="4" w:space="0"/>
            </w:tcBorders>
            <w:shd w:val="clear" w:color="auto" w:fill="auto"/>
            <w:noWrap/>
          </w:tcPr>
          <w:p w14:paraId="03E6C3E1">
            <w:pPr>
              <w:spacing w:line="240" w:lineRule="exact"/>
            </w:pPr>
            <w:r>
              <w:rPr>
                <w:rFonts w:hint="eastAsia"/>
              </w:rPr>
              <w:t>0746-7723268</w:t>
            </w:r>
          </w:p>
        </w:tc>
        <w:tc>
          <w:tcPr>
            <w:tcW w:w="1804" w:type="dxa"/>
            <w:tcBorders>
              <w:top w:val="single" w:color="auto" w:sz="4" w:space="0"/>
              <w:left w:val="nil"/>
              <w:bottom w:val="single" w:color="auto" w:sz="4" w:space="0"/>
              <w:right w:val="single" w:color="auto" w:sz="4" w:space="0"/>
            </w:tcBorders>
            <w:shd w:val="clear" w:color="auto" w:fill="auto"/>
            <w:noWrap/>
          </w:tcPr>
          <w:p w14:paraId="46F5376D">
            <w:pPr>
              <w:spacing w:line="240" w:lineRule="exact"/>
            </w:pPr>
            <w:r>
              <w:rPr>
                <w:rFonts w:hint="eastAsia"/>
              </w:rPr>
              <w:t>18974681001</w:t>
            </w:r>
          </w:p>
        </w:tc>
      </w:tr>
      <w:tr w14:paraId="0D2C4FFE">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10B594CE">
            <w:pPr>
              <w:spacing w:line="240" w:lineRule="exact"/>
            </w:pPr>
            <w:r>
              <w:rPr>
                <w:rFonts w:hint="eastAsia"/>
              </w:rPr>
              <w:t>县住房和城乡建设局</w:t>
            </w:r>
          </w:p>
        </w:tc>
        <w:tc>
          <w:tcPr>
            <w:tcW w:w="1363" w:type="dxa"/>
            <w:tcBorders>
              <w:top w:val="single" w:color="auto" w:sz="4" w:space="0"/>
              <w:left w:val="nil"/>
              <w:bottom w:val="single" w:color="auto" w:sz="4" w:space="0"/>
              <w:right w:val="nil"/>
            </w:tcBorders>
            <w:shd w:val="clear" w:color="auto" w:fill="auto"/>
            <w:noWrap/>
          </w:tcPr>
          <w:p w14:paraId="211A617A">
            <w:pPr>
              <w:spacing w:line="240" w:lineRule="exact"/>
              <w:jc w:val="center"/>
            </w:pPr>
            <w:r>
              <w:rPr>
                <w:rFonts w:hint="eastAsia"/>
              </w:rPr>
              <w:t>何晓军</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0C1A5978">
            <w:pPr>
              <w:spacing w:line="240" w:lineRule="exact"/>
              <w:jc w:val="center"/>
            </w:pPr>
            <w:r>
              <w:rPr>
                <w:rFonts w:hint="eastAsia"/>
              </w:rPr>
              <w:t>党组书记、局长</w:t>
            </w:r>
          </w:p>
        </w:tc>
        <w:tc>
          <w:tcPr>
            <w:tcW w:w="1536" w:type="dxa"/>
            <w:tcBorders>
              <w:top w:val="single" w:color="auto" w:sz="4" w:space="0"/>
              <w:left w:val="nil"/>
              <w:bottom w:val="single" w:color="auto" w:sz="4" w:space="0"/>
              <w:right w:val="single" w:color="auto" w:sz="4" w:space="0"/>
            </w:tcBorders>
            <w:shd w:val="clear" w:color="auto" w:fill="auto"/>
            <w:noWrap/>
          </w:tcPr>
          <w:p w14:paraId="69E70365">
            <w:pPr>
              <w:spacing w:line="240" w:lineRule="exact"/>
            </w:pPr>
            <w:r>
              <w:rPr>
                <w:rFonts w:hint="eastAsia"/>
              </w:rPr>
              <w:t>0746-7723764</w:t>
            </w:r>
          </w:p>
        </w:tc>
        <w:tc>
          <w:tcPr>
            <w:tcW w:w="1804" w:type="dxa"/>
            <w:tcBorders>
              <w:top w:val="single" w:color="auto" w:sz="4" w:space="0"/>
              <w:left w:val="nil"/>
              <w:bottom w:val="single" w:color="auto" w:sz="4" w:space="0"/>
              <w:right w:val="single" w:color="auto" w:sz="4" w:space="0"/>
            </w:tcBorders>
            <w:shd w:val="clear" w:color="auto" w:fill="auto"/>
            <w:noWrap/>
          </w:tcPr>
          <w:p w14:paraId="5E7A1960">
            <w:pPr>
              <w:spacing w:line="240" w:lineRule="exact"/>
            </w:pPr>
            <w:r>
              <w:rPr>
                <w:rFonts w:hint="eastAsia"/>
              </w:rPr>
              <w:t>13574653000</w:t>
            </w:r>
          </w:p>
        </w:tc>
      </w:tr>
      <w:tr w14:paraId="375A0FF8">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78058E20">
            <w:pPr>
              <w:spacing w:line="240" w:lineRule="exact"/>
            </w:pPr>
            <w:r>
              <w:rPr>
                <w:rFonts w:hint="eastAsia"/>
              </w:rPr>
              <w:t>县交通运输局</w:t>
            </w:r>
          </w:p>
        </w:tc>
        <w:tc>
          <w:tcPr>
            <w:tcW w:w="1363" w:type="dxa"/>
            <w:tcBorders>
              <w:top w:val="single" w:color="auto" w:sz="4" w:space="0"/>
              <w:left w:val="nil"/>
              <w:bottom w:val="single" w:color="auto" w:sz="4" w:space="0"/>
              <w:right w:val="nil"/>
            </w:tcBorders>
            <w:shd w:val="clear" w:color="auto" w:fill="auto"/>
            <w:noWrap/>
          </w:tcPr>
          <w:p w14:paraId="082A4D13">
            <w:pPr>
              <w:spacing w:line="240" w:lineRule="exact"/>
              <w:jc w:val="center"/>
            </w:pPr>
            <w:r>
              <w:rPr>
                <w:rFonts w:hint="eastAsia"/>
              </w:rPr>
              <w:t>黄志坚</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59DB97A9">
            <w:pPr>
              <w:spacing w:line="240" w:lineRule="exact"/>
              <w:jc w:val="center"/>
            </w:pPr>
            <w:r>
              <w:rPr>
                <w:rFonts w:hint="eastAsia"/>
              </w:rPr>
              <w:t>党组书记、局长</w:t>
            </w:r>
          </w:p>
        </w:tc>
        <w:tc>
          <w:tcPr>
            <w:tcW w:w="1536" w:type="dxa"/>
            <w:tcBorders>
              <w:top w:val="single" w:color="auto" w:sz="4" w:space="0"/>
              <w:left w:val="nil"/>
              <w:bottom w:val="single" w:color="auto" w:sz="4" w:space="0"/>
              <w:right w:val="single" w:color="auto" w:sz="4" w:space="0"/>
            </w:tcBorders>
            <w:shd w:val="clear" w:color="auto" w:fill="auto"/>
            <w:noWrap/>
          </w:tcPr>
          <w:p w14:paraId="58560C5A">
            <w:pPr>
              <w:spacing w:line="240" w:lineRule="exact"/>
            </w:pPr>
            <w:r>
              <w:rPr>
                <w:rFonts w:hint="eastAsia"/>
              </w:rPr>
              <w:t>0746-7723763</w:t>
            </w:r>
          </w:p>
        </w:tc>
        <w:tc>
          <w:tcPr>
            <w:tcW w:w="1804" w:type="dxa"/>
            <w:tcBorders>
              <w:top w:val="single" w:color="auto" w:sz="4" w:space="0"/>
              <w:left w:val="nil"/>
              <w:bottom w:val="single" w:color="auto" w:sz="4" w:space="0"/>
              <w:right w:val="single" w:color="auto" w:sz="4" w:space="0"/>
            </w:tcBorders>
            <w:shd w:val="clear" w:color="auto" w:fill="auto"/>
            <w:noWrap/>
          </w:tcPr>
          <w:p w14:paraId="7824D05A">
            <w:pPr>
              <w:spacing w:line="240" w:lineRule="exact"/>
            </w:pPr>
            <w:r>
              <w:rPr>
                <w:rFonts w:hint="eastAsia"/>
              </w:rPr>
              <w:t>18007468333</w:t>
            </w:r>
          </w:p>
        </w:tc>
      </w:tr>
      <w:tr w14:paraId="6FE9F109">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15237FED">
            <w:pPr>
              <w:spacing w:line="240" w:lineRule="exact"/>
            </w:pPr>
            <w:r>
              <w:rPr>
                <w:rFonts w:hint="eastAsia"/>
              </w:rPr>
              <w:t>县水利局</w:t>
            </w:r>
          </w:p>
        </w:tc>
        <w:tc>
          <w:tcPr>
            <w:tcW w:w="1363" w:type="dxa"/>
            <w:tcBorders>
              <w:top w:val="single" w:color="auto" w:sz="4" w:space="0"/>
              <w:left w:val="nil"/>
              <w:bottom w:val="single" w:color="auto" w:sz="4" w:space="0"/>
              <w:right w:val="nil"/>
            </w:tcBorders>
            <w:shd w:val="clear" w:color="auto" w:fill="auto"/>
            <w:noWrap/>
          </w:tcPr>
          <w:p w14:paraId="0DEF70FB">
            <w:pPr>
              <w:spacing w:line="240" w:lineRule="exact"/>
              <w:jc w:val="center"/>
            </w:pPr>
            <w:r>
              <w:t>胡孝戌</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35CE0468">
            <w:pPr>
              <w:spacing w:line="240" w:lineRule="exact"/>
              <w:jc w:val="center"/>
            </w:pPr>
            <w:r>
              <w:t>党组书记、局长</w:t>
            </w:r>
          </w:p>
        </w:tc>
        <w:tc>
          <w:tcPr>
            <w:tcW w:w="1536" w:type="dxa"/>
            <w:tcBorders>
              <w:top w:val="single" w:color="auto" w:sz="4" w:space="0"/>
              <w:left w:val="nil"/>
              <w:bottom w:val="single" w:color="auto" w:sz="4" w:space="0"/>
              <w:right w:val="single" w:color="auto" w:sz="4" w:space="0"/>
            </w:tcBorders>
            <w:shd w:val="clear" w:color="auto" w:fill="auto"/>
            <w:noWrap/>
          </w:tcPr>
          <w:p w14:paraId="3B8BDE9A">
            <w:pPr>
              <w:spacing w:line="240" w:lineRule="exact"/>
            </w:pPr>
            <w:r>
              <w:rPr>
                <w:rFonts w:hint="eastAsia"/>
              </w:rPr>
              <w:t>0746-7722051</w:t>
            </w:r>
          </w:p>
        </w:tc>
        <w:tc>
          <w:tcPr>
            <w:tcW w:w="1804" w:type="dxa"/>
            <w:tcBorders>
              <w:top w:val="single" w:color="auto" w:sz="4" w:space="0"/>
              <w:left w:val="nil"/>
              <w:bottom w:val="single" w:color="auto" w:sz="4" w:space="0"/>
              <w:right w:val="single" w:color="auto" w:sz="4" w:space="0"/>
            </w:tcBorders>
            <w:shd w:val="clear" w:color="auto" w:fill="auto"/>
            <w:noWrap/>
          </w:tcPr>
          <w:p w14:paraId="7FE78518">
            <w:pPr>
              <w:spacing w:line="240" w:lineRule="exact"/>
            </w:pPr>
            <w:r>
              <w:t>13907469225</w:t>
            </w:r>
          </w:p>
        </w:tc>
      </w:tr>
      <w:tr w14:paraId="750A063D">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7CD0E844">
            <w:pPr>
              <w:spacing w:line="240" w:lineRule="exact"/>
            </w:pPr>
            <w:r>
              <w:rPr>
                <w:rFonts w:hint="eastAsia"/>
              </w:rPr>
              <w:t>县农业农村局</w:t>
            </w:r>
          </w:p>
        </w:tc>
        <w:tc>
          <w:tcPr>
            <w:tcW w:w="1363" w:type="dxa"/>
            <w:tcBorders>
              <w:top w:val="single" w:color="auto" w:sz="4" w:space="0"/>
              <w:left w:val="nil"/>
              <w:bottom w:val="single" w:color="auto" w:sz="4" w:space="0"/>
              <w:right w:val="nil"/>
            </w:tcBorders>
            <w:shd w:val="clear" w:color="auto" w:fill="auto"/>
            <w:noWrap/>
          </w:tcPr>
          <w:p w14:paraId="756B7E99">
            <w:pPr>
              <w:spacing w:line="240" w:lineRule="exact"/>
              <w:jc w:val="center"/>
            </w:pPr>
            <w:r>
              <w:rPr>
                <w:rFonts w:hint="eastAsia"/>
              </w:rPr>
              <w:t>盘承辉</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37E4A433">
            <w:pPr>
              <w:spacing w:line="240" w:lineRule="exact"/>
              <w:jc w:val="center"/>
            </w:pPr>
            <w:r>
              <w:rPr>
                <w:rFonts w:hint="eastAsia"/>
              </w:rPr>
              <w:t>党组书记</w:t>
            </w:r>
          </w:p>
        </w:tc>
        <w:tc>
          <w:tcPr>
            <w:tcW w:w="1536" w:type="dxa"/>
            <w:tcBorders>
              <w:top w:val="single" w:color="auto" w:sz="4" w:space="0"/>
              <w:left w:val="nil"/>
              <w:bottom w:val="single" w:color="auto" w:sz="4" w:space="0"/>
              <w:right w:val="single" w:color="auto" w:sz="4" w:space="0"/>
            </w:tcBorders>
            <w:shd w:val="clear" w:color="auto" w:fill="auto"/>
            <w:noWrap/>
          </w:tcPr>
          <w:p w14:paraId="597C12AA">
            <w:pPr>
              <w:spacing w:line="240" w:lineRule="exact"/>
            </w:pPr>
            <w:r>
              <w:rPr>
                <w:rFonts w:hint="eastAsia"/>
              </w:rPr>
              <w:t>0746-7723512</w:t>
            </w:r>
          </w:p>
        </w:tc>
        <w:tc>
          <w:tcPr>
            <w:tcW w:w="1804" w:type="dxa"/>
            <w:tcBorders>
              <w:top w:val="single" w:color="auto" w:sz="4" w:space="0"/>
              <w:left w:val="nil"/>
              <w:bottom w:val="single" w:color="auto" w:sz="4" w:space="0"/>
              <w:right w:val="single" w:color="auto" w:sz="4" w:space="0"/>
            </w:tcBorders>
            <w:shd w:val="clear" w:color="auto" w:fill="auto"/>
            <w:noWrap/>
          </w:tcPr>
          <w:p w14:paraId="07E4F14F">
            <w:pPr>
              <w:spacing w:line="240" w:lineRule="exact"/>
            </w:pPr>
            <w:r>
              <w:rPr>
                <w:rFonts w:hint="eastAsia"/>
              </w:rPr>
              <w:t>13789218319</w:t>
            </w:r>
          </w:p>
        </w:tc>
      </w:tr>
      <w:tr w14:paraId="67400C83">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1C9E4840">
            <w:pPr>
              <w:spacing w:line="240" w:lineRule="exact"/>
            </w:pPr>
            <w:r>
              <w:rPr>
                <w:rFonts w:hint="eastAsia"/>
              </w:rPr>
              <w:t>县卫生健康局</w:t>
            </w:r>
          </w:p>
        </w:tc>
        <w:tc>
          <w:tcPr>
            <w:tcW w:w="1363" w:type="dxa"/>
            <w:tcBorders>
              <w:top w:val="single" w:color="auto" w:sz="4" w:space="0"/>
              <w:left w:val="nil"/>
              <w:bottom w:val="single" w:color="auto" w:sz="4" w:space="0"/>
              <w:right w:val="nil"/>
            </w:tcBorders>
            <w:shd w:val="clear" w:color="auto" w:fill="auto"/>
            <w:noWrap/>
          </w:tcPr>
          <w:p w14:paraId="7F467CEA">
            <w:pPr>
              <w:spacing w:line="240" w:lineRule="exact"/>
              <w:jc w:val="center"/>
            </w:pPr>
            <w:r>
              <w:rPr>
                <w:rFonts w:hint="eastAsia"/>
              </w:rPr>
              <w:t>谭四军</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4E3309A7">
            <w:pPr>
              <w:spacing w:line="240" w:lineRule="exact"/>
              <w:jc w:val="center"/>
            </w:pPr>
            <w:r>
              <w:rPr>
                <w:rFonts w:hint="eastAsia"/>
              </w:rPr>
              <w:t>党组书记</w:t>
            </w:r>
          </w:p>
        </w:tc>
        <w:tc>
          <w:tcPr>
            <w:tcW w:w="1536" w:type="dxa"/>
            <w:tcBorders>
              <w:top w:val="single" w:color="auto" w:sz="4" w:space="0"/>
              <w:left w:val="nil"/>
              <w:bottom w:val="single" w:color="auto" w:sz="4" w:space="0"/>
              <w:right w:val="single" w:color="auto" w:sz="4" w:space="0"/>
            </w:tcBorders>
            <w:shd w:val="clear" w:color="auto" w:fill="auto"/>
            <w:noWrap/>
          </w:tcPr>
          <w:p w14:paraId="17063432">
            <w:pPr>
              <w:spacing w:line="240" w:lineRule="exact"/>
            </w:pPr>
            <w:r>
              <w:rPr>
                <w:rFonts w:hint="eastAsia"/>
              </w:rPr>
              <w:t>0746-</w:t>
            </w:r>
            <w:r>
              <w:t>7723665</w:t>
            </w:r>
          </w:p>
        </w:tc>
        <w:tc>
          <w:tcPr>
            <w:tcW w:w="1804" w:type="dxa"/>
            <w:tcBorders>
              <w:top w:val="single" w:color="auto" w:sz="4" w:space="0"/>
              <w:left w:val="nil"/>
              <w:bottom w:val="single" w:color="auto" w:sz="4" w:space="0"/>
              <w:right w:val="single" w:color="auto" w:sz="4" w:space="0"/>
            </w:tcBorders>
            <w:shd w:val="clear" w:color="auto" w:fill="auto"/>
            <w:noWrap/>
          </w:tcPr>
          <w:p w14:paraId="640D248C">
            <w:pPr>
              <w:spacing w:line="240" w:lineRule="exact"/>
            </w:pPr>
            <w:r>
              <w:rPr>
                <w:rFonts w:hint="eastAsia"/>
              </w:rPr>
              <w:t>13549699635</w:t>
            </w:r>
          </w:p>
        </w:tc>
      </w:tr>
      <w:tr w14:paraId="07DFFB8F">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1F2CEEE2">
            <w:pPr>
              <w:spacing w:line="240" w:lineRule="exact"/>
            </w:pPr>
            <w:r>
              <w:rPr>
                <w:rFonts w:hint="eastAsia"/>
              </w:rPr>
              <w:t>县应急管理局</w:t>
            </w:r>
          </w:p>
        </w:tc>
        <w:tc>
          <w:tcPr>
            <w:tcW w:w="1363" w:type="dxa"/>
            <w:tcBorders>
              <w:top w:val="single" w:color="auto" w:sz="4" w:space="0"/>
              <w:left w:val="nil"/>
              <w:bottom w:val="single" w:color="auto" w:sz="4" w:space="0"/>
              <w:right w:val="nil"/>
            </w:tcBorders>
            <w:shd w:val="clear" w:color="auto" w:fill="auto"/>
            <w:noWrap/>
          </w:tcPr>
          <w:p w14:paraId="19D52028">
            <w:pPr>
              <w:spacing w:line="240" w:lineRule="exact"/>
              <w:jc w:val="center"/>
            </w:pPr>
            <w:r>
              <w:rPr>
                <w:rFonts w:hint="eastAsia"/>
              </w:rPr>
              <w:t>刘国华</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203F6005">
            <w:pPr>
              <w:spacing w:line="240" w:lineRule="exact"/>
              <w:jc w:val="center"/>
            </w:pPr>
            <w:r>
              <w:rPr>
                <w:rFonts w:hint="eastAsia"/>
              </w:rPr>
              <w:t>党组书记、局</w:t>
            </w:r>
          </w:p>
        </w:tc>
        <w:tc>
          <w:tcPr>
            <w:tcW w:w="1536" w:type="dxa"/>
            <w:tcBorders>
              <w:top w:val="single" w:color="auto" w:sz="4" w:space="0"/>
              <w:left w:val="nil"/>
              <w:bottom w:val="single" w:color="auto" w:sz="4" w:space="0"/>
              <w:right w:val="single" w:color="auto" w:sz="4" w:space="0"/>
            </w:tcBorders>
            <w:shd w:val="clear" w:color="auto" w:fill="auto"/>
            <w:noWrap/>
          </w:tcPr>
          <w:p w14:paraId="3A537037">
            <w:pPr>
              <w:spacing w:line="240" w:lineRule="exact"/>
            </w:pPr>
          </w:p>
        </w:tc>
        <w:tc>
          <w:tcPr>
            <w:tcW w:w="1804" w:type="dxa"/>
            <w:tcBorders>
              <w:top w:val="single" w:color="auto" w:sz="4" w:space="0"/>
              <w:left w:val="nil"/>
              <w:bottom w:val="single" w:color="auto" w:sz="4" w:space="0"/>
              <w:right w:val="single" w:color="auto" w:sz="4" w:space="0"/>
            </w:tcBorders>
            <w:shd w:val="clear" w:color="auto" w:fill="auto"/>
            <w:noWrap/>
          </w:tcPr>
          <w:p w14:paraId="2E04C400">
            <w:pPr>
              <w:spacing w:line="240" w:lineRule="exact"/>
            </w:pPr>
            <w:r>
              <w:rPr>
                <w:rFonts w:hint="eastAsia"/>
              </w:rPr>
              <w:t>13549695066</w:t>
            </w:r>
          </w:p>
        </w:tc>
      </w:tr>
      <w:tr w14:paraId="30DEEC8E">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36C26255">
            <w:pPr>
              <w:spacing w:line="240" w:lineRule="exact"/>
            </w:pPr>
            <w:r>
              <w:rPr>
                <w:rFonts w:hint="eastAsia"/>
              </w:rPr>
              <w:t>县气象局</w:t>
            </w:r>
          </w:p>
        </w:tc>
        <w:tc>
          <w:tcPr>
            <w:tcW w:w="1363" w:type="dxa"/>
            <w:tcBorders>
              <w:top w:val="single" w:color="auto" w:sz="4" w:space="0"/>
              <w:left w:val="nil"/>
              <w:bottom w:val="single" w:color="auto" w:sz="4" w:space="0"/>
              <w:right w:val="nil"/>
            </w:tcBorders>
            <w:shd w:val="clear" w:color="auto" w:fill="auto"/>
            <w:noWrap/>
          </w:tcPr>
          <w:p w14:paraId="5A43385C">
            <w:pPr>
              <w:spacing w:line="240" w:lineRule="exact"/>
              <w:jc w:val="center"/>
            </w:pPr>
            <w:r>
              <w:t>胡拥军</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5FD60753">
            <w:pPr>
              <w:spacing w:line="240" w:lineRule="exact"/>
              <w:jc w:val="center"/>
            </w:pPr>
            <w:r>
              <w:t>局长</w:t>
            </w:r>
          </w:p>
        </w:tc>
        <w:tc>
          <w:tcPr>
            <w:tcW w:w="1536" w:type="dxa"/>
            <w:tcBorders>
              <w:top w:val="single" w:color="auto" w:sz="4" w:space="0"/>
              <w:left w:val="nil"/>
              <w:bottom w:val="single" w:color="auto" w:sz="4" w:space="0"/>
              <w:right w:val="single" w:color="auto" w:sz="4" w:space="0"/>
            </w:tcBorders>
            <w:shd w:val="clear" w:color="auto" w:fill="auto"/>
            <w:noWrap/>
          </w:tcPr>
          <w:p w14:paraId="30E3D631">
            <w:pPr>
              <w:spacing w:line="240" w:lineRule="exact"/>
            </w:pPr>
            <w:r>
              <w:t>0746-7723675</w:t>
            </w:r>
          </w:p>
        </w:tc>
        <w:tc>
          <w:tcPr>
            <w:tcW w:w="1804" w:type="dxa"/>
            <w:tcBorders>
              <w:top w:val="single" w:color="auto" w:sz="4" w:space="0"/>
              <w:left w:val="nil"/>
              <w:bottom w:val="single" w:color="auto" w:sz="4" w:space="0"/>
              <w:right w:val="single" w:color="auto" w:sz="4" w:space="0"/>
            </w:tcBorders>
            <w:shd w:val="clear" w:color="auto" w:fill="auto"/>
            <w:noWrap/>
          </w:tcPr>
          <w:p w14:paraId="2F9CE3E1">
            <w:pPr>
              <w:spacing w:line="240" w:lineRule="exact"/>
            </w:pPr>
            <w:r>
              <w:t>18932183350</w:t>
            </w:r>
          </w:p>
        </w:tc>
      </w:tr>
      <w:tr w14:paraId="4072B523">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7325D7CD">
            <w:pPr>
              <w:spacing w:line="240" w:lineRule="exact"/>
            </w:pPr>
            <w:r>
              <w:rPr>
                <w:rFonts w:hint="eastAsia"/>
              </w:rPr>
              <w:t>县水文局</w:t>
            </w:r>
          </w:p>
        </w:tc>
        <w:tc>
          <w:tcPr>
            <w:tcW w:w="1363" w:type="dxa"/>
            <w:tcBorders>
              <w:top w:val="single" w:color="auto" w:sz="4" w:space="0"/>
              <w:left w:val="nil"/>
              <w:bottom w:val="single" w:color="auto" w:sz="4" w:space="0"/>
              <w:right w:val="nil"/>
            </w:tcBorders>
            <w:shd w:val="clear" w:color="auto" w:fill="auto"/>
            <w:noWrap/>
          </w:tcPr>
          <w:p w14:paraId="0DD4D9F9">
            <w:pPr>
              <w:spacing w:line="240" w:lineRule="exact"/>
              <w:jc w:val="center"/>
            </w:pPr>
            <w:r>
              <w:t>张景林</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39BADABB">
            <w:pPr>
              <w:spacing w:line="240" w:lineRule="exact"/>
              <w:jc w:val="center"/>
            </w:pPr>
            <w:r>
              <w:t>局长</w:t>
            </w:r>
          </w:p>
        </w:tc>
        <w:tc>
          <w:tcPr>
            <w:tcW w:w="1536" w:type="dxa"/>
            <w:tcBorders>
              <w:top w:val="single" w:color="auto" w:sz="4" w:space="0"/>
              <w:left w:val="nil"/>
              <w:bottom w:val="single" w:color="auto" w:sz="4" w:space="0"/>
              <w:right w:val="single" w:color="auto" w:sz="4" w:space="0"/>
            </w:tcBorders>
            <w:shd w:val="clear" w:color="auto" w:fill="auto"/>
            <w:noWrap/>
          </w:tcPr>
          <w:p w14:paraId="50661764">
            <w:pPr>
              <w:spacing w:line="240" w:lineRule="exact"/>
            </w:pPr>
            <w:r>
              <w:t>0746-7722861</w:t>
            </w:r>
          </w:p>
        </w:tc>
        <w:tc>
          <w:tcPr>
            <w:tcW w:w="1804" w:type="dxa"/>
            <w:tcBorders>
              <w:top w:val="single" w:color="auto" w:sz="4" w:space="0"/>
              <w:left w:val="nil"/>
              <w:bottom w:val="single" w:color="auto" w:sz="4" w:space="0"/>
              <w:right w:val="single" w:color="auto" w:sz="4" w:space="0"/>
            </w:tcBorders>
            <w:shd w:val="clear" w:color="auto" w:fill="auto"/>
            <w:noWrap/>
          </w:tcPr>
          <w:p w14:paraId="779C40E6">
            <w:pPr>
              <w:spacing w:line="240" w:lineRule="exact"/>
            </w:pPr>
            <w:r>
              <w:t>17358809660</w:t>
            </w:r>
          </w:p>
        </w:tc>
      </w:tr>
      <w:tr w14:paraId="568EBEAD">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0B9BC3AE">
            <w:pPr>
              <w:spacing w:line="240" w:lineRule="exact"/>
            </w:pPr>
            <w:r>
              <w:rPr>
                <w:rFonts w:hint="eastAsia"/>
              </w:rPr>
              <w:t>国网双牌供电分公司</w:t>
            </w:r>
          </w:p>
        </w:tc>
        <w:tc>
          <w:tcPr>
            <w:tcW w:w="1363" w:type="dxa"/>
            <w:tcBorders>
              <w:top w:val="single" w:color="auto" w:sz="4" w:space="0"/>
              <w:left w:val="nil"/>
              <w:bottom w:val="single" w:color="auto" w:sz="4" w:space="0"/>
              <w:right w:val="nil"/>
            </w:tcBorders>
            <w:shd w:val="clear" w:color="auto" w:fill="auto"/>
            <w:noWrap/>
          </w:tcPr>
          <w:p w14:paraId="71AE9405">
            <w:pPr>
              <w:spacing w:line="240" w:lineRule="exact"/>
              <w:jc w:val="center"/>
            </w:pPr>
            <w:r>
              <w:rPr>
                <w:rFonts w:hint="eastAsia"/>
              </w:rPr>
              <w:t>邹敏</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51716B4B">
            <w:pPr>
              <w:spacing w:line="240" w:lineRule="exact"/>
              <w:jc w:val="center"/>
            </w:pPr>
            <w:r>
              <w:rPr>
                <w:rFonts w:hint="eastAsia"/>
              </w:rPr>
              <w:t>总经理</w:t>
            </w:r>
          </w:p>
        </w:tc>
        <w:tc>
          <w:tcPr>
            <w:tcW w:w="1536" w:type="dxa"/>
            <w:tcBorders>
              <w:top w:val="single" w:color="auto" w:sz="4" w:space="0"/>
              <w:left w:val="nil"/>
              <w:bottom w:val="single" w:color="auto" w:sz="4" w:space="0"/>
              <w:right w:val="single" w:color="auto" w:sz="4" w:space="0"/>
            </w:tcBorders>
            <w:shd w:val="clear" w:color="auto" w:fill="auto"/>
            <w:noWrap/>
          </w:tcPr>
          <w:p w14:paraId="072DF03F">
            <w:pPr>
              <w:spacing w:line="240" w:lineRule="exact"/>
            </w:pPr>
            <w:r>
              <w:rPr>
                <w:rFonts w:hint="eastAsia"/>
              </w:rPr>
              <w:t>0746-7724450</w:t>
            </w:r>
          </w:p>
        </w:tc>
        <w:tc>
          <w:tcPr>
            <w:tcW w:w="1804" w:type="dxa"/>
            <w:tcBorders>
              <w:top w:val="single" w:color="auto" w:sz="4" w:space="0"/>
              <w:left w:val="nil"/>
              <w:bottom w:val="single" w:color="auto" w:sz="4" w:space="0"/>
              <w:right w:val="single" w:color="auto" w:sz="4" w:space="0"/>
            </w:tcBorders>
            <w:shd w:val="clear" w:color="auto" w:fill="auto"/>
            <w:noWrap/>
          </w:tcPr>
          <w:p w14:paraId="086645C1">
            <w:pPr>
              <w:spacing w:line="240" w:lineRule="exact"/>
            </w:pPr>
            <w:r>
              <w:rPr>
                <w:rFonts w:hint="eastAsia"/>
              </w:rPr>
              <w:t>15274620767</w:t>
            </w:r>
          </w:p>
        </w:tc>
      </w:tr>
      <w:tr w14:paraId="04ED1409">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3D35CA37">
            <w:pPr>
              <w:spacing w:line="240" w:lineRule="exact"/>
            </w:pPr>
            <w:r>
              <w:rPr>
                <w:rFonts w:hint="eastAsia"/>
              </w:rPr>
              <w:t>县消防救援大队</w:t>
            </w:r>
          </w:p>
        </w:tc>
        <w:tc>
          <w:tcPr>
            <w:tcW w:w="1363" w:type="dxa"/>
            <w:tcBorders>
              <w:top w:val="single" w:color="auto" w:sz="4" w:space="0"/>
              <w:left w:val="nil"/>
              <w:bottom w:val="single" w:color="auto" w:sz="4" w:space="0"/>
              <w:right w:val="nil"/>
            </w:tcBorders>
            <w:shd w:val="clear" w:color="auto" w:fill="auto"/>
            <w:noWrap/>
          </w:tcPr>
          <w:p w14:paraId="539B71E0">
            <w:pPr>
              <w:spacing w:line="240" w:lineRule="exact"/>
              <w:jc w:val="center"/>
            </w:pPr>
            <w:r>
              <w:rPr>
                <w:rFonts w:hint="eastAsia"/>
              </w:rPr>
              <w:t>盘建平</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0D6C8CAC">
            <w:pPr>
              <w:spacing w:line="240" w:lineRule="exact"/>
              <w:jc w:val="center"/>
            </w:pPr>
            <w:r>
              <w:rPr>
                <w:rFonts w:hint="eastAsia"/>
              </w:rPr>
              <w:t>大队长</w:t>
            </w:r>
          </w:p>
        </w:tc>
        <w:tc>
          <w:tcPr>
            <w:tcW w:w="1536" w:type="dxa"/>
            <w:tcBorders>
              <w:top w:val="single" w:color="auto" w:sz="4" w:space="0"/>
              <w:left w:val="nil"/>
              <w:bottom w:val="single" w:color="auto" w:sz="4" w:space="0"/>
              <w:right w:val="single" w:color="auto" w:sz="4" w:space="0"/>
            </w:tcBorders>
            <w:shd w:val="clear" w:color="auto" w:fill="auto"/>
            <w:noWrap/>
          </w:tcPr>
          <w:p w14:paraId="185D6459">
            <w:pPr>
              <w:spacing w:line="240" w:lineRule="exact"/>
            </w:pPr>
          </w:p>
        </w:tc>
        <w:tc>
          <w:tcPr>
            <w:tcW w:w="1804" w:type="dxa"/>
            <w:tcBorders>
              <w:top w:val="single" w:color="auto" w:sz="4" w:space="0"/>
              <w:left w:val="nil"/>
              <w:bottom w:val="single" w:color="auto" w:sz="4" w:space="0"/>
              <w:right w:val="single" w:color="auto" w:sz="4" w:space="0"/>
            </w:tcBorders>
            <w:shd w:val="clear" w:color="auto" w:fill="auto"/>
            <w:noWrap/>
          </w:tcPr>
          <w:p w14:paraId="51DF7735">
            <w:pPr>
              <w:spacing w:line="240" w:lineRule="exact"/>
            </w:pPr>
            <w:r>
              <w:rPr>
                <w:rFonts w:hint="eastAsia"/>
              </w:rPr>
              <w:t>13627469119</w:t>
            </w:r>
          </w:p>
        </w:tc>
      </w:tr>
      <w:tr w14:paraId="7377BD51">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16264057">
            <w:pPr>
              <w:spacing w:line="240" w:lineRule="exact"/>
            </w:pPr>
            <w:r>
              <w:rPr>
                <w:rFonts w:hint="eastAsia"/>
              </w:rPr>
              <w:t>武警双牌中队</w:t>
            </w:r>
          </w:p>
        </w:tc>
        <w:tc>
          <w:tcPr>
            <w:tcW w:w="1363" w:type="dxa"/>
            <w:tcBorders>
              <w:top w:val="single" w:color="auto" w:sz="4" w:space="0"/>
              <w:left w:val="nil"/>
              <w:bottom w:val="single" w:color="auto" w:sz="4" w:space="0"/>
              <w:right w:val="nil"/>
            </w:tcBorders>
            <w:shd w:val="clear" w:color="auto" w:fill="auto"/>
            <w:noWrap/>
          </w:tcPr>
          <w:p w14:paraId="547EFD61">
            <w:pPr>
              <w:spacing w:line="240" w:lineRule="exact"/>
              <w:jc w:val="center"/>
            </w:pPr>
            <w:r>
              <w:t>廖曾斌</w:t>
            </w: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26CB5FC9">
            <w:pPr>
              <w:spacing w:line="240" w:lineRule="exact"/>
              <w:jc w:val="center"/>
            </w:pPr>
            <w:r>
              <w:t>中队长</w:t>
            </w:r>
          </w:p>
        </w:tc>
        <w:tc>
          <w:tcPr>
            <w:tcW w:w="1536" w:type="dxa"/>
            <w:tcBorders>
              <w:top w:val="single" w:color="auto" w:sz="4" w:space="0"/>
              <w:left w:val="nil"/>
              <w:bottom w:val="single" w:color="auto" w:sz="4" w:space="0"/>
              <w:right w:val="single" w:color="auto" w:sz="4" w:space="0"/>
            </w:tcBorders>
            <w:shd w:val="clear" w:color="auto" w:fill="auto"/>
            <w:noWrap/>
          </w:tcPr>
          <w:p w14:paraId="63266AEC">
            <w:pPr>
              <w:spacing w:line="240" w:lineRule="exact"/>
            </w:pPr>
            <w:r>
              <w:t>8121570</w:t>
            </w:r>
          </w:p>
        </w:tc>
        <w:tc>
          <w:tcPr>
            <w:tcW w:w="1804" w:type="dxa"/>
            <w:tcBorders>
              <w:top w:val="single" w:color="auto" w:sz="4" w:space="0"/>
              <w:left w:val="nil"/>
              <w:bottom w:val="single" w:color="auto" w:sz="4" w:space="0"/>
              <w:right w:val="single" w:color="auto" w:sz="4" w:space="0"/>
            </w:tcBorders>
            <w:shd w:val="clear" w:color="auto" w:fill="auto"/>
            <w:noWrap/>
          </w:tcPr>
          <w:p w14:paraId="53E0D5D2">
            <w:pPr>
              <w:spacing w:line="240" w:lineRule="exact"/>
            </w:pPr>
            <w:r>
              <w:t>18674650713</w:t>
            </w:r>
          </w:p>
        </w:tc>
      </w:tr>
      <w:tr w14:paraId="007B1A37">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shd w:val="clear" w:color="auto" w:fill="auto"/>
            <w:noWrap/>
          </w:tcPr>
          <w:p w14:paraId="53A6B912">
            <w:pPr>
              <w:spacing w:line="240" w:lineRule="exact"/>
            </w:pPr>
          </w:p>
        </w:tc>
        <w:tc>
          <w:tcPr>
            <w:tcW w:w="1363" w:type="dxa"/>
            <w:tcBorders>
              <w:top w:val="single" w:color="auto" w:sz="4" w:space="0"/>
              <w:left w:val="nil"/>
              <w:bottom w:val="single" w:color="auto" w:sz="4" w:space="0"/>
              <w:right w:val="nil"/>
            </w:tcBorders>
            <w:shd w:val="clear" w:color="auto" w:fill="auto"/>
            <w:noWrap/>
          </w:tcPr>
          <w:p w14:paraId="3E16D011">
            <w:pPr>
              <w:spacing w:line="240" w:lineRule="exact"/>
              <w:jc w:val="center"/>
            </w:pPr>
          </w:p>
        </w:tc>
        <w:tc>
          <w:tcPr>
            <w:tcW w:w="2094" w:type="dxa"/>
            <w:tcBorders>
              <w:top w:val="single" w:color="auto" w:sz="4" w:space="0"/>
              <w:left w:val="single" w:color="auto" w:sz="4" w:space="0"/>
              <w:bottom w:val="single" w:color="auto" w:sz="4" w:space="0"/>
              <w:right w:val="single" w:color="auto" w:sz="4" w:space="0"/>
            </w:tcBorders>
            <w:shd w:val="clear" w:color="auto" w:fill="auto"/>
            <w:noWrap/>
          </w:tcPr>
          <w:p w14:paraId="0C38DE91">
            <w:pPr>
              <w:spacing w:line="240" w:lineRule="exact"/>
              <w:jc w:val="center"/>
            </w:pPr>
          </w:p>
        </w:tc>
        <w:tc>
          <w:tcPr>
            <w:tcW w:w="1536" w:type="dxa"/>
            <w:tcBorders>
              <w:top w:val="single" w:color="auto" w:sz="4" w:space="0"/>
              <w:left w:val="nil"/>
              <w:bottom w:val="single" w:color="auto" w:sz="4" w:space="0"/>
              <w:right w:val="single" w:color="auto" w:sz="4" w:space="0"/>
            </w:tcBorders>
            <w:shd w:val="clear" w:color="auto" w:fill="auto"/>
            <w:noWrap/>
          </w:tcPr>
          <w:p w14:paraId="7CBF119A">
            <w:pPr>
              <w:spacing w:line="240" w:lineRule="exact"/>
            </w:pPr>
          </w:p>
        </w:tc>
        <w:tc>
          <w:tcPr>
            <w:tcW w:w="1804" w:type="dxa"/>
            <w:tcBorders>
              <w:top w:val="single" w:color="auto" w:sz="4" w:space="0"/>
              <w:left w:val="nil"/>
              <w:bottom w:val="single" w:color="auto" w:sz="4" w:space="0"/>
              <w:right w:val="single" w:color="auto" w:sz="4" w:space="0"/>
            </w:tcBorders>
            <w:shd w:val="clear" w:color="auto" w:fill="auto"/>
            <w:noWrap/>
          </w:tcPr>
          <w:p w14:paraId="4913323D">
            <w:pPr>
              <w:spacing w:line="240" w:lineRule="exact"/>
            </w:pPr>
          </w:p>
        </w:tc>
      </w:tr>
      <w:tr w14:paraId="1C8EB602">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noWrap/>
          </w:tcPr>
          <w:p w14:paraId="0DA97179">
            <w:pPr>
              <w:spacing w:line="240" w:lineRule="exact"/>
            </w:pPr>
          </w:p>
        </w:tc>
        <w:tc>
          <w:tcPr>
            <w:tcW w:w="1363" w:type="dxa"/>
            <w:tcBorders>
              <w:top w:val="single" w:color="auto" w:sz="4" w:space="0"/>
              <w:left w:val="nil"/>
              <w:bottom w:val="single" w:color="auto" w:sz="4" w:space="0"/>
              <w:right w:val="nil"/>
            </w:tcBorders>
            <w:noWrap/>
          </w:tcPr>
          <w:p w14:paraId="3872D8FE">
            <w:pPr>
              <w:spacing w:line="240" w:lineRule="exact"/>
              <w:jc w:val="center"/>
            </w:pPr>
          </w:p>
        </w:tc>
        <w:tc>
          <w:tcPr>
            <w:tcW w:w="2094" w:type="dxa"/>
            <w:tcBorders>
              <w:top w:val="single" w:color="auto" w:sz="4" w:space="0"/>
              <w:left w:val="single" w:color="auto" w:sz="4" w:space="0"/>
              <w:bottom w:val="single" w:color="auto" w:sz="4" w:space="0"/>
              <w:right w:val="single" w:color="auto" w:sz="4" w:space="0"/>
            </w:tcBorders>
            <w:noWrap/>
          </w:tcPr>
          <w:p w14:paraId="28FB69CB">
            <w:pPr>
              <w:spacing w:line="240" w:lineRule="exact"/>
              <w:jc w:val="center"/>
            </w:pPr>
          </w:p>
        </w:tc>
        <w:tc>
          <w:tcPr>
            <w:tcW w:w="1536" w:type="dxa"/>
            <w:tcBorders>
              <w:top w:val="single" w:color="auto" w:sz="4" w:space="0"/>
              <w:left w:val="nil"/>
              <w:bottom w:val="single" w:color="auto" w:sz="4" w:space="0"/>
              <w:right w:val="single" w:color="auto" w:sz="4" w:space="0"/>
            </w:tcBorders>
            <w:noWrap/>
          </w:tcPr>
          <w:p w14:paraId="501666EA">
            <w:pPr>
              <w:spacing w:line="240" w:lineRule="exact"/>
            </w:pPr>
          </w:p>
        </w:tc>
        <w:tc>
          <w:tcPr>
            <w:tcW w:w="1804" w:type="dxa"/>
            <w:tcBorders>
              <w:top w:val="single" w:color="auto" w:sz="4" w:space="0"/>
              <w:left w:val="nil"/>
              <w:bottom w:val="single" w:color="auto" w:sz="4" w:space="0"/>
              <w:right w:val="single" w:color="auto" w:sz="4" w:space="0"/>
            </w:tcBorders>
            <w:noWrap/>
          </w:tcPr>
          <w:p w14:paraId="0676F481">
            <w:pPr>
              <w:spacing w:line="240" w:lineRule="exact"/>
            </w:pPr>
          </w:p>
        </w:tc>
      </w:tr>
      <w:tr w14:paraId="32B6CA8F">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noWrap/>
          </w:tcPr>
          <w:p w14:paraId="29E92699">
            <w:pPr>
              <w:spacing w:line="240" w:lineRule="exact"/>
            </w:pPr>
          </w:p>
        </w:tc>
        <w:tc>
          <w:tcPr>
            <w:tcW w:w="1363" w:type="dxa"/>
            <w:tcBorders>
              <w:top w:val="single" w:color="auto" w:sz="4" w:space="0"/>
              <w:left w:val="nil"/>
              <w:bottom w:val="single" w:color="auto" w:sz="4" w:space="0"/>
              <w:right w:val="nil"/>
            </w:tcBorders>
            <w:noWrap/>
          </w:tcPr>
          <w:p w14:paraId="707A7413">
            <w:pPr>
              <w:spacing w:line="240" w:lineRule="exact"/>
              <w:jc w:val="center"/>
            </w:pPr>
          </w:p>
        </w:tc>
        <w:tc>
          <w:tcPr>
            <w:tcW w:w="2094" w:type="dxa"/>
            <w:tcBorders>
              <w:top w:val="single" w:color="auto" w:sz="4" w:space="0"/>
              <w:left w:val="single" w:color="auto" w:sz="4" w:space="0"/>
              <w:bottom w:val="single" w:color="auto" w:sz="4" w:space="0"/>
              <w:right w:val="single" w:color="auto" w:sz="4" w:space="0"/>
            </w:tcBorders>
            <w:noWrap/>
          </w:tcPr>
          <w:p w14:paraId="24C3FB75">
            <w:pPr>
              <w:spacing w:line="240" w:lineRule="exact"/>
              <w:jc w:val="center"/>
            </w:pPr>
          </w:p>
        </w:tc>
        <w:tc>
          <w:tcPr>
            <w:tcW w:w="1536" w:type="dxa"/>
            <w:tcBorders>
              <w:top w:val="single" w:color="auto" w:sz="4" w:space="0"/>
              <w:left w:val="nil"/>
              <w:bottom w:val="single" w:color="auto" w:sz="4" w:space="0"/>
              <w:right w:val="single" w:color="auto" w:sz="4" w:space="0"/>
            </w:tcBorders>
            <w:noWrap/>
          </w:tcPr>
          <w:p w14:paraId="0D928967">
            <w:pPr>
              <w:spacing w:line="240" w:lineRule="exact"/>
            </w:pPr>
          </w:p>
        </w:tc>
        <w:tc>
          <w:tcPr>
            <w:tcW w:w="1804" w:type="dxa"/>
            <w:tcBorders>
              <w:top w:val="single" w:color="auto" w:sz="4" w:space="0"/>
              <w:left w:val="nil"/>
              <w:bottom w:val="single" w:color="auto" w:sz="4" w:space="0"/>
              <w:right w:val="single" w:color="auto" w:sz="4" w:space="0"/>
            </w:tcBorders>
            <w:noWrap/>
          </w:tcPr>
          <w:p w14:paraId="49ADFC59">
            <w:pPr>
              <w:spacing w:line="240" w:lineRule="exact"/>
            </w:pPr>
          </w:p>
        </w:tc>
      </w:tr>
      <w:tr w14:paraId="3AFB4633">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noWrap/>
          </w:tcPr>
          <w:p w14:paraId="29859CD4">
            <w:pPr>
              <w:spacing w:line="240" w:lineRule="exact"/>
            </w:pPr>
          </w:p>
        </w:tc>
        <w:tc>
          <w:tcPr>
            <w:tcW w:w="1363" w:type="dxa"/>
            <w:tcBorders>
              <w:top w:val="single" w:color="auto" w:sz="4" w:space="0"/>
              <w:left w:val="nil"/>
              <w:bottom w:val="single" w:color="auto" w:sz="4" w:space="0"/>
              <w:right w:val="nil"/>
            </w:tcBorders>
            <w:noWrap/>
          </w:tcPr>
          <w:p w14:paraId="05DE326F">
            <w:pPr>
              <w:spacing w:line="240" w:lineRule="exact"/>
              <w:jc w:val="center"/>
            </w:pPr>
          </w:p>
        </w:tc>
        <w:tc>
          <w:tcPr>
            <w:tcW w:w="2094" w:type="dxa"/>
            <w:tcBorders>
              <w:top w:val="single" w:color="auto" w:sz="4" w:space="0"/>
              <w:left w:val="single" w:color="auto" w:sz="4" w:space="0"/>
              <w:bottom w:val="single" w:color="auto" w:sz="4" w:space="0"/>
              <w:right w:val="single" w:color="auto" w:sz="4" w:space="0"/>
            </w:tcBorders>
            <w:noWrap/>
          </w:tcPr>
          <w:p w14:paraId="38416F64">
            <w:pPr>
              <w:spacing w:line="240" w:lineRule="exact"/>
              <w:jc w:val="center"/>
            </w:pPr>
          </w:p>
        </w:tc>
        <w:tc>
          <w:tcPr>
            <w:tcW w:w="1536" w:type="dxa"/>
            <w:tcBorders>
              <w:top w:val="single" w:color="auto" w:sz="4" w:space="0"/>
              <w:left w:val="nil"/>
              <w:bottom w:val="single" w:color="auto" w:sz="4" w:space="0"/>
              <w:right w:val="single" w:color="auto" w:sz="4" w:space="0"/>
            </w:tcBorders>
            <w:noWrap/>
          </w:tcPr>
          <w:p w14:paraId="415B2978">
            <w:pPr>
              <w:spacing w:line="240" w:lineRule="exact"/>
            </w:pPr>
          </w:p>
        </w:tc>
        <w:tc>
          <w:tcPr>
            <w:tcW w:w="1804" w:type="dxa"/>
            <w:tcBorders>
              <w:top w:val="single" w:color="auto" w:sz="4" w:space="0"/>
              <w:left w:val="nil"/>
              <w:bottom w:val="single" w:color="auto" w:sz="4" w:space="0"/>
              <w:right w:val="single" w:color="auto" w:sz="4" w:space="0"/>
            </w:tcBorders>
            <w:noWrap/>
          </w:tcPr>
          <w:p w14:paraId="6152A7C6">
            <w:pPr>
              <w:spacing w:line="240" w:lineRule="exact"/>
            </w:pPr>
          </w:p>
        </w:tc>
      </w:tr>
      <w:tr w14:paraId="598287A8">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noWrap/>
          </w:tcPr>
          <w:p w14:paraId="54C0E240">
            <w:pPr>
              <w:spacing w:line="240" w:lineRule="exact"/>
            </w:pPr>
          </w:p>
        </w:tc>
        <w:tc>
          <w:tcPr>
            <w:tcW w:w="1363" w:type="dxa"/>
            <w:tcBorders>
              <w:top w:val="single" w:color="auto" w:sz="4" w:space="0"/>
              <w:left w:val="nil"/>
              <w:bottom w:val="single" w:color="auto" w:sz="4" w:space="0"/>
              <w:right w:val="nil"/>
            </w:tcBorders>
            <w:noWrap/>
          </w:tcPr>
          <w:p w14:paraId="06B49548">
            <w:pPr>
              <w:spacing w:line="240" w:lineRule="exact"/>
              <w:jc w:val="center"/>
            </w:pPr>
          </w:p>
        </w:tc>
        <w:tc>
          <w:tcPr>
            <w:tcW w:w="2094" w:type="dxa"/>
            <w:tcBorders>
              <w:top w:val="single" w:color="auto" w:sz="4" w:space="0"/>
              <w:left w:val="single" w:color="auto" w:sz="4" w:space="0"/>
              <w:bottom w:val="single" w:color="auto" w:sz="4" w:space="0"/>
              <w:right w:val="single" w:color="auto" w:sz="4" w:space="0"/>
            </w:tcBorders>
            <w:noWrap/>
          </w:tcPr>
          <w:p w14:paraId="58CFB170">
            <w:pPr>
              <w:spacing w:line="240" w:lineRule="exact"/>
              <w:jc w:val="center"/>
            </w:pPr>
          </w:p>
        </w:tc>
        <w:tc>
          <w:tcPr>
            <w:tcW w:w="1536" w:type="dxa"/>
            <w:tcBorders>
              <w:top w:val="single" w:color="auto" w:sz="4" w:space="0"/>
              <w:left w:val="nil"/>
              <w:bottom w:val="single" w:color="auto" w:sz="4" w:space="0"/>
              <w:right w:val="single" w:color="auto" w:sz="4" w:space="0"/>
            </w:tcBorders>
            <w:noWrap/>
          </w:tcPr>
          <w:p w14:paraId="32D6FE10">
            <w:pPr>
              <w:spacing w:line="240" w:lineRule="exact"/>
            </w:pPr>
          </w:p>
        </w:tc>
        <w:tc>
          <w:tcPr>
            <w:tcW w:w="1804" w:type="dxa"/>
            <w:tcBorders>
              <w:top w:val="single" w:color="auto" w:sz="4" w:space="0"/>
              <w:left w:val="nil"/>
              <w:bottom w:val="single" w:color="auto" w:sz="4" w:space="0"/>
              <w:right w:val="single" w:color="auto" w:sz="4" w:space="0"/>
            </w:tcBorders>
            <w:noWrap/>
          </w:tcPr>
          <w:p w14:paraId="7CDD869F">
            <w:pPr>
              <w:spacing w:line="240" w:lineRule="exact"/>
            </w:pPr>
          </w:p>
        </w:tc>
      </w:tr>
      <w:tr w14:paraId="13EBC250">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noWrap/>
          </w:tcPr>
          <w:p w14:paraId="7F9B28A5">
            <w:pPr>
              <w:spacing w:line="240" w:lineRule="exact"/>
            </w:pPr>
          </w:p>
        </w:tc>
        <w:tc>
          <w:tcPr>
            <w:tcW w:w="1363" w:type="dxa"/>
            <w:tcBorders>
              <w:top w:val="single" w:color="auto" w:sz="4" w:space="0"/>
              <w:left w:val="nil"/>
              <w:bottom w:val="single" w:color="auto" w:sz="4" w:space="0"/>
              <w:right w:val="nil"/>
            </w:tcBorders>
            <w:noWrap/>
          </w:tcPr>
          <w:p w14:paraId="7E73425D">
            <w:pPr>
              <w:spacing w:line="240" w:lineRule="exact"/>
              <w:jc w:val="center"/>
            </w:pPr>
          </w:p>
        </w:tc>
        <w:tc>
          <w:tcPr>
            <w:tcW w:w="2094" w:type="dxa"/>
            <w:tcBorders>
              <w:top w:val="single" w:color="auto" w:sz="4" w:space="0"/>
              <w:left w:val="single" w:color="auto" w:sz="4" w:space="0"/>
              <w:bottom w:val="single" w:color="auto" w:sz="4" w:space="0"/>
              <w:right w:val="single" w:color="auto" w:sz="4" w:space="0"/>
            </w:tcBorders>
            <w:noWrap/>
          </w:tcPr>
          <w:p w14:paraId="26C5F6E1">
            <w:pPr>
              <w:spacing w:line="240" w:lineRule="exact"/>
              <w:jc w:val="center"/>
            </w:pPr>
          </w:p>
        </w:tc>
        <w:tc>
          <w:tcPr>
            <w:tcW w:w="1536" w:type="dxa"/>
            <w:tcBorders>
              <w:top w:val="single" w:color="auto" w:sz="4" w:space="0"/>
              <w:left w:val="nil"/>
              <w:bottom w:val="single" w:color="auto" w:sz="4" w:space="0"/>
              <w:right w:val="single" w:color="auto" w:sz="4" w:space="0"/>
            </w:tcBorders>
            <w:noWrap/>
          </w:tcPr>
          <w:p w14:paraId="139CCA6A">
            <w:pPr>
              <w:spacing w:line="240" w:lineRule="exact"/>
            </w:pPr>
          </w:p>
        </w:tc>
        <w:tc>
          <w:tcPr>
            <w:tcW w:w="1804" w:type="dxa"/>
            <w:tcBorders>
              <w:top w:val="single" w:color="auto" w:sz="4" w:space="0"/>
              <w:left w:val="nil"/>
              <w:bottom w:val="single" w:color="auto" w:sz="4" w:space="0"/>
              <w:right w:val="single" w:color="auto" w:sz="4" w:space="0"/>
            </w:tcBorders>
            <w:noWrap/>
          </w:tcPr>
          <w:p w14:paraId="010E1296">
            <w:pPr>
              <w:spacing w:line="240" w:lineRule="exact"/>
            </w:pPr>
          </w:p>
        </w:tc>
      </w:tr>
      <w:tr w14:paraId="6B733FE4">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noWrap/>
          </w:tcPr>
          <w:p w14:paraId="568A24EB">
            <w:pPr>
              <w:spacing w:line="240" w:lineRule="exact"/>
            </w:pPr>
          </w:p>
        </w:tc>
        <w:tc>
          <w:tcPr>
            <w:tcW w:w="1363" w:type="dxa"/>
            <w:tcBorders>
              <w:top w:val="single" w:color="auto" w:sz="4" w:space="0"/>
              <w:left w:val="nil"/>
              <w:bottom w:val="single" w:color="auto" w:sz="4" w:space="0"/>
              <w:right w:val="nil"/>
            </w:tcBorders>
            <w:noWrap/>
          </w:tcPr>
          <w:p w14:paraId="0CB73702">
            <w:pPr>
              <w:spacing w:line="240" w:lineRule="exact"/>
              <w:jc w:val="center"/>
            </w:pPr>
          </w:p>
        </w:tc>
        <w:tc>
          <w:tcPr>
            <w:tcW w:w="2094" w:type="dxa"/>
            <w:tcBorders>
              <w:top w:val="single" w:color="auto" w:sz="4" w:space="0"/>
              <w:left w:val="single" w:color="auto" w:sz="4" w:space="0"/>
              <w:bottom w:val="single" w:color="auto" w:sz="4" w:space="0"/>
              <w:right w:val="single" w:color="auto" w:sz="4" w:space="0"/>
            </w:tcBorders>
            <w:noWrap/>
          </w:tcPr>
          <w:p w14:paraId="6BC60B9C">
            <w:pPr>
              <w:spacing w:line="240" w:lineRule="exact"/>
              <w:jc w:val="center"/>
            </w:pPr>
          </w:p>
        </w:tc>
        <w:tc>
          <w:tcPr>
            <w:tcW w:w="1536" w:type="dxa"/>
            <w:tcBorders>
              <w:top w:val="single" w:color="auto" w:sz="4" w:space="0"/>
              <w:left w:val="nil"/>
              <w:bottom w:val="single" w:color="auto" w:sz="4" w:space="0"/>
              <w:right w:val="single" w:color="auto" w:sz="4" w:space="0"/>
            </w:tcBorders>
            <w:noWrap/>
          </w:tcPr>
          <w:p w14:paraId="27B84F3E">
            <w:pPr>
              <w:spacing w:line="240" w:lineRule="exact"/>
            </w:pPr>
          </w:p>
        </w:tc>
        <w:tc>
          <w:tcPr>
            <w:tcW w:w="1804" w:type="dxa"/>
            <w:tcBorders>
              <w:top w:val="single" w:color="auto" w:sz="4" w:space="0"/>
              <w:left w:val="nil"/>
              <w:bottom w:val="single" w:color="auto" w:sz="4" w:space="0"/>
              <w:right w:val="single" w:color="auto" w:sz="4" w:space="0"/>
            </w:tcBorders>
            <w:noWrap/>
          </w:tcPr>
          <w:p w14:paraId="64C4C2D5">
            <w:pPr>
              <w:spacing w:line="240" w:lineRule="exact"/>
            </w:pPr>
          </w:p>
        </w:tc>
      </w:tr>
      <w:tr w14:paraId="7C722140">
        <w:tblPrEx>
          <w:tblCellMar>
            <w:top w:w="0" w:type="dxa"/>
            <w:left w:w="108" w:type="dxa"/>
            <w:bottom w:w="0" w:type="dxa"/>
            <w:right w:w="108" w:type="dxa"/>
          </w:tblCellMar>
        </w:tblPrEx>
        <w:trPr>
          <w:trHeight w:val="363" w:hRule="atLeast"/>
          <w:jc w:val="center"/>
        </w:trPr>
        <w:tc>
          <w:tcPr>
            <w:tcW w:w="2127" w:type="dxa"/>
            <w:tcBorders>
              <w:top w:val="single" w:color="auto" w:sz="4" w:space="0"/>
              <w:left w:val="single" w:color="auto" w:sz="4" w:space="0"/>
              <w:bottom w:val="single" w:color="auto" w:sz="4" w:space="0"/>
              <w:right w:val="single" w:color="auto" w:sz="4" w:space="0"/>
            </w:tcBorders>
            <w:noWrap/>
          </w:tcPr>
          <w:p w14:paraId="3F66F7DA">
            <w:pPr>
              <w:spacing w:line="240" w:lineRule="exact"/>
            </w:pPr>
          </w:p>
        </w:tc>
        <w:tc>
          <w:tcPr>
            <w:tcW w:w="1363" w:type="dxa"/>
            <w:tcBorders>
              <w:top w:val="single" w:color="auto" w:sz="4" w:space="0"/>
              <w:left w:val="nil"/>
              <w:bottom w:val="single" w:color="auto" w:sz="4" w:space="0"/>
              <w:right w:val="single" w:color="auto" w:sz="4" w:space="0"/>
            </w:tcBorders>
            <w:noWrap/>
          </w:tcPr>
          <w:p w14:paraId="6C3F40EE">
            <w:pPr>
              <w:spacing w:line="240" w:lineRule="exact"/>
              <w:jc w:val="center"/>
            </w:pPr>
          </w:p>
        </w:tc>
        <w:tc>
          <w:tcPr>
            <w:tcW w:w="2094" w:type="dxa"/>
            <w:tcBorders>
              <w:top w:val="single" w:color="auto" w:sz="4" w:space="0"/>
              <w:left w:val="nil"/>
              <w:bottom w:val="single" w:color="auto" w:sz="4" w:space="0"/>
              <w:right w:val="single" w:color="auto" w:sz="4" w:space="0"/>
            </w:tcBorders>
            <w:noWrap/>
          </w:tcPr>
          <w:p w14:paraId="51AAE964">
            <w:pPr>
              <w:spacing w:line="240" w:lineRule="exact"/>
              <w:jc w:val="center"/>
            </w:pPr>
          </w:p>
        </w:tc>
        <w:tc>
          <w:tcPr>
            <w:tcW w:w="1536" w:type="dxa"/>
            <w:tcBorders>
              <w:top w:val="single" w:color="auto" w:sz="4" w:space="0"/>
              <w:left w:val="nil"/>
              <w:bottom w:val="single" w:color="auto" w:sz="4" w:space="0"/>
              <w:right w:val="single" w:color="auto" w:sz="4" w:space="0"/>
            </w:tcBorders>
            <w:noWrap/>
          </w:tcPr>
          <w:p w14:paraId="24C86FC8">
            <w:pPr>
              <w:spacing w:line="240" w:lineRule="exact"/>
            </w:pPr>
          </w:p>
        </w:tc>
        <w:tc>
          <w:tcPr>
            <w:tcW w:w="1804" w:type="dxa"/>
            <w:tcBorders>
              <w:top w:val="single" w:color="auto" w:sz="4" w:space="0"/>
              <w:left w:val="nil"/>
              <w:bottom w:val="single" w:color="auto" w:sz="4" w:space="0"/>
              <w:right w:val="single" w:color="auto" w:sz="4" w:space="0"/>
            </w:tcBorders>
            <w:noWrap/>
          </w:tcPr>
          <w:p w14:paraId="387505F4">
            <w:pPr>
              <w:spacing w:line="240" w:lineRule="exact"/>
            </w:pPr>
          </w:p>
        </w:tc>
      </w:tr>
      <w:tr w14:paraId="47D71132">
        <w:tblPrEx>
          <w:tblCellMar>
            <w:top w:w="0" w:type="dxa"/>
            <w:left w:w="108" w:type="dxa"/>
            <w:bottom w:w="0" w:type="dxa"/>
            <w:right w:w="108" w:type="dxa"/>
          </w:tblCellMar>
        </w:tblPrEx>
        <w:trPr>
          <w:trHeight w:val="363" w:hRule="atLeast"/>
          <w:jc w:val="center"/>
        </w:trPr>
        <w:tc>
          <w:tcPr>
            <w:tcW w:w="2127" w:type="dxa"/>
            <w:tcBorders>
              <w:top w:val="nil"/>
              <w:left w:val="single" w:color="auto" w:sz="4" w:space="0"/>
              <w:bottom w:val="single" w:color="auto" w:sz="4" w:space="0"/>
              <w:right w:val="single" w:color="auto" w:sz="4" w:space="0"/>
            </w:tcBorders>
            <w:noWrap/>
          </w:tcPr>
          <w:p w14:paraId="41729C9F">
            <w:pPr>
              <w:spacing w:line="240" w:lineRule="exact"/>
            </w:pPr>
          </w:p>
        </w:tc>
        <w:tc>
          <w:tcPr>
            <w:tcW w:w="1363" w:type="dxa"/>
            <w:tcBorders>
              <w:top w:val="nil"/>
              <w:left w:val="nil"/>
              <w:bottom w:val="single" w:color="auto" w:sz="4" w:space="0"/>
              <w:right w:val="single" w:color="auto" w:sz="4" w:space="0"/>
            </w:tcBorders>
            <w:noWrap/>
          </w:tcPr>
          <w:p w14:paraId="64EF49B7">
            <w:pPr>
              <w:spacing w:line="240" w:lineRule="exact"/>
              <w:jc w:val="center"/>
            </w:pPr>
          </w:p>
        </w:tc>
        <w:tc>
          <w:tcPr>
            <w:tcW w:w="2094" w:type="dxa"/>
            <w:tcBorders>
              <w:top w:val="nil"/>
              <w:left w:val="nil"/>
              <w:bottom w:val="single" w:color="auto" w:sz="4" w:space="0"/>
              <w:right w:val="single" w:color="auto" w:sz="4" w:space="0"/>
            </w:tcBorders>
            <w:noWrap/>
          </w:tcPr>
          <w:p w14:paraId="4AEBD609">
            <w:pPr>
              <w:spacing w:line="240" w:lineRule="exact"/>
              <w:jc w:val="center"/>
            </w:pPr>
          </w:p>
        </w:tc>
        <w:tc>
          <w:tcPr>
            <w:tcW w:w="1536" w:type="dxa"/>
            <w:tcBorders>
              <w:top w:val="nil"/>
              <w:left w:val="nil"/>
              <w:bottom w:val="single" w:color="auto" w:sz="4" w:space="0"/>
              <w:right w:val="single" w:color="auto" w:sz="4" w:space="0"/>
            </w:tcBorders>
            <w:noWrap/>
          </w:tcPr>
          <w:p w14:paraId="547EE7F7">
            <w:pPr>
              <w:spacing w:line="240" w:lineRule="exact"/>
            </w:pPr>
          </w:p>
        </w:tc>
        <w:tc>
          <w:tcPr>
            <w:tcW w:w="1804" w:type="dxa"/>
            <w:tcBorders>
              <w:top w:val="nil"/>
              <w:left w:val="nil"/>
              <w:bottom w:val="single" w:color="auto" w:sz="4" w:space="0"/>
              <w:right w:val="single" w:color="auto" w:sz="4" w:space="0"/>
            </w:tcBorders>
            <w:noWrap/>
          </w:tcPr>
          <w:p w14:paraId="2395E0A0">
            <w:pPr>
              <w:spacing w:line="240" w:lineRule="exact"/>
            </w:pPr>
          </w:p>
        </w:tc>
      </w:tr>
    </w:tbl>
    <w:p w14:paraId="78ABB399">
      <w:pPr>
        <w:pStyle w:val="46"/>
        <w:ind w:firstLine="198" w:firstLineChars="62"/>
        <w:rPr>
          <w:rFonts w:ascii="Times New Roman" w:hAnsi="Times New Roman" w:cs="Times New Roman"/>
        </w:rPr>
        <w:sectPr>
          <w:pgSz w:w="11906" w:h="16838"/>
          <w:pgMar w:top="1984" w:right="1531" w:bottom="1701" w:left="1531" w:header="851" w:footer="992" w:gutter="0"/>
          <w:pgNumType w:fmt="numberInDash" w:start="1"/>
          <w:cols w:space="0" w:num="1"/>
          <w:docGrid w:type="lines" w:linePitch="313" w:charSpace="0"/>
        </w:sectPr>
      </w:pPr>
    </w:p>
    <w:p w14:paraId="20BB9869">
      <w:pPr>
        <w:pStyle w:val="46"/>
        <w:ind w:firstLine="198" w:firstLineChars="62"/>
        <w:rPr>
          <w:rFonts w:ascii="Times New Roman" w:hAnsi="Times New Roman" w:cs="Times New Roman"/>
        </w:rPr>
      </w:pPr>
      <w:bookmarkStart w:id="80" w:name="_Toc212531258"/>
      <w:r>
        <w:rPr>
          <w:rFonts w:ascii="Times New Roman" w:hAnsi="Times New Roman" w:cs="Times New Roman"/>
        </w:rPr>
        <w:t>双牌县山洪灾害危险区清单（133处）</w:t>
      </w:r>
      <w:bookmarkEnd w:id="80"/>
    </w:p>
    <w:tbl>
      <w:tblPr>
        <w:tblStyle w:val="23"/>
        <w:tblW w:w="11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848"/>
        <w:gridCol w:w="813"/>
        <w:gridCol w:w="825"/>
        <w:gridCol w:w="2126"/>
        <w:gridCol w:w="851"/>
        <w:gridCol w:w="1134"/>
        <w:gridCol w:w="850"/>
        <w:gridCol w:w="709"/>
        <w:gridCol w:w="576"/>
        <w:gridCol w:w="576"/>
        <w:gridCol w:w="691"/>
        <w:gridCol w:w="891"/>
        <w:gridCol w:w="891"/>
      </w:tblGrid>
      <w:tr w14:paraId="47C6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972" w:type="dxa"/>
            <w:gridSpan w:val="4"/>
            <w:noWrap/>
            <w:vAlign w:val="center"/>
          </w:tcPr>
          <w:p w14:paraId="57D2C78A">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行政区划</w:t>
            </w:r>
          </w:p>
        </w:tc>
        <w:tc>
          <w:tcPr>
            <w:tcW w:w="5670" w:type="dxa"/>
            <w:gridSpan w:val="5"/>
            <w:noWrap/>
            <w:vAlign w:val="center"/>
          </w:tcPr>
          <w:p w14:paraId="4C3DD957">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危险单元</w:t>
            </w:r>
          </w:p>
        </w:tc>
        <w:tc>
          <w:tcPr>
            <w:tcW w:w="1843" w:type="dxa"/>
            <w:gridSpan w:val="3"/>
            <w:noWrap/>
            <w:vAlign w:val="center"/>
          </w:tcPr>
          <w:p w14:paraId="7BC7C122">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防御对象</w:t>
            </w:r>
          </w:p>
        </w:tc>
        <w:tc>
          <w:tcPr>
            <w:tcW w:w="1417" w:type="dxa"/>
            <w:gridSpan w:val="2"/>
            <w:noWrap/>
            <w:vAlign w:val="center"/>
          </w:tcPr>
          <w:p w14:paraId="39493016">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经纬度</w:t>
            </w:r>
          </w:p>
        </w:tc>
      </w:tr>
      <w:tr w14:paraId="51F6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5BCFD17">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序号</w:t>
            </w:r>
          </w:p>
        </w:tc>
        <w:tc>
          <w:tcPr>
            <w:tcW w:w="848" w:type="dxa"/>
            <w:noWrap/>
            <w:vAlign w:val="center"/>
          </w:tcPr>
          <w:p w14:paraId="5E462C5A">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所在县</w:t>
            </w:r>
          </w:p>
        </w:tc>
        <w:tc>
          <w:tcPr>
            <w:tcW w:w="813" w:type="dxa"/>
            <w:noWrap/>
            <w:vAlign w:val="center"/>
          </w:tcPr>
          <w:p w14:paraId="45206019">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所在乡镇、管理局</w:t>
            </w:r>
          </w:p>
        </w:tc>
        <w:tc>
          <w:tcPr>
            <w:tcW w:w="825" w:type="dxa"/>
            <w:noWrap/>
            <w:vAlign w:val="center"/>
          </w:tcPr>
          <w:p w14:paraId="06136C0A">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所在村</w:t>
            </w:r>
          </w:p>
        </w:tc>
        <w:tc>
          <w:tcPr>
            <w:tcW w:w="2126" w:type="dxa"/>
            <w:noWrap/>
            <w:vAlign w:val="center"/>
          </w:tcPr>
          <w:p w14:paraId="32245DA7">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编码</w:t>
            </w:r>
          </w:p>
        </w:tc>
        <w:tc>
          <w:tcPr>
            <w:tcW w:w="851" w:type="dxa"/>
            <w:noWrap/>
            <w:vAlign w:val="center"/>
          </w:tcPr>
          <w:p w14:paraId="382994FA">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名称</w:t>
            </w:r>
          </w:p>
        </w:tc>
        <w:tc>
          <w:tcPr>
            <w:tcW w:w="1134" w:type="dxa"/>
            <w:noWrap/>
            <w:vAlign w:val="center"/>
          </w:tcPr>
          <w:p w14:paraId="2E451556">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风险类型</w:t>
            </w:r>
          </w:p>
        </w:tc>
        <w:tc>
          <w:tcPr>
            <w:tcW w:w="850" w:type="dxa"/>
            <w:noWrap/>
            <w:vAlign w:val="center"/>
          </w:tcPr>
          <w:p w14:paraId="2B5047E7">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风险等级(重点,中等,一般)</w:t>
            </w:r>
          </w:p>
        </w:tc>
        <w:tc>
          <w:tcPr>
            <w:tcW w:w="709" w:type="dxa"/>
            <w:noWrap/>
            <w:vAlign w:val="center"/>
          </w:tcPr>
          <w:p w14:paraId="41E34395">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防洪能力(N年一遇)</w:t>
            </w:r>
          </w:p>
        </w:tc>
        <w:tc>
          <w:tcPr>
            <w:tcW w:w="576" w:type="dxa"/>
            <w:noWrap/>
            <w:vAlign w:val="center"/>
          </w:tcPr>
          <w:p w14:paraId="46A47CBA">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人数</w:t>
            </w:r>
          </w:p>
        </w:tc>
        <w:tc>
          <w:tcPr>
            <w:tcW w:w="576" w:type="dxa"/>
            <w:noWrap/>
            <w:vAlign w:val="center"/>
          </w:tcPr>
          <w:p w14:paraId="2F51BDFE">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户数</w:t>
            </w:r>
          </w:p>
        </w:tc>
        <w:tc>
          <w:tcPr>
            <w:tcW w:w="691" w:type="dxa"/>
            <w:noWrap/>
            <w:vAlign w:val="center"/>
          </w:tcPr>
          <w:p w14:paraId="6DF28B9E">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特殊人群数</w:t>
            </w:r>
          </w:p>
        </w:tc>
        <w:tc>
          <w:tcPr>
            <w:tcW w:w="891" w:type="dxa"/>
            <w:noWrap/>
            <w:vAlign w:val="center"/>
          </w:tcPr>
          <w:p w14:paraId="0CE31E25">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经度</w:t>
            </w:r>
          </w:p>
        </w:tc>
        <w:tc>
          <w:tcPr>
            <w:tcW w:w="526" w:type="dxa"/>
            <w:noWrap/>
            <w:vAlign w:val="center"/>
          </w:tcPr>
          <w:p w14:paraId="00081ABB">
            <w:pPr>
              <w:widowControl/>
              <w:spacing w:after="0"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纬度</w:t>
            </w:r>
          </w:p>
        </w:tc>
      </w:tr>
      <w:tr w14:paraId="5241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C67C74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848" w:type="dxa"/>
            <w:noWrap/>
            <w:vAlign w:val="center"/>
          </w:tcPr>
          <w:p w14:paraId="6453FE4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54DBDF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127E332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江西村</w:t>
            </w:r>
          </w:p>
        </w:tc>
        <w:tc>
          <w:tcPr>
            <w:tcW w:w="2126" w:type="dxa"/>
            <w:noWrap/>
            <w:vAlign w:val="center"/>
          </w:tcPr>
          <w:p w14:paraId="0E7C56E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4311231002051003S00j</w:t>
            </w:r>
          </w:p>
        </w:tc>
        <w:tc>
          <w:tcPr>
            <w:tcW w:w="851" w:type="dxa"/>
            <w:noWrap/>
            <w:vAlign w:val="center"/>
          </w:tcPr>
          <w:p w14:paraId="531D99B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上江西</w:t>
            </w:r>
          </w:p>
        </w:tc>
        <w:tc>
          <w:tcPr>
            <w:tcW w:w="1134" w:type="dxa"/>
            <w:noWrap/>
            <w:vAlign w:val="center"/>
          </w:tcPr>
          <w:p w14:paraId="319E6F6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62564B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0394A7B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8F2703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1200</w:t>
            </w:r>
          </w:p>
        </w:tc>
        <w:tc>
          <w:tcPr>
            <w:tcW w:w="576" w:type="dxa"/>
            <w:noWrap/>
            <w:vAlign w:val="center"/>
          </w:tcPr>
          <w:p w14:paraId="07C7E74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280</w:t>
            </w:r>
          </w:p>
        </w:tc>
        <w:tc>
          <w:tcPr>
            <w:tcW w:w="691" w:type="dxa"/>
            <w:noWrap/>
            <w:vAlign w:val="center"/>
          </w:tcPr>
          <w:p w14:paraId="1B00DEB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B6D14B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111.675</w:t>
            </w:r>
          </w:p>
        </w:tc>
        <w:tc>
          <w:tcPr>
            <w:tcW w:w="526" w:type="dxa"/>
            <w:noWrap/>
            <w:vAlign w:val="center"/>
          </w:tcPr>
          <w:p w14:paraId="72C031C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26.00766</w:t>
            </w:r>
          </w:p>
        </w:tc>
      </w:tr>
      <w:tr w14:paraId="4D97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930C67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w:t>
            </w:r>
          </w:p>
        </w:tc>
        <w:tc>
          <w:tcPr>
            <w:tcW w:w="848" w:type="dxa"/>
            <w:noWrap/>
            <w:vAlign w:val="center"/>
          </w:tcPr>
          <w:p w14:paraId="1F3BAF8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FC9D37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0CC34F8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江西村</w:t>
            </w:r>
          </w:p>
        </w:tc>
        <w:tc>
          <w:tcPr>
            <w:tcW w:w="2126" w:type="dxa"/>
            <w:noWrap/>
            <w:vAlign w:val="center"/>
          </w:tcPr>
          <w:p w14:paraId="3BCDF3B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4311231002051013S00k</w:t>
            </w:r>
          </w:p>
        </w:tc>
        <w:tc>
          <w:tcPr>
            <w:tcW w:w="851" w:type="dxa"/>
            <w:noWrap/>
            <w:vAlign w:val="center"/>
          </w:tcPr>
          <w:p w14:paraId="670A690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罗家村</w:t>
            </w:r>
          </w:p>
        </w:tc>
        <w:tc>
          <w:tcPr>
            <w:tcW w:w="1134" w:type="dxa"/>
            <w:noWrap/>
            <w:vAlign w:val="center"/>
          </w:tcPr>
          <w:p w14:paraId="156BEC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86E74C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7082E73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8ECD23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179</w:t>
            </w:r>
          </w:p>
        </w:tc>
        <w:tc>
          <w:tcPr>
            <w:tcW w:w="576" w:type="dxa"/>
            <w:noWrap/>
            <w:vAlign w:val="center"/>
          </w:tcPr>
          <w:p w14:paraId="6048780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36</w:t>
            </w:r>
          </w:p>
        </w:tc>
        <w:tc>
          <w:tcPr>
            <w:tcW w:w="691" w:type="dxa"/>
            <w:noWrap/>
            <w:vAlign w:val="center"/>
          </w:tcPr>
          <w:p w14:paraId="57321A7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82DD9E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111.6754</w:t>
            </w:r>
          </w:p>
        </w:tc>
        <w:tc>
          <w:tcPr>
            <w:tcW w:w="526" w:type="dxa"/>
            <w:noWrap/>
            <w:vAlign w:val="center"/>
          </w:tcPr>
          <w:p w14:paraId="520CBC1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26.00823</w:t>
            </w:r>
          </w:p>
        </w:tc>
      </w:tr>
      <w:tr w14:paraId="6A56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58E505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w:t>
            </w:r>
          </w:p>
        </w:tc>
        <w:tc>
          <w:tcPr>
            <w:tcW w:w="848" w:type="dxa"/>
            <w:noWrap/>
            <w:vAlign w:val="center"/>
          </w:tcPr>
          <w:p w14:paraId="4FAC53D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119818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6A8BD04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江西村</w:t>
            </w:r>
          </w:p>
        </w:tc>
        <w:tc>
          <w:tcPr>
            <w:tcW w:w="2126" w:type="dxa"/>
            <w:noWrap/>
            <w:vAlign w:val="center"/>
          </w:tcPr>
          <w:p w14:paraId="10C1BCF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4311231002051023S00m</w:t>
            </w:r>
          </w:p>
        </w:tc>
        <w:tc>
          <w:tcPr>
            <w:tcW w:w="851" w:type="dxa"/>
            <w:noWrap/>
            <w:vAlign w:val="center"/>
          </w:tcPr>
          <w:p w14:paraId="7379FCC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文家村</w:t>
            </w:r>
          </w:p>
        </w:tc>
        <w:tc>
          <w:tcPr>
            <w:tcW w:w="1134" w:type="dxa"/>
            <w:noWrap/>
            <w:vAlign w:val="center"/>
          </w:tcPr>
          <w:p w14:paraId="29E45ED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916A56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34D38D8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2EA11B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199</w:t>
            </w:r>
          </w:p>
        </w:tc>
        <w:tc>
          <w:tcPr>
            <w:tcW w:w="576" w:type="dxa"/>
            <w:noWrap/>
            <w:vAlign w:val="center"/>
          </w:tcPr>
          <w:p w14:paraId="58B796B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42</w:t>
            </w:r>
          </w:p>
        </w:tc>
        <w:tc>
          <w:tcPr>
            <w:tcW w:w="691" w:type="dxa"/>
            <w:noWrap/>
            <w:vAlign w:val="center"/>
          </w:tcPr>
          <w:p w14:paraId="161DCB8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015430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111.6759</w:t>
            </w:r>
          </w:p>
        </w:tc>
        <w:tc>
          <w:tcPr>
            <w:tcW w:w="526" w:type="dxa"/>
            <w:noWrap/>
            <w:vAlign w:val="center"/>
          </w:tcPr>
          <w:p w14:paraId="1AB9F0C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26.02099</w:t>
            </w:r>
          </w:p>
        </w:tc>
      </w:tr>
      <w:tr w14:paraId="084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82F571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p>
        </w:tc>
        <w:tc>
          <w:tcPr>
            <w:tcW w:w="848" w:type="dxa"/>
            <w:noWrap/>
            <w:vAlign w:val="center"/>
          </w:tcPr>
          <w:p w14:paraId="1B2C03F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29FE31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4AD76EC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良村</w:t>
            </w:r>
          </w:p>
        </w:tc>
        <w:tc>
          <w:tcPr>
            <w:tcW w:w="2126" w:type="dxa"/>
            <w:noWrap/>
            <w:vAlign w:val="center"/>
          </w:tcPr>
          <w:p w14:paraId="45C0989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4311231002061003S00h</w:t>
            </w:r>
          </w:p>
        </w:tc>
        <w:tc>
          <w:tcPr>
            <w:tcW w:w="851" w:type="dxa"/>
            <w:noWrap/>
            <w:vAlign w:val="center"/>
          </w:tcPr>
          <w:p w14:paraId="08AAA55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舒家塘</w:t>
            </w:r>
          </w:p>
        </w:tc>
        <w:tc>
          <w:tcPr>
            <w:tcW w:w="1134" w:type="dxa"/>
            <w:noWrap/>
            <w:vAlign w:val="center"/>
          </w:tcPr>
          <w:p w14:paraId="15967F5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p w14:paraId="49A0A41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工程隐患</w:t>
            </w:r>
          </w:p>
        </w:tc>
        <w:tc>
          <w:tcPr>
            <w:tcW w:w="850" w:type="dxa"/>
            <w:noWrap/>
            <w:vAlign w:val="center"/>
          </w:tcPr>
          <w:p w14:paraId="32C404F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2500105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0E7F967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1500</w:t>
            </w:r>
          </w:p>
        </w:tc>
        <w:tc>
          <w:tcPr>
            <w:tcW w:w="576" w:type="dxa"/>
            <w:noWrap/>
            <w:vAlign w:val="center"/>
          </w:tcPr>
          <w:p w14:paraId="4FBB802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397</w:t>
            </w:r>
          </w:p>
        </w:tc>
        <w:tc>
          <w:tcPr>
            <w:tcW w:w="691" w:type="dxa"/>
            <w:noWrap/>
            <w:vAlign w:val="center"/>
          </w:tcPr>
          <w:p w14:paraId="672F87B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5758E5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111.6717</w:t>
            </w:r>
          </w:p>
        </w:tc>
        <w:tc>
          <w:tcPr>
            <w:tcW w:w="526" w:type="dxa"/>
            <w:noWrap/>
            <w:vAlign w:val="center"/>
          </w:tcPr>
          <w:p w14:paraId="29E318F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25.99508</w:t>
            </w:r>
          </w:p>
        </w:tc>
      </w:tr>
      <w:tr w14:paraId="6774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9F3B29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848" w:type="dxa"/>
            <w:noWrap/>
            <w:vAlign w:val="center"/>
          </w:tcPr>
          <w:p w14:paraId="7517AA8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7F56B5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0D24875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良村</w:t>
            </w:r>
          </w:p>
        </w:tc>
        <w:tc>
          <w:tcPr>
            <w:tcW w:w="2126" w:type="dxa"/>
            <w:noWrap/>
            <w:vAlign w:val="center"/>
          </w:tcPr>
          <w:p w14:paraId="4D698D3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4311231002061013S00O</w:t>
            </w:r>
          </w:p>
        </w:tc>
        <w:tc>
          <w:tcPr>
            <w:tcW w:w="851" w:type="dxa"/>
            <w:noWrap/>
            <w:vAlign w:val="center"/>
          </w:tcPr>
          <w:p w14:paraId="655B6B0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梅石市</w:t>
            </w:r>
          </w:p>
        </w:tc>
        <w:tc>
          <w:tcPr>
            <w:tcW w:w="1134" w:type="dxa"/>
            <w:noWrap/>
            <w:vAlign w:val="center"/>
          </w:tcPr>
          <w:p w14:paraId="7F266CB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p w14:paraId="0024D17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工程隐患</w:t>
            </w:r>
          </w:p>
        </w:tc>
        <w:tc>
          <w:tcPr>
            <w:tcW w:w="850" w:type="dxa"/>
            <w:noWrap/>
            <w:vAlign w:val="center"/>
          </w:tcPr>
          <w:p w14:paraId="1F8586B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08F1B2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D11F0F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122</w:t>
            </w:r>
          </w:p>
        </w:tc>
        <w:tc>
          <w:tcPr>
            <w:tcW w:w="576" w:type="dxa"/>
            <w:noWrap/>
            <w:vAlign w:val="center"/>
          </w:tcPr>
          <w:p w14:paraId="64557A2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w:t>
            </w:r>
          </w:p>
        </w:tc>
        <w:tc>
          <w:tcPr>
            <w:tcW w:w="691" w:type="dxa"/>
            <w:noWrap/>
            <w:vAlign w:val="center"/>
          </w:tcPr>
          <w:p w14:paraId="3E3D4A1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0505F9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111.6614</w:t>
            </w:r>
          </w:p>
        </w:tc>
        <w:tc>
          <w:tcPr>
            <w:tcW w:w="526" w:type="dxa"/>
            <w:noWrap/>
            <w:vAlign w:val="center"/>
          </w:tcPr>
          <w:p w14:paraId="366F509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25.98891</w:t>
            </w:r>
          </w:p>
        </w:tc>
      </w:tr>
      <w:tr w14:paraId="3444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47DA83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848" w:type="dxa"/>
            <w:noWrap/>
            <w:vAlign w:val="center"/>
          </w:tcPr>
          <w:p w14:paraId="13AA8BB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0BDACC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579A90A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霞灯村</w:t>
            </w:r>
          </w:p>
        </w:tc>
        <w:tc>
          <w:tcPr>
            <w:tcW w:w="2126" w:type="dxa"/>
            <w:noWrap/>
            <w:vAlign w:val="center"/>
          </w:tcPr>
          <w:p w14:paraId="5FAC5D9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4311231002071003S00i</w:t>
            </w:r>
          </w:p>
        </w:tc>
        <w:tc>
          <w:tcPr>
            <w:tcW w:w="851" w:type="dxa"/>
            <w:noWrap/>
            <w:vAlign w:val="center"/>
          </w:tcPr>
          <w:p w14:paraId="72902F0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霞灯</w:t>
            </w:r>
          </w:p>
        </w:tc>
        <w:tc>
          <w:tcPr>
            <w:tcW w:w="1134" w:type="dxa"/>
            <w:noWrap/>
            <w:vAlign w:val="center"/>
          </w:tcPr>
          <w:p w14:paraId="20699F2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p w14:paraId="0F0A584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工程隐患</w:t>
            </w:r>
          </w:p>
        </w:tc>
        <w:tc>
          <w:tcPr>
            <w:tcW w:w="850" w:type="dxa"/>
            <w:noWrap/>
            <w:vAlign w:val="center"/>
          </w:tcPr>
          <w:p w14:paraId="1AE98AD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0C8014E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8AF922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2100</w:t>
            </w:r>
          </w:p>
        </w:tc>
        <w:tc>
          <w:tcPr>
            <w:tcW w:w="576" w:type="dxa"/>
            <w:noWrap/>
            <w:vAlign w:val="center"/>
          </w:tcPr>
          <w:p w14:paraId="7285C12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478</w:t>
            </w:r>
          </w:p>
        </w:tc>
        <w:tc>
          <w:tcPr>
            <w:tcW w:w="691" w:type="dxa"/>
            <w:noWrap/>
            <w:vAlign w:val="center"/>
          </w:tcPr>
          <w:p w14:paraId="104F9B6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908CAA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111.6687</w:t>
            </w:r>
          </w:p>
        </w:tc>
        <w:tc>
          <w:tcPr>
            <w:tcW w:w="526" w:type="dxa"/>
            <w:noWrap/>
            <w:vAlign w:val="center"/>
          </w:tcPr>
          <w:p w14:paraId="4153508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25.98757</w:t>
            </w:r>
          </w:p>
        </w:tc>
      </w:tr>
      <w:tr w14:paraId="4F95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EBB187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848" w:type="dxa"/>
            <w:noWrap/>
            <w:vAlign w:val="center"/>
          </w:tcPr>
          <w:p w14:paraId="7AA7AE0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DCD3AD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1556DF0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霞灯村</w:t>
            </w:r>
          </w:p>
        </w:tc>
        <w:tc>
          <w:tcPr>
            <w:tcW w:w="2126" w:type="dxa"/>
            <w:noWrap/>
            <w:vAlign w:val="center"/>
          </w:tcPr>
          <w:p w14:paraId="40B6439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4311231002071013S00N</w:t>
            </w:r>
          </w:p>
        </w:tc>
        <w:tc>
          <w:tcPr>
            <w:tcW w:w="851" w:type="dxa"/>
            <w:noWrap/>
            <w:vAlign w:val="center"/>
          </w:tcPr>
          <w:p w14:paraId="2B4AE47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西滩</w:t>
            </w:r>
          </w:p>
        </w:tc>
        <w:tc>
          <w:tcPr>
            <w:tcW w:w="1134" w:type="dxa"/>
            <w:noWrap/>
            <w:vAlign w:val="center"/>
          </w:tcPr>
          <w:p w14:paraId="732BC4C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p w14:paraId="712909C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工程隐患</w:t>
            </w:r>
          </w:p>
        </w:tc>
        <w:tc>
          <w:tcPr>
            <w:tcW w:w="850" w:type="dxa"/>
            <w:noWrap/>
            <w:vAlign w:val="center"/>
          </w:tcPr>
          <w:p w14:paraId="4E69823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0B47CB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721A6C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333</w:t>
            </w:r>
          </w:p>
        </w:tc>
        <w:tc>
          <w:tcPr>
            <w:tcW w:w="576" w:type="dxa"/>
            <w:noWrap/>
            <w:vAlign w:val="center"/>
          </w:tcPr>
          <w:p w14:paraId="110773B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57</w:t>
            </w:r>
          </w:p>
        </w:tc>
        <w:tc>
          <w:tcPr>
            <w:tcW w:w="691" w:type="dxa"/>
            <w:noWrap/>
            <w:vAlign w:val="center"/>
          </w:tcPr>
          <w:p w14:paraId="65EEE40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8AEFBB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111.6627</w:t>
            </w:r>
          </w:p>
        </w:tc>
        <w:tc>
          <w:tcPr>
            <w:tcW w:w="526" w:type="dxa"/>
            <w:noWrap/>
            <w:vAlign w:val="center"/>
          </w:tcPr>
          <w:p w14:paraId="0BFBA28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25.97946</w:t>
            </w:r>
          </w:p>
        </w:tc>
      </w:tr>
      <w:tr w14:paraId="2BE7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5EAA05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848" w:type="dxa"/>
            <w:noWrap/>
            <w:vAlign w:val="center"/>
          </w:tcPr>
          <w:p w14:paraId="5515807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4EE602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37EB628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义村</w:t>
            </w:r>
          </w:p>
        </w:tc>
        <w:tc>
          <w:tcPr>
            <w:tcW w:w="2126" w:type="dxa"/>
            <w:noWrap/>
            <w:vAlign w:val="center"/>
          </w:tcPr>
          <w:p w14:paraId="5C2EBA6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4311231002151003S01v</w:t>
            </w:r>
          </w:p>
        </w:tc>
        <w:tc>
          <w:tcPr>
            <w:tcW w:w="851" w:type="dxa"/>
            <w:noWrap/>
            <w:vAlign w:val="center"/>
          </w:tcPr>
          <w:p w14:paraId="07B16BC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一组</w:t>
            </w:r>
          </w:p>
        </w:tc>
        <w:tc>
          <w:tcPr>
            <w:tcW w:w="1134" w:type="dxa"/>
            <w:noWrap/>
            <w:vAlign w:val="center"/>
          </w:tcPr>
          <w:p w14:paraId="3C80051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64FF06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13C5E62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A1C088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53</w:t>
            </w:r>
          </w:p>
        </w:tc>
        <w:tc>
          <w:tcPr>
            <w:tcW w:w="576" w:type="dxa"/>
            <w:noWrap/>
            <w:vAlign w:val="center"/>
          </w:tcPr>
          <w:p w14:paraId="107F845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07042BD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6136A3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111.6621</w:t>
            </w:r>
          </w:p>
        </w:tc>
        <w:tc>
          <w:tcPr>
            <w:tcW w:w="526" w:type="dxa"/>
            <w:noWrap/>
            <w:vAlign w:val="center"/>
          </w:tcPr>
          <w:p w14:paraId="71DFA5C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25.95104</w:t>
            </w:r>
          </w:p>
        </w:tc>
      </w:tr>
      <w:tr w14:paraId="58E2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A7085E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w:t>
            </w:r>
          </w:p>
        </w:tc>
        <w:tc>
          <w:tcPr>
            <w:tcW w:w="848" w:type="dxa"/>
            <w:noWrap/>
            <w:vAlign w:val="center"/>
          </w:tcPr>
          <w:p w14:paraId="29CE618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D80A47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7B31CE4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义村</w:t>
            </w:r>
          </w:p>
        </w:tc>
        <w:tc>
          <w:tcPr>
            <w:tcW w:w="2126" w:type="dxa"/>
            <w:noWrap/>
            <w:vAlign w:val="center"/>
          </w:tcPr>
          <w:p w14:paraId="40C284D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4311231002151013S01s</w:t>
            </w:r>
          </w:p>
        </w:tc>
        <w:tc>
          <w:tcPr>
            <w:tcW w:w="851" w:type="dxa"/>
            <w:noWrap/>
            <w:vAlign w:val="center"/>
          </w:tcPr>
          <w:p w14:paraId="016EA48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二组</w:t>
            </w:r>
          </w:p>
        </w:tc>
        <w:tc>
          <w:tcPr>
            <w:tcW w:w="1134" w:type="dxa"/>
            <w:noWrap/>
            <w:vAlign w:val="center"/>
          </w:tcPr>
          <w:p w14:paraId="0CAB0EB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960280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18EC2D3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79017B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52</w:t>
            </w:r>
          </w:p>
        </w:tc>
        <w:tc>
          <w:tcPr>
            <w:tcW w:w="576" w:type="dxa"/>
            <w:noWrap/>
            <w:vAlign w:val="center"/>
          </w:tcPr>
          <w:p w14:paraId="2DEAE9E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281B8B2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3B6EB6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111.6619</w:t>
            </w:r>
          </w:p>
        </w:tc>
        <w:tc>
          <w:tcPr>
            <w:tcW w:w="526" w:type="dxa"/>
            <w:noWrap/>
            <w:vAlign w:val="center"/>
          </w:tcPr>
          <w:p w14:paraId="5B72A9A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25.94732</w:t>
            </w:r>
          </w:p>
        </w:tc>
      </w:tr>
      <w:tr w14:paraId="2A34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957392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848" w:type="dxa"/>
            <w:noWrap/>
            <w:vAlign w:val="center"/>
          </w:tcPr>
          <w:p w14:paraId="72373D6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C3B0B1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1024F1E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义村</w:t>
            </w:r>
          </w:p>
        </w:tc>
        <w:tc>
          <w:tcPr>
            <w:tcW w:w="2126" w:type="dxa"/>
            <w:noWrap/>
            <w:vAlign w:val="center"/>
          </w:tcPr>
          <w:p w14:paraId="746028F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4311231002151023S01t</w:t>
            </w:r>
          </w:p>
        </w:tc>
        <w:tc>
          <w:tcPr>
            <w:tcW w:w="851" w:type="dxa"/>
            <w:noWrap/>
            <w:vAlign w:val="center"/>
          </w:tcPr>
          <w:p w14:paraId="2811737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三组</w:t>
            </w:r>
          </w:p>
        </w:tc>
        <w:tc>
          <w:tcPr>
            <w:tcW w:w="1134" w:type="dxa"/>
            <w:noWrap/>
            <w:vAlign w:val="center"/>
          </w:tcPr>
          <w:p w14:paraId="408751F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25FE08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3362BB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037983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49</w:t>
            </w:r>
          </w:p>
        </w:tc>
        <w:tc>
          <w:tcPr>
            <w:tcW w:w="576" w:type="dxa"/>
            <w:noWrap/>
            <w:vAlign w:val="center"/>
          </w:tcPr>
          <w:p w14:paraId="4FD7718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172B82C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B44658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111.6621</w:t>
            </w:r>
          </w:p>
        </w:tc>
        <w:tc>
          <w:tcPr>
            <w:tcW w:w="526" w:type="dxa"/>
            <w:noWrap/>
            <w:vAlign w:val="center"/>
          </w:tcPr>
          <w:p w14:paraId="09F8D5F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25.94894</w:t>
            </w:r>
          </w:p>
        </w:tc>
      </w:tr>
      <w:tr w14:paraId="17BA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CD26E0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w:t>
            </w:r>
          </w:p>
        </w:tc>
        <w:tc>
          <w:tcPr>
            <w:tcW w:w="848" w:type="dxa"/>
            <w:noWrap/>
            <w:vAlign w:val="center"/>
          </w:tcPr>
          <w:p w14:paraId="6FD50D0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B621F6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5E5CC74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义村</w:t>
            </w:r>
          </w:p>
        </w:tc>
        <w:tc>
          <w:tcPr>
            <w:tcW w:w="2126" w:type="dxa"/>
            <w:noWrap/>
            <w:vAlign w:val="center"/>
          </w:tcPr>
          <w:p w14:paraId="2854F1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4311231002151033S01u</w:t>
            </w:r>
          </w:p>
        </w:tc>
        <w:tc>
          <w:tcPr>
            <w:tcW w:w="851" w:type="dxa"/>
            <w:noWrap/>
            <w:vAlign w:val="center"/>
          </w:tcPr>
          <w:p w14:paraId="5DD3530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四组</w:t>
            </w:r>
          </w:p>
        </w:tc>
        <w:tc>
          <w:tcPr>
            <w:tcW w:w="1134" w:type="dxa"/>
            <w:noWrap/>
            <w:vAlign w:val="center"/>
          </w:tcPr>
          <w:p w14:paraId="0F259D5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11121D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794C00C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3C6E40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36</w:t>
            </w:r>
          </w:p>
        </w:tc>
        <w:tc>
          <w:tcPr>
            <w:tcW w:w="576" w:type="dxa"/>
            <w:noWrap/>
            <w:vAlign w:val="center"/>
          </w:tcPr>
          <w:p w14:paraId="3026C59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5A783FF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23A294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111.6625</w:t>
            </w:r>
          </w:p>
        </w:tc>
        <w:tc>
          <w:tcPr>
            <w:tcW w:w="526" w:type="dxa"/>
            <w:noWrap/>
            <w:vAlign w:val="center"/>
          </w:tcPr>
          <w:p w14:paraId="1C4ED7D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25.94982</w:t>
            </w:r>
          </w:p>
        </w:tc>
      </w:tr>
      <w:tr w14:paraId="2A8A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53E851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w:t>
            </w:r>
          </w:p>
        </w:tc>
        <w:tc>
          <w:tcPr>
            <w:tcW w:w="848" w:type="dxa"/>
            <w:noWrap/>
            <w:vAlign w:val="center"/>
          </w:tcPr>
          <w:p w14:paraId="2A83B5E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9E5C81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1F38FEA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九甲村</w:t>
            </w:r>
          </w:p>
        </w:tc>
        <w:tc>
          <w:tcPr>
            <w:tcW w:w="2126" w:type="dxa"/>
            <w:noWrap/>
            <w:vAlign w:val="center"/>
          </w:tcPr>
          <w:p w14:paraId="688E3BA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4311231002101003S01w</w:t>
            </w:r>
          </w:p>
        </w:tc>
        <w:tc>
          <w:tcPr>
            <w:tcW w:w="851" w:type="dxa"/>
            <w:noWrap/>
            <w:vAlign w:val="center"/>
          </w:tcPr>
          <w:p w14:paraId="3392B66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二甲</w:t>
            </w:r>
          </w:p>
        </w:tc>
        <w:tc>
          <w:tcPr>
            <w:tcW w:w="1134" w:type="dxa"/>
            <w:noWrap/>
            <w:vAlign w:val="center"/>
          </w:tcPr>
          <w:p w14:paraId="1E6D681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63FE55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3C4D4AE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C3EC6F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60</w:t>
            </w:r>
          </w:p>
        </w:tc>
        <w:tc>
          <w:tcPr>
            <w:tcW w:w="576" w:type="dxa"/>
            <w:noWrap/>
            <w:vAlign w:val="center"/>
          </w:tcPr>
          <w:p w14:paraId="0F64168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w:t>
            </w:r>
          </w:p>
        </w:tc>
        <w:tc>
          <w:tcPr>
            <w:tcW w:w="691" w:type="dxa"/>
            <w:noWrap/>
            <w:vAlign w:val="center"/>
          </w:tcPr>
          <w:p w14:paraId="0DBFF07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778AF0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111.6608</w:t>
            </w:r>
          </w:p>
        </w:tc>
        <w:tc>
          <w:tcPr>
            <w:tcW w:w="526" w:type="dxa"/>
            <w:noWrap/>
            <w:vAlign w:val="center"/>
          </w:tcPr>
          <w:p w14:paraId="0BDFFA1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25.9345</w:t>
            </w:r>
          </w:p>
        </w:tc>
      </w:tr>
      <w:tr w14:paraId="6E64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B90D4F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w:t>
            </w:r>
          </w:p>
        </w:tc>
        <w:tc>
          <w:tcPr>
            <w:tcW w:w="848" w:type="dxa"/>
            <w:noWrap/>
            <w:vAlign w:val="center"/>
          </w:tcPr>
          <w:p w14:paraId="6E4766D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44229A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39444E1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九甲村</w:t>
            </w:r>
          </w:p>
        </w:tc>
        <w:tc>
          <w:tcPr>
            <w:tcW w:w="2126" w:type="dxa"/>
            <w:noWrap/>
            <w:vAlign w:val="center"/>
          </w:tcPr>
          <w:p w14:paraId="0C73EC0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4311231002101013S01D</w:t>
            </w:r>
          </w:p>
        </w:tc>
        <w:tc>
          <w:tcPr>
            <w:tcW w:w="851" w:type="dxa"/>
            <w:noWrap/>
            <w:vAlign w:val="center"/>
          </w:tcPr>
          <w:p w14:paraId="5633443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九甲漯一组</w:t>
            </w:r>
          </w:p>
        </w:tc>
        <w:tc>
          <w:tcPr>
            <w:tcW w:w="1134" w:type="dxa"/>
            <w:noWrap/>
            <w:vAlign w:val="center"/>
          </w:tcPr>
          <w:p w14:paraId="07CD43E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8B3D9A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6B1AD7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9597BB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w:t>
            </w:r>
          </w:p>
        </w:tc>
        <w:tc>
          <w:tcPr>
            <w:tcW w:w="576" w:type="dxa"/>
            <w:noWrap/>
            <w:vAlign w:val="center"/>
          </w:tcPr>
          <w:p w14:paraId="78ECC7A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2EB3D19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37C872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111.6598</w:t>
            </w:r>
          </w:p>
        </w:tc>
        <w:tc>
          <w:tcPr>
            <w:tcW w:w="526" w:type="dxa"/>
            <w:noWrap/>
            <w:vAlign w:val="center"/>
          </w:tcPr>
          <w:p w14:paraId="1B5A330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25.92627</w:t>
            </w:r>
          </w:p>
        </w:tc>
      </w:tr>
      <w:tr w14:paraId="7417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187E73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14</w:t>
            </w:r>
          </w:p>
        </w:tc>
        <w:tc>
          <w:tcPr>
            <w:tcW w:w="848" w:type="dxa"/>
            <w:noWrap/>
            <w:vAlign w:val="center"/>
          </w:tcPr>
          <w:p w14:paraId="25BEEC0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870718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7CBF097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九甲村</w:t>
            </w:r>
          </w:p>
        </w:tc>
        <w:tc>
          <w:tcPr>
            <w:tcW w:w="2126" w:type="dxa"/>
            <w:noWrap/>
            <w:vAlign w:val="center"/>
          </w:tcPr>
          <w:p w14:paraId="47DC50B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4311231002101023S01x</w:t>
            </w:r>
          </w:p>
        </w:tc>
        <w:tc>
          <w:tcPr>
            <w:tcW w:w="851" w:type="dxa"/>
            <w:noWrap/>
            <w:vAlign w:val="center"/>
          </w:tcPr>
          <w:p w14:paraId="6A112E7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九甲漯二组</w:t>
            </w:r>
          </w:p>
        </w:tc>
        <w:tc>
          <w:tcPr>
            <w:tcW w:w="1134" w:type="dxa"/>
            <w:noWrap/>
            <w:vAlign w:val="center"/>
          </w:tcPr>
          <w:p w14:paraId="30301E4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105CF6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16F34F5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0F37355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44</w:t>
            </w:r>
          </w:p>
        </w:tc>
        <w:tc>
          <w:tcPr>
            <w:tcW w:w="576" w:type="dxa"/>
            <w:noWrap/>
            <w:vAlign w:val="center"/>
          </w:tcPr>
          <w:p w14:paraId="54060CB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0721C41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56C350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111.6618</w:t>
            </w:r>
          </w:p>
        </w:tc>
        <w:tc>
          <w:tcPr>
            <w:tcW w:w="526" w:type="dxa"/>
            <w:noWrap/>
            <w:vAlign w:val="center"/>
          </w:tcPr>
          <w:p w14:paraId="133BB18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25.92658</w:t>
            </w:r>
          </w:p>
        </w:tc>
      </w:tr>
      <w:tr w14:paraId="609E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AAA913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848" w:type="dxa"/>
            <w:noWrap/>
            <w:vAlign w:val="center"/>
          </w:tcPr>
          <w:p w14:paraId="3C91467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C4A180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3187BC1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九甲村</w:t>
            </w:r>
          </w:p>
        </w:tc>
        <w:tc>
          <w:tcPr>
            <w:tcW w:w="2126" w:type="dxa"/>
            <w:noWrap/>
            <w:vAlign w:val="center"/>
          </w:tcPr>
          <w:p w14:paraId="3F47EDD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4311231002101033S01z</w:t>
            </w:r>
          </w:p>
        </w:tc>
        <w:tc>
          <w:tcPr>
            <w:tcW w:w="851" w:type="dxa"/>
            <w:noWrap/>
            <w:vAlign w:val="center"/>
          </w:tcPr>
          <w:p w14:paraId="457C140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九甲漯三组</w:t>
            </w:r>
          </w:p>
        </w:tc>
        <w:tc>
          <w:tcPr>
            <w:tcW w:w="1134" w:type="dxa"/>
            <w:noWrap/>
            <w:vAlign w:val="center"/>
          </w:tcPr>
          <w:p w14:paraId="4418BF2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46A5C5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7F65444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AF94D5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w:t>
            </w:r>
          </w:p>
        </w:tc>
        <w:tc>
          <w:tcPr>
            <w:tcW w:w="576" w:type="dxa"/>
            <w:noWrap/>
            <w:vAlign w:val="center"/>
          </w:tcPr>
          <w:p w14:paraId="791975B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60C70A8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EECF8A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111.6619</w:t>
            </w:r>
          </w:p>
        </w:tc>
        <w:tc>
          <w:tcPr>
            <w:tcW w:w="526" w:type="dxa"/>
            <w:noWrap/>
            <w:vAlign w:val="center"/>
          </w:tcPr>
          <w:p w14:paraId="740AE27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25.92409</w:t>
            </w:r>
          </w:p>
        </w:tc>
      </w:tr>
      <w:tr w14:paraId="414C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DF7A4C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w:t>
            </w:r>
          </w:p>
        </w:tc>
        <w:tc>
          <w:tcPr>
            <w:tcW w:w="848" w:type="dxa"/>
            <w:noWrap/>
            <w:vAlign w:val="center"/>
          </w:tcPr>
          <w:p w14:paraId="1078E58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90AE66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0234EBC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九甲村</w:t>
            </w:r>
          </w:p>
        </w:tc>
        <w:tc>
          <w:tcPr>
            <w:tcW w:w="2126" w:type="dxa"/>
            <w:noWrap/>
            <w:vAlign w:val="center"/>
          </w:tcPr>
          <w:p w14:paraId="4345471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4311231002101043S01A</w:t>
            </w:r>
          </w:p>
        </w:tc>
        <w:tc>
          <w:tcPr>
            <w:tcW w:w="851" w:type="dxa"/>
            <w:noWrap/>
            <w:vAlign w:val="center"/>
          </w:tcPr>
          <w:p w14:paraId="53C63B5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九甲漯四组</w:t>
            </w:r>
          </w:p>
        </w:tc>
        <w:tc>
          <w:tcPr>
            <w:tcW w:w="1134" w:type="dxa"/>
            <w:noWrap/>
            <w:vAlign w:val="center"/>
          </w:tcPr>
          <w:p w14:paraId="76DF699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3E2E91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31642A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808966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37</w:t>
            </w:r>
          </w:p>
        </w:tc>
        <w:tc>
          <w:tcPr>
            <w:tcW w:w="576" w:type="dxa"/>
            <w:noWrap/>
            <w:vAlign w:val="center"/>
          </w:tcPr>
          <w:p w14:paraId="2C7FBA8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3B247CB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1D1CCA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111.6624</w:t>
            </w:r>
          </w:p>
        </w:tc>
        <w:tc>
          <w:tcPr>
            <w:tcW w:w="526" w:type="dxa"/>
            <w:noWrap/>
            <w:vAlign w:val="center"/>
          </w:tcPr>
          <w:p w14:paraId="68A5F24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25.92534</w:t>
            </w:r>
          </w:p>
        </w:tc>
      </w:tr>
      <w:tr w14:paraId="3513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2F5995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w:t>
            </w:r>
          </w:p>
        </w:tc>
        <w:tc>
          <w:tcPr>
            <w:tcW w:w="848" w:type="dxa"/>
            <w:noWrap/>
            <w:vAlign w:val="center"/>
          </w:tcPr>
          <w:p w14:paraId="4307CB8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D17299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1CA29CB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九甲村</w:t>
            </w:r>
          </w:p>
        </w:tc>
        <w:tc>
          <w:tcPr>
            <w:tcW w:w="2126" w:type="dxa"/>
            <w:noWrap/>
            <w:vAlign w:val="center"/>
          </w:tcPr>
          <w:p w14:paraId="256391D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4311231002101053S01B</w:t>
            </w:r>
          </w:p>
        </w:tc>
        <w:tc>
          <w:tcPr>
            <w:tcW w:w="851" w:type="dxa"/>
            <w:noWrap/>
            <w:vAlign w:val="center"/>
          </w:tcPr>
          <w:p w14:paraId="77DED22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九甲漯五组</w:t>
            </w:r>
          </w:p>
        </w:tc>
        <w:tc>
          <w:tcPr>
            <w:tcW w:w="1134" w:type="dxa"/>
            <w:noWrap/>
            <w:vAlign w:val="center"/>
          </w:tcPr>
          <w:p w14:paraId="3A2FFA7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DA9070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87FF9F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0A5C28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576" w:type="dxa"/>
            <w:noWrap/>
            <w:vAlign w:val="center"/>
          </w:tcPr>
          <w:p w14:paraId="1223FB8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691" w:type="dxa"/>
            <w:noWrap/>
            <w:vAlign w:val="center"/>
          </w:tcPr>
          <w:p w14:paraId="0974242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79BF76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111.6612</w:t>
            </w:r>
          </w:p>
        </w:tc>
        <w:tc>
          <w:tcPr>
            <w:tcW w:w="526" w:type="dxa"/>
            <w:noWrap/>
            <w:vAlign w:val="center"/>
          </w:tcPr>
          <w:p w14:paraId="456E572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25.92534</w:t>
            </w:r>
          </w:p>
        </w:tc>
      </w:tr>
      <w:tr w14:paraId="6AF9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8021F4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w:t>
            </w:r>
          </w:p>
        </w:tc>
        <w:tc>
          <w:tcPr>
            <w:tcW w:w="848" w:type="dxa"/>
            <w:noWrap/>
            <w:vAlign w:val="center"/>
          </w:tcPr>
          <w:p w14:paraId="44762C8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495F83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085FA43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九甲村</w:t>
            </w:r>
          </w:p>
        </w:tc>
        <w:tc>
          <w:tcPr>
            <w:tcW w:w="2126" w:type="dxa"/>
            <w:noWrap/>
            <w:vAlign w:val="center"/>
          </w:tcPr>
          <w:p w14:paraId="582C2DE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4311231002101063S01y</w:t>
            </w:r>
          </w:p>
        </w:tc>
        <w:tc>
          <w:tcPr>
            <w:tcW w:w="851" w:type="dxa"/>
            <w:noWrap/>
            <w:vAlign w:val="center"/>
          </w:tcPr>
          <w:p w14:paraId="31E9887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九甲漯六组</w:t>
            </w:r>
          </w:p>
        </w:tc>
        <w:tc>
          <w:tcPr>
            <w:tcW w:w="1134" w:type="dxa"/>
            <w:noWrap/>
            <w:vAlign w:val="center"/>
          </w:tcPr>
          <w:p w14:paraId="672490F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0D986B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34118BB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029F40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w:t>
            </w:r>
          </w:p>
        </w:tc>
        <w:tc>
          <w:tcPr>
            <w:tcW w:w="576" w:type="dxa"/>
            <w:noWrap/>
            <w:vAlign w:val="center"/>
          </w:tcPr>
          <w:p w14:paraId="0482876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w:t>
            </w:r>
          </w:p>
        </w:tc>
        <w:tc>
          <w:tcPr>
            <w:tcW w:w="691" w:type="dxa"/>
            <w:noWrap/>
            <w:vAlign w:val="center"/>
          </w:tcPr>
          <w:p w14:paraId="1E90F24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9ABD2B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111.6614</w:t>
            </w:r>
          </w:p>
        </w:tc>
        <w:tc>
          <w:tcPr>
            <w:tcW w:w="526" w:type="dxa"/>
            <w:noWrap/>
            <w:vAlign w:val="center"/>
          </w:tcPr>
          <w:p w14:paraId="0FC09AA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25.92658</w:t>
            </w:r>
          </w:p>
        </w:tc>
      </w:tr>
      <w:tr w14:paraId="6A65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CA33BB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19</w:t>
            </w:r>
          </w:p>
        </w:tc>
        <w:tc>
          <w:tcPr>
            <w:tcW w:w="848" w:type="dxa"/>
            <w:noWrap/>
            <w:vAlign w:val="center"/>
          </w:tcPr>
          <w:p w14:paraId="6D35811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8A5308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3442C21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九甲村</w:t>
            </w:r>
          </w:p>
        </w:tc>
        <w:tc>
          <w:tcPr>
            <w:tcW w:w="2126" w:type="dxa"/>
            <w:noWrap/>
            <w:vAlign w:val="center"/>
          </w:tcPr>
          <w:p w14:paraId="001BF40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4311231002101073S01C</w:t>
            </w:r>
          </w:p>
        </w:tc>
        <w:tc>
          <w:tcPr>
            <w:tcW w:w="851" w:type="dxa"/>
            <w:noWrap/>
            <w:vAlign w:val="center"/>
          </w:tcPr>
          <w:p w14:paraId="4B6D489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九甲漯七组</w:t>
            </w:r>
          </w:p>
        </w:tc>
        <w:tc>
          <w:tcPr>
            <w:tcW w:w="1134" w:type="dxa"/>
            <w:noWrap/>
            <w:vAlign w:val="center"/>
          </w:tcPr>
          <w:p w14:paraId="3A86D4D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19F703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CA054A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DDC7BB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38</w:t>
            </w:r>
          </w:p>
        </w:tc>
        <w:tc>
          <w:tcPr>
            <w:tcW w:w="576" w:type="dxa"/>
            <w:noWrap/>
            <w:vAlign w:val="center"/>
          </w:tcPr>
          <w:p w14:paraId="3E83B8C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5E55AB0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78FE10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111.6604</w:t>
            </w:r>
          </w:p>
        </w:tc>
        <w:tc>
          <w:tcPr>
            <w:tcW w:w="526" w:type="dxa"/>
            <w:noWrap/>
            <w:vAlign w:val="center"/>
          </w:tcPr>
          <w:p w14:paraId="05B7773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25.92503</w:t>
            </w:r>
          </w:p>
        </w:tc>
      </w:tr>
      <w:tr w14:paraId="15FA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2AD28D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848" w:type="dxa"/>
            <w:noWrap/>
            <w:vAlign w:val="center"/>
          </w:tcPr>
          <w:p w14:paraId="5803F03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A23EF8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3FA8338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佑里村</w:t>
            </w:r>
          </w:p>
        </w:tc>
        <w:tc>
          <w:tcPr>
            <w:tcW w:w="2126" w:type="dxa"/>
            <w:noWrap/>
            <w:vAlign w:val="center"/>
          </w:tcPr>
          <w:p w14:paraId="32CDB21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4311231022031003S00n</w:t>
            </w:r>
          </w:p>
        </w:tc>
        <w:tc>
          <w:tcPr>
            <w:tcW w:w="851" w:type="dxa"/>
            <w:noWrap/>
            <w:vAlign w:val="center"/>
          </w:tcPr>
          <w:p w14:paraId="1834D87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肖家山</w:t>
            </w:r>
          </w:p>
        </w:tc>
        <w:tc>
          <w:tcPr>
            <w:tcW w:w="1134" w:type="dxa"/>
            <w:noWrap/>
            <w:vAlign w:val="center"/>
          </w:tcPr>
          <w:p w14:paraId="3E623AF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p w14:paraId="597C930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工程隐患</w:t>
            </w:r>
          </w:p>
        </w:tc>
        <w:tc>
          <w:tcPr>
            <w:tcW w:w="850" w:type="dxa"/>
            <w:noWrap/>
            <w:vAlign w:val="center"/>
          </w:tcPr>
          <w:p w14:paraId="1B21856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7008998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4F70F0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177</w:t>
            </w:r>
          </w:p>
        </w:tc>
        <w:tc>
          <w:tcPr>
            <w:tcW w:w="576" w:type="dxa"/>
            <w:noWrap/>
            <w:vAlign w:val="center"/>
          </w:tcPr>
          <w:p w14:paraId="6508A64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37</w:t>
            </w:r>
          </w:p>
        </w:tc>
        <w:tc>
          <w:tcPr>
            <w:tcW w:w="691" w:type="dxa"/>
            <w:noWrap/>
            <w:vAlign w:val="center"/>
          </w:tcPr>
          <w:p w14:paraId="17DF119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3B278A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111.6765</w:t>
            </w:r>
          </w:p>
        </w:tc>
        <w:tc>
          <w:tcPr>
            <w:tcW w:w="526" w:type="dxa"/>
            <w:noWrap/>
            <w:vAlign w:val="center"/>
          </w:tcPr>
          <w:p w14:paraId="50CAFA8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26.02817</w:t>
            </w:r>
          </w:p>
        </w:tc>
      </w:tr>
      <w:tr w14:paraId="7D30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42ED2B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w:t>
            </w:r>
          </w:p>
        </w:tc>
        <w:tc>
          <w:tcPr>
            <w:tcW w:w="848" w:type="dxa"/>
            <w:noWrap/>
            <w:vAlign w:val="center"/>
          </w:tcPr>
          <w:p w14:paraId="2357814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F07CB8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1918A7A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溧江源村</w:t>
            </w:r>
          </w:p>
        </w:tc>
        <w:tc>
          <w:tcPr>
            <w:tcW w:w="2126" w:type="dxa"/>
            <w:noWrap/>
            <w:vAlign w:val="center"/>
          </w:tcPr>
          <w:p w14:paraId="61E3A95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4311231002011003S01G</w:t>
            </w:r>
          </w:p>
        </w:tc>
        <w:tc>
          <w:tcPr>
            <w:tcW w:w="851" w:type="dxa"/>
            <w:noWrap/>
            <w:vAlign w:val="center"/>
          </w:tcPr>
          <w:p w14:paraId="75E5923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1组</w:t>
            </w:r>
          </w:p>
        </w:tc>
        <w:tc>
          <w:tcPr>
            <w:tcW w:w="1134" w:type="dxa"/>
            <w:noWrap/>
            <w:vAlign w:val="center"/>
          </w:tcPr>
          <w:p w14:paraId="0326B5E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7F1E014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3D23621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17651B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61</w:t>
            </w:r>
          </w:p>
        </w:tc>
        <w:tc>
          <w:tcPr>
            <w:tcW w:w="576" w:type="dxa"/>
            <w:noWrap/>
            <w:vAlign w:val="center"/>
          </w:tcPr>
          <w:p w14:paraId="03289E2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w:t>
            </w:r>
          </w:p>
        </w:tc>
        <w:tc>
          <w:tcPr>
            <w:tcW w:w="691" w:type="dxa"/>
            <w:noWrap/>
            <w:vAlign w:val="center"/>
          </w:tcPr>
          <w:p w14:paraId="484860D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BB7D8B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111.6326</w:t>
            </w:r>
          </w:p>
        </w:tc>
        <w:tc>
          <w:tcPr>
            <w:tcW w:w="526" w:type="dxa"/>
            <w:noWrap/>
            <w:vAlign w:val="center"/>
          </w:tcPr>
          <w:p w14:paraId="7701052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25.96785</w:t>
            </w:r>
          </w:p>
        </w:tc>
      </w:tr>
      <w:tr w14:paraId="4EE9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F3B6D8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22</w:t>
            </w:r>
          </w:p>
        </w:tc>
        <w:tc>
          <w:tcPr>
            <w:tcW w:w="848" w:type="dxa"/>
            <w:noWrap/>
            <w:vAlign w:val="center"/>
          </w:tcPr>
          <w:p w14:paraId="65E4BE1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35E269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1DFC4B3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乌鸦山村</w:t>
            </w:r>
          </w:p>
        </w:tc>
        <w:tc>
          <w:tcPr>
            <w:tcW w:w="2126" w:type="dxa"/>
            <w:noWrap/>
            <w:vAlign w:val="center"/>
          </w:tcPr>
          <w:p w14:paraId="72DDA82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4311231002031003S01E</w:t>
            </w:r>
          </w:p>
        </w:tc>
        <w:tc>
          <w:tcPr>
            <w:tcW w:w="851" w:type="dxa"/>
            <w:noWrap/>
            <w:vAlign w:val="center"/>
          </w:tcPr>
          <w:p w14:paraId="3C89156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大漯1组</w:t>
            </w:r>
          </w:p>
        </w:tc>
        <w:tc>
          <w:tcPr>
            <w:tcW w:w="1134" w:type="dxa"/>
            <w:noWrap/>
            <w:vAlign w:val="center"/>
          </w:tcPr>
          <w:p w14:paraId="720792B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279394E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3C50F0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9DF667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w:t>
            </w:r>
          </w:p>
        </w:tc>
        <w:tc>
          <w:tcPr>
            <w:tcW w:w="576" w:type="dxa"/>
            <w:noWrap/>
            <w:vAlign w:val="center"/>
          </w:tcPr>
          <w:p w14:paraId="2A6A25D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453B723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49892A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111.6398</w:t>
            </w:r>
          </w:p>
        </w:tc>
        <w:tc>
          <w:tcPr>
            <w:tcW w:w="526" w:type="dxa"/>
            <w:noWrap/>
            <w:vAlign w:val="center"/>
          </w:tcPr>
          <w:p w14:paraId="3C3EC3C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26.01487</w:t>
            </w:r>
          </w:p>
        </w:tc>
      </w:tr>
      <w:tr w14:paraId="65C3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326CD7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23</w:t>
            </w:r>
          </w:p>
        </w:tc>
        <w:tc>
          <w:tcPr>
            <w:tcW w:w="848" w:type="dxa"/>
            <w:noWrap/>
            <w:vAlign w:val="center"/>
          </w:tcPr>
          <w:p w14:paraId="62A5674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E791F0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07A968B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乌鸦山村</w:t>
            </w:r>
          </w:p>
        </w:tc>
        <w:tc>
          <w:tcPr>
            <w:tcW w:w="2126" w:type="dxa"/>
            <w:noWrap/>
            <w:vAlign w:val="center"/>
          </w:tcPr>
          <w:p w14:paraId="09237F2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4311231002031013S01F</w:t>
            </w:r>
          </w:p>
        </w:tc>
        <w:tc>
          <w:tcPr>
            <w:tcW w:w="851" w:type="dxa"/>
            <w:noWrap/>
            <w:vAlign w:val="center"/>
          </w:tcPr>
          <w:p w14:paraId="31D22EB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大漯2组</w:t>
            </w:r>
          </w:p>
        </w:tc>
        <w:tc>
          <w:tcPr>
            <w:tcW w:w="1134" w:type="dxa"/>
            <w:noWrap/>
            <w:vAlign w:val="center"/>
          </w:tcPr>
          <w:p w14:paraId="6756449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7392649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228F75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08A6081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27</w:t>
            </w:r>
          </w:p>
        </w:tc>
        <w:tc>
          <w:tcPr>
            <w:tcW w:w="576" w:type="dxa"/>
            <w:noWrap/>
            <w:vAlign w:val="center"/>
          </w:tcPr>
          <w:p w14:paraId="649156B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36B9583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F7A21B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111.6401</w:t>
            </w:r>
          </w:p>
        </w:tc>
        <w:tc>
          <w:tcPr>
            <w:tcW w:w="526" w:type="dxa"/>
            <w:noWrap/>
            <w:vAlign w:val="center"/>
          </w:tcPr>
          <w:p w14:paraId="0B6CBE0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26.01582</w:t>
            </w:r>
          </w:p>
        </w:tc>
      </w:tr>
      <w:tr w14:paraId="699A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6435B0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24</w:t>
            </w:r>
          </w:p>
        </w:tc>
        <w:tc>
          <w:tcPr>
            <w:tcW w:w="848" w:type="dxa"/>
            <w:noWrap/>
            <w:vAlign w:val="center"/>
          </w:tcPr>
          <w:p w14:paraId="0108323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27B994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4AB3700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泷泊村</w:t>
            </w:r>
          </w:p>
        </w:tc>
        <w:tc>
          <w:tcPr>
            <w:tcW w:w="2126" w:type="dxa"/>
            <w:noWrap/>
            <w:vAlign w:val="center"/>
          </w:tcPr>
          <w:p w14:paraId="60DE06A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4311231002141003S00l</w:t>
            </w:r>
          </w:p>
        </w:tc>
        <w:tc>
          <w:tcPr>
            <w:tcW w:w="851" w:type="dxa"/>
            <w:noWrap/>
            <w:vAlign w:val="center"/>
          </w:tcPr>
          <w:p w14:paraId="40B26D7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双牌老街</w:t>
            </w:r>
          </w:p>
        </w:tc>
        <w:tc>
          <w:tcPr>
            <w:tcW w:w="1134" w:type="dxa"/>
            <w:noWrap/>
            <w:vAlign w:val="center"/>
          </w:tcPr>
          <w:p w14:paraId="181D5F0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9D3FE6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14D4050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576" w:type="dxa"/>
            <w:noWrap/>
            <w:vAlign w:val="center"/>
          </w:tcPr>
          <w:p w14:paraId="24D25D5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1789</w:t>
            </w:r>
          </w:p>
        </w:tc>
        <w:tc>
          <w:tcPr>
            <w:tcW w:w="576" w:type="dxa"/>
            <w:noWrap/>
            <w:vAlign w:val="center"/>
          </w:tcPr>
          <w:p w14:paraId="3553FDD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372</w:t>
            </w:r>
          </w:p>
        </w:tc>
        <w:tc>
          <w:tcPr>
            <w:tcW w:w="691" w:type="dxa"/>
            <w:noWrap/>
            <w:vAlign w:val="center"/>
          </w:tcPr>
          <w:p w14:paraId="723D16A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C9A51A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111.6577</w:t>
            </w:r>
          </w:p>
        </w:tc>
        <w:tc>
          <w:tcPr>
            <w:tcW w:w="526" w:type="dxa"/>
            <w:noWrap/>
            <w:vAlign w:val="center"/>
          </w:tcPr>
          <w:p w14:paraId="373AE61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25.97245</w:t>
            </w:r>
          </w:p>
        </w:tc>
      </w:tr>
      <w:tr w14:paraId="50ED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60890D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848" w:type="dxa"/>
            <w:noWrap/>
            <w:vAlign w:val="center"/>
          </w:tcPr>
          <w:p w14:paraId="71A8F75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A24EA9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7549838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泷泊村</w:t>
            </w:r>
          </w:p>
        </w:tc>
        <w:tc>
          <w:tcPr>
            <w:tcW w:w="2126" w:type="dxa"/>
            <w:noWrap/>
            <w:vAlign w:val="center"/>
          </w:tcPr>
          <w:p w14:paraId="204844B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4311231002141023S00X</w:t>
            </w:r>
          </w:p>
        </w:tc>
        <w:tc>
          <w:tcPr>
            <w:tcW w:w="851" w:type="dxa"/>
            <w:noWrap/>
            <w:vAlign w:val="center"/>
          </w:tcPr>
          <w:p w14:paraId="0F81C70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兴隆街</w:t>
            </w:r>
          </w:p>
        </w:tc>
        <w:tc>
          <w:tcPr>
            <w:tcW w:w="1134" w:type="dxa"/>
            <w:noWrap/>
            <w:vAlign w:val="center"/>
          </w:tcPr>
          <w:p w14:paraId="00BD0C2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F87AE8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4340192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576" w:type="dxa"/>
            <w:noWrap/>
            <w:vAlign w:val="center"/>
          </w:tcPr>
          <w:p w14:paraId="0D12194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8876</w:t>
            </w:r>
          </w:p>
        </w:tc>
        <w:tc>
          <w:tcPr>
            <w:tcW w:w="576" w:type="dxa"/>
            <w:noWrap/>
            <w:vAlign w:val="center"/>
          </w:tcPr>
          <w:p w14:paraId="0A609B6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2476</w:t>
            </w:r>
          </w:p>
        </w:tc>
        <w:tc>
          <w:tcPr>
            <w:tcW w:w="691" w:type="dxa"/>
            <w:noWrap/>
            <w:vAlign w:val="center"/>
          </w:tcPr>
          <w:p w14:paraId="3736736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EF5AD4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111.6598</w:t>
            </w:r>
          </w:p>
        </w:tc>
        <w:tc>
          <w:tcPr>
            <w:tcW w:w="526" w:type="dxa"/>
            <w:noWrap/>
            <w:vAlign w:val="center"/>
          </w:tcPr>
          <w:p w14:paraId="7205507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25.96327</w:t>
            </w:r>
          </w:p>
        </w:tc>
      </w:tr>
      <w:tr w14:paraId="1E39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74B410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w:t>
            </w:r>
          </w:p>
        </w:tc>
        <w:tc>
          <w:tcPr>
            <w:tcW w:w="848" w:type="dxa"/>
            <w:noWrap/>
            <w:vAlign w:val="center"/>
          </w:tcPr>
          <w:p w14:paraId="2D0ACC2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2463AB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2B46B2A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尚仁里村</w:t>
            </w:r>
          </w:p>
        </w:tc>
        <w:tc>
          <w:tcPr>
            <w:tcW w:w="2126" w:type="dxa"/>
            <w:noWrap/>
            <w:vAlign w:val="center"/>
          </w:tcPr>
          <w:p w14:paraId="5240916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4311232012011003S01U</w:t>
            </w:r>
          </w:p>
        </w:tc>
        <w:tc>
          <w:tcPr>
            <w:tcW w:w="851" w:type="dxa"/>
            <w:noWrap/>
            <w:vAlign w:val="center"/>
          </w:tcPr>
          <w:p w14:paraId="1216E30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8组</w:t>
            </w:r>
          </w:p>
        </w:tc>
        <w:tc>
          <w:tcPr>
            <w:tcW w:w="1134" w:type="dxa"/>
            <w:noWrap/>
            <w:vAlign w:val="center"/>
          </w:tcPr>
          <w:p w14:paraId="130F54E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4E3852C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1CD16C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3EFB2C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w:t>
            </w:r>
          </w:p>
        </w:tc>
        <w:tc>
          <w:tcPr>
            <w:tcW w:w="576" w:type="dxa"/>
            <w:noWrap/>
            <w:vAlign w:val="center"/>
          </w:tcPr>
          <w:p w14:paraId="6DA93D2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109BCD0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414259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111.6559</w:t>
            </w:r>
          </w:p>
        </w:tc>
        <w:tc>
          <w:tcPr>
            <w:tcW w:w="526" w:type="dxa"/>
            <w:noWrap/>
            <w:vAlign w:val="center"/>
          </w:tcPr>
          <w:p w14:paraId="53F2A1E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25.88782</w:t>
            </w:r>
          </w:p>
        </w:tc>
      </w:tr>
      <w:tr w14:paraId="51EC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E72975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27</w:t>
            </w:r>
          </w:p>
        </w:tc>
        <w:tc>
          <w:tcPr>
            <w:tcW w:w="848" w:type="dxa"/>
            <w:noWrap/>
            <w:vAlign w:val="center"/>
          </w:tcPr>
          <w:p w14:paraId="2D244E5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4DEAE8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4DDB71F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尚仁里村</w:t>
            </w:r>
          </w:p>
        </w:tc>
        <w:tc>
          <w:tcPr>
            <w:tcW w:w="2126" w:type="dxa"/>
            <w:noWrap/>
            <w:vAlign w:val="center"/>
          </w:tcPr>
          <w:p w14:paraId="76AF547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4311232012011013S01T</w:t>
            </w:r>
          </w:p>
        </w:tc>
        <w:tc>
          <w:tcPr>
            <w:tcW w:w="851" w:type="dxa"/>
            <w:noWrap/>
            <w:vAlign w:val="center"/>
          </w:tcPr>
          <w:p w14:paraId="3F4917C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9组</w:t>
            </w:r>
          </w:p>
        </w:tc>
        <w:tc>
          <w:tcPr>
            <w:tcW w:w="1134" w:type="dxa"/>
            <w:noWrap/>
            <w:vAlign w:val="center"/>
          </w:tcPr>
          <w:p w14:paraId="7221009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7203A2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2A64DFD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AEBE89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w:t>
            </w:r>
          </w:p>
        </w:tc>
        <w:tc>
          <w:tcPr>
            <w:tcW w:w="576" w:type="dxa"/>
            <w:noWrap/>
            <w:vAlign w:val="center"/>
          </w:tcPr>
          <w:p w14:paraId="4746A62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7C60C9C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828FC0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111.6556</w:t>
            </w:r>
          </w:p>
        </w:tc>
        <w:tc>
          <w:tcPr>
            <w:tcW w:w="526" w:type="dxa"/>
            <w:noWrap/>
            <w:vAlign w:val="center"/>
          </w:tcPr>
          <w:p w14:paraId="47598FC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25.88816</w:t>
            </w:r>
          </w:p>
        </w:tc>
      </w:tr>
      <w:tr w14:paraId="2E6A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171DAF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w:t>
            </w:r>
          </w:p>
        </w:tc>
        <w:tc>
          <w:tcPr>
            <w:tcW w:w="848" w:type="dxa"/>
            <w:noWrap/>
            <w:vAlign w:val="center"/>
          </w:tcPr>
          <w:p w14:paraId="07E9D70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0E9E75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185D508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卿家巷村</w:t>
            </w:r>
          </w:p>
        </w:tc>
        <w:tc>
          <w:tcPr>
            <w:tcW w:w="2126" w:type="dxa"/>
            <w:noWrap/>
            <w:vAlign w:val="center"/>
          </w:tcPr>
          <w:p w14:paraId="4EE84C8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4311232012021003S01S</w:t>
            </w:r>
          </w:p>
        </w:tc>
        <w:tc>
          <w:tcPr>
            <w:tcW w:w="851" w:type="dxa"/>
            <w:noWrap/>
            <w:vAlign w:val="center"/>
          </w:tcPr>
          <w:p w14:paraId="40CC158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3组</w:t>
            </w:r>
          </w:p>
        </w:tc>
        <w:tc>
          <w:tcPr>
            <w:tcW w:w="1134" w:type="dxa"/>
            <w:noWrap/>
            <w:vAlign w:val="center"/>
          </w:tcPr>
          <w:p w14:paraId="70625BE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86C2C1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8E46EB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E77F55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w:t>
            </w:r>
          </w:p>
        </w:tc>
        <w:tc>
          <w:tcPr>
            <w:tcW w:w="576" w:type="dxa"/>
            <w:noWrap/>
            <w:vAlign w:val="center"/>
          </w:tcPr>
          <w:p w14:paraId="4B0CC1E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4378BCC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9EFC92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111.6518</w:t>
            </w:r>
          </w:p>
        </w:tc>
        <w:tc>
          <w:tcPr>
            <w:tcW w:w="526" w:type="dxa"/>
            <w:noWrap/>
            <w:vAlign w:val="center"/>
          </w:tcPr>
          <w:p w14:paraId="4F05D93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25.86437</w:t>
            </w:r>
          </w:p>
        </w:tc>
      </w:tr>
      <w:tr w14:paraId="7C0D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76AB9F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w:t>
            </w:r>
          </w:p>
        </w:tc>
        <w:tc>
          <w:tcPr>
            <w:tcW w:w="848" w:type="dxa"/>
            <w:noWrap/>
            <w:vAlign w:val="center"/>
          </w:tcPr>
          <w:p w14:paraId="646DBFF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169D17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3395128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卿家巷村</w:t>
            </w:r>
          </w:p>
        </w:tc>
        <w:tc>
          <w:tcPr>
            <w:tcW w:w="2126" w:type="dxa"/>
            <w:noWrap/>
            <w:vAlign w:val="center"/>
          </w:tcPr>
          <w:p w14:paraId="78F39DA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4311232012041003S01R</w:t>
            </w:r>
          </w:p>
        </w:tc>
        <w:tc>
          <w:tcPr>
            <w:tcW w:w="851" w:type="dxa"/>
            <w:noWrap/>
            <w:vAlign w:val="center"/>
          </w:tcPr>
          <w:p w14:paraId="34F3F1C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1组</w:t>
            </w:r>
          </w:p>
        </w:tc>
        <w:tc>
          <w:tcPr>
            <w:tcW w:w="1134" w:type="dxa"/>
            <w:noWrap/>
            <w:vAlign w:val="center"/>
          </w:tcPr>
          <w:p w14:paraId="0D8E23C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0FE3DC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4953B5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C121A9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w:t>
            </w:r>
          </w:p>
        </w:tc>
        <w:tc>
          <w:tcPr>
            <w:tcW w:w="576" w:type="dxa"/>
            <w:noWrap/>
            <w:vAlign w:val="center"/>
          </w:tcPr>
          <w:p w14:paraId="5D94316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193949E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5D560A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111.6194</w:t>
            </w:r>
          </w:p>
        </w:tc>
        <w:tc>
          <w:tcPr>
            <w:tcW w:w="526" w:type="dxa"/>
            <w:noWrap/>
            <w:vAlign w:val="center"/>
          </w:tcPr>
          <w:p w14:paraId="25E923C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25.82806</w:t>
            </w:r>
          </w:p>
        </w:tc>
      </w:tr>
      <w:tr w14:paraId="3974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11159A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848" w:type="dxa"/>
            <w:noWrap/>
            <w:vAlign w:val="center"/>
          </w:tcPr>
          <w:p w14:paraId="01AA260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781AEC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451A4EF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夏家洞村</w:t>
            </w:r>
          </w:p>
        </w:tc>
        <w:tc>
          <w:tcPr>
            <w:tcW w:w="2126" w:type="dxa"/>
            <w:noWrap/>
            <w:vAlign w:val="center"/>
          </w:tcPr>
          <w:p w14:paraId="1D548DA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4311232022011003S00M</w:t>
            </w:r>
          </w:p>
        </w:tc>
        <w:tc>
          <w:tcPr>
            <w:tcW w:w="851" w:type="dxa"/>
            <w:noWrap/>
            <w:vAlign w:val="center"/>
          </w:tcPr>
          <w:p w14:paraId="4FCA5E4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夏家洞</w:t>
            </w:r>
          </w:p>
        </w:tc>
        <w:tc>
          <w:tcPr>
            <w:tcW w:w="1134" w:type="dxa"/>
            <w:noWrap/>
            <w:vAlign w:val="center"/>
          </w:tcPr>
          <w:p w14:paraId="218F051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06C2E12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7D45606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99110B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570</w:t>
            </w:r>
          </w:p>
        </w:tc>
        <w:tc>
          <w:tcPr>
            <w:tcW w:w="576" w:type="dxa"/>
            <w:noWrap/>
            <w:vAlign w:val="center"/>
          </w:tcPr>
          <w:p w14:paraId="7D3AEB2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107</w:t>
            </w:r>
          </w:p>
        </w:tc>
        <w:tc>
          <w:tcPr>
            <w:tcW w:w="691" w:type="dxa"/>
            <w:noWrap/>
            <w:vAlign w:val="center"/>
          </w:tcPr>
          <w:p w14:paraId="585C63F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B735C6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111.5589</w:t>
            </w:r>
          </w:p>
        </w:tc>
        <w:tc>
          <w:tcPr>
            <w:tcW w:w="526" w:type="dxa"/>
            <w:noWrap/>
            <w:vAlign w:val="center"/>
          </w:tcPr>
          <w:p w14:paraId="43AC062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25.84051</w:t>
            </w:r>
          </w:p>
        </w:tc>
      </w:tr>
      <w:tr w14:paraId="05B6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FB7ACF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w:t>
            </w:r>
          </w:p>
        </w:tc>
        <w:tc>
          <w:tcPr>
            <w:tcW w:w="848" w:type="dxa"/>
            <w:noWrap/>
            <w:vAlign w:val="center"/>
          </w:tcPr>
          <w:p w14:paraId="5472FFC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ACC62A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6DF1217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胡家洞村</w:t>
            </w:r>
          </w:p>
        </w:tc>
        <w:tc>
          <w:tcPr>
            <w:tcW w:w="2126" w:type="dxa"/>
            <w:noWrap/>
            <w:vAlign w:val="center"/>
          </w:tcPr>
          <w:p w14:paraId="569EB88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4311232022031003S02a</w:t>
            </w:r>
          </w:p>
        </w:tc>
        <w:tc>
          <w:tcPr>
            <w:tcW w:w="851" w:type="dxa"/>
            <w:noWrap/>
            <w:vAlign w:val="center"/>
          </w:tcPr>
          <w:p w14:paraId="221A50F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社山漯</w:t>
            </w:r>
          </w:p>
        </w:tc>
        <w:tc>
          <w:tcPr>
            <w:tcW w:w="1134" w:type="dxa"/>
            <w:noWrap/>
            <w:vAlign w:val="center"/>
          </w:tcPr>
          <w:p w14:paraId="66A1BEF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629023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E47FAE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A71962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57</w:t>
            </w:r>
          </w:p>
        </w:tc>
        <w:tc>
          <w:tcPr>
            <w:tcW w:w="576" w:type="dxa"/>
            <w:noWrap/>
            <w:vAlign w:val="center"/>
          </w:tcPr>
          <w:p w14:paraId="329B653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w:t>
            </w:r>
          </w:p>
        </w:tc>
        <w:tc>
          <w:tcPr>
            <w:tcW w:w="691" w:type="dxa"/>
            <w:noWrap/>
            <w:vAlign w:val="center"/>
          </w:tcPr>
          <w:p w14:paraId="0E8798A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2F8CB3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111.5822</w:t>
            </w:r>
          </w:p>
        </w:tc>
        <w:tc>
          <w:tcPr>
            <w:tcW w:w="526" w:type="dxa"/>
            <w:noWrap/>
            <w:vAlign w:val="center"/>
          </w:tcPr>
          <w:p w14:paraId="1D98B07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25.87023</w:t>
            </w:r>
          </w:p>
        </w:tc>
      </w:tr>
      <w:tr w14:paraId="33BC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D4890B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w:t>
            </w:r>
          </w:p>
        </w:tc>
        <w:tc>
          <w:tcPr>
            <w:tcW w:w="848" w:type="dxa"/>
            <w:noWrap/>
            <w:vAlign w:val="center"/>
          </w:tcPr>
          <w:p w14:paraId="23E58E2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88C6DA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7E576B9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枫木山村</w:t>
            </w:r>
          </w:p>
        </w:tc>
        <w:tc>
          <w:tcPr>
            <w:tcW w:w="2126" w:type="dxa"/>
            <w:noWrap/>
            <w:vAlign w:val="center"/>
          </w:tcPr>
          <w:p w14:paraId="7AC699F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4311232002031003S00Q</w:t>
            </w:r>
          </w:p>
        </w:tc>
        <w:tc>
          <w:tcPr>
            <w:tcW w:w="851" w:type="dxa"/>
            <w:noWrap/>
            <w:vAlign w:val="center"/>
          </w:tcPr>
          <w:p w14:paraId="300CFE4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唐家</w:t>
            </w:r>
          </w:p>
        </w:tc>
        <w:tc>
          <w:tcPr>
            <w:tcW w:w="1134" w:type="dxa"/>
            <w:noWrap/>
            <w:vAlign w:val="center"/>
          </w:tcPr>
          <w:p w14:paraId="7D83E57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4808351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7DE8B7C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3DFF92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910</w:t>
            </w:r>
          </w:p>
        </w:tc>
        <w:tc>
          <w:tcPr>
            <w:tcW w:w="576" w:type="dxa"/>
            <w:noWrap/>
            <w:vAlign w:val="center"/>
          </w:tcPr>
          <w:p w14:paraId="22664AA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238</w:t>
            </w:r>
          </w:p>
        </w:tc>
        <w:tc>
          <w:tcPr>
            <w:tcW w:w="691" w:type="dxa"/>
            <w:noWrap/>
            <w:vAlign w:val="center"/>
          </w:tcPr>
          <w:p w14:paraId="494B8BD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2408B6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111.6893</w:t>
            </w:r>
          </w:p>
        </w:tc>
        <w:tc>
          <w:tcPr>
            <w:tcW w:w="526" w:type="dxa"/>
            <w:noWrap/>
            <w:vAlign w:val="center"/>
          </w:tcPr>
          <w:p w14:paraId="3130AF2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26.04851</w:t>
            </w:r>
          </w:p>
        </w:tc>
      </w:tr>
      <w:tr w14:paraId="186B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E13F15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33</w:t>
            </w:r>
          </w:p>
        </w:tc>
        <w:tc>
          <w:tcPr>
            <w:tcW w:w="848" w:type="dxa"/>
            <w:noWrap/>
            <w:vAlign w:val="center"/>
          </w:tcPr>
          <w:p w14:paraId="3E1DC0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68085F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5BA0447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平福头村</w:t>
            </w:r>
          </w:p>
        </w:tc>
        <w:tc>
          <w:tcPr>
            <w:tcW w:w="2126" w:type="dxa"/>
            <w:noWrap/>
            <w:vAlign w:val="center"/>
          </w:tcPr>
          <w:p w14:paraId="2E6EC2F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4311232002041003S00R</w:t>
            </w:r>
          </w:p>
        </w:tc>
        <w:tc>
          <w:tcPr>
            <w:tcW w:w="851" w:type="dxa"/>
            <w:noWrap/>
            <w:vAlign w:val="center"/>
          </w:tcPr>
          <w:p w14:paraId="6A39AF9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平福头</w:t>
            </w:r>
          </w:p>
        </w:tc>
        <w:tc>
          <w:tcPr>
            <w:tcW w:w="1134" w:type="dxa"/>
            <w:noWrap/>
            <w:vAlign w:val="center"/>
          </w:tcPr>
          <w:p w14:paraId="4211AFA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3B8CB9A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20BA9AD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1D3619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1290</w:t>
            </w:r>
          </w:p>
        </w:tc>
        <w:tc>
          <w:tcPr>
            <w:tcW w:w="576" w:type="dxa"/>
            <w:noWrap/>
            <w:vAlign w:val="center"/>
          </w:tcPr>
          <w:p w14:paraId="15544AE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407</w:t>
            </w:r>
          </w:p>
        </w:tc>
        <w:tc>
          <w:tcPr>
            <w:tcW w:w="691" w:type="dxa"/>
            <w:noWrap/>
            <w:vAlign w:val="center"/>
          </w:tcPr>
          <w:p w14:paraId="5DCB5B3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D76FCC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111.6835</w:t>
            </w:r>
          </w:p>
        </w:tc>
        <w:tc>
          <w:tcPr>
            <w:tcW w:w="526" w:type="dxa"/>
            <w:noWrap/>
            <w:vAlign w:val="center"/>
          </w:tcPr>
          <w:p w14:paraId="38CC808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26.05537</w:t>
            </w:r>
          </w:p>
        </w:tc>
      </w:tr>
      <w:tr w14:paraId="5FEC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CAF4BF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34</w:t>
            </w:r>
          </w:p>
        </w:tc>
        <w:tc>
          <w:tcPr>
            <w:tcW w:w="848" w:type="dxa"/>
            <w:noWrap/>
            <w:vAlign w:val="center"/>
          </w:tcPr>
          <w:p w14:paraId="4C01882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1D07EE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66A15C1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平福头村</w:t>
            </w:r>
          </w:p>
        </w:tc>
        <w:tc>
          <w:tcPr>
            <w:tcW w:w="2126" w:type="dxa"/>
            <w:noWrap/>
            <w:vAlign w:val="center"/>
          </w:tcPr>
          <w:p w14:paraId="575738C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4311232002041013S00S</w:t>
            </w:r>
          </w:p>
        </w:tc>
        <w:tc>
          <w:tcPr>
            <w:tcW w:w="851" w:type="dxa"/>
            <w:noWrap/>
            <w:vAlign w:val="center"/>
          </w:tcPr>
          <w:p w14:paraId="4829C9E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洲上刘家</w:t>
            </w:r>
          </w:p>
        </w:tc>
        <w:tc>
          <w:tcPr>
            <w:tcW w:w="1134" w:type="dxa"/>
            <w:noWrap/>
            <w:vAlign w:val="center"/>
          </w:tcPr>
          <w:p w14:paraId="0633E28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0F85808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0FA072B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95DAEC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198</w:t>
            </w:r>
          </w:p>
        </w:tc>
        <w:tc>
          <w:tcPr>
            <w:tcW w:w="576" w:type="dxa"/>
            <w:noWrap/>
            <w:vAlign w:val="center"/>
          </w:tcPr>
          <w:p w14:paraId="3A05AE2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w:t>
            </w:r>
          </w:p>
        </w:tc>
        <w:tc>
          <w:tcPr>
            <w:tcW w:w="691" w:type="dxa"/>
            <w:noWrap/>
            <w:vAlign w:val="center"/>
          </w:tcPr>
          <w:p w14:paraId="06F7D78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D1528F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111.6808</w:t>
            </w:r>
          </w:p>
        </w:tc>
        <w:tc>
          <w:tcPr>
            <w:tcW w:w="526" w:type="dxa"/>
            <w:noWrap/>
            <w:vAlign w:val="center"/>
          </w:tcPr>
          <w:p w14:paraId="5FD094E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26.06126</w:t>
            </w:r>
          </w:p>
        </w:tc>
      </w:tr>
      <w:tr w14:paraId="72AF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F27DCC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w:t>
            </w:r>
          </w:p>
        </w:tc>
        <w:tc>
          <w:tcPr>
            <w:tcW w:w="848" w:type="dxa"/>
            <w:noWrap/>
            <w:vAlign w:val="center"/>
          </w:tcPr>
          <w:p w14:paraId="574C968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0379EA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60CE057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樟古寺村</w:t>
            </w:r>
          </w:p>
        </w:tc>
        <w:tc>
          <w:tcPr>
            <w:tcW w:w="2126" w:type="dxa"/>
            <w:noWrap/>
            <w:vAlign w:val="center"/>
          </w:tcPr>
          <w:p w14:paraId="5AB4AB2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4311232002051003S00U</w:t>
            </w:r>
          </w:p>
        </w:tc>
        <w:tc>
          <w:tcPr>
            <w:tcW w:w="851" w:type="dxa"/>
            <w:noWrap/>
            <w:vAlign w:val="center"/>
          </w:tcPr>
          <w:p w14:paraId="6016D9D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李家村</w:t>
            </w:r>
          </w:p>
        </w:tc>
        <w:tc>
          <w:tcPr>
            <w:tcW w:w="1134" w:type="dxa"/>
            <w:noWrap/>
            <w:vAlign w:val="center"/>
          </w:tcPr>
          <w:p w14:paraId="67B03C2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临河隐患,工程隐患,阻水隐患</w:t>
            </w:r>
          </w:p>
        </w:tc>
        <w:tc>
          <w:tcPr>
            <w:tcW w:w="850" w:type="dxa"/>
            <w:noWrap/>
            <w:vAlign w:val="center"/>
          </w:tcPr>
          <w:p w14:paraId="6EFFF08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BBBD89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070050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766</w:t>
            </w:r>
          </w:p>
        </w:tc>
        <w:tc>
          <w:tcPr>
            <w:tcW w:w="576" w:type="dxa"/>
            <w:noWrap/>
            <w:vAlign w:val="center"/>
          </w:tcPr>
          <w:p w14:paraId="047D82A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318</w:t>
            </w:r>
          </w:p>
        </w:tc>
        <w:tc>
          <w:tcPr>
            <w:tcW w:w="691" w:type="dxa"/>
            <w:noWrap/>
            <w:vAlign w:val="center"/>
          </w:tcPr>
          <w:p w14:paraId="5E09575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767AFC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111.6823</w:t>
            </w:r>
          </w:p>
        </w:tc>
        <w:tc>
          <w:tcPr>
            <w:tcW w:w="526" w:type="dxa"/>
            <w:noWrap/>
            <w:vAlign w:val="center"/>
          </w:tcPr>
          <w:p w14:paraId="4FCFD1C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26.06643</w:t>
            </w:r>
          </w:p>
        </w:tc>
      </w:tr>
      <w:tr w14:paraId="75B1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5CEB49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36</w:t>
            </w:r>
          </w:p>
        </w:tc>
        <w:tc>
          <w:tcPr>
            <w:tcW w:w="848" w:type="dxa"/>
            <w:noWrap/>
            <w:vAlign w:val="center"/>
          </w:tcPr>
          <w:p w14:paraId="25F3243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BC1AC5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4FFCAB2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沙背甸</w:t>
            </w:r>
          </w:p>
        </w:tc>
        <w:tc>
          <w:tcPr>
            <w:tcW w:w="2126" w:type="dxa"/>
            <w:noWrap/>
            <w:vAlign w:val="center"/>
          </w:tcPr>
          <w:p w14:paraId="2B3F615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4311232002011003S00P</w:t>
            </w:r>
          </w:p>
        </w:tc>
        <w:tc>
          <w:tcPr>
            <w:tcW w:w="851" w:type="dxa"/>
            <w:noWrap/>
            <w:vAlign w:val="center"/>
          </w:tcPr>
          <w:p w14:paraId="3985525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黄家</w:t>
            </w:r>
          </w:p>
        </w:tc>
        <w:tc>
          <w:tcPr>
            <w:tcW w:w="1134" w:type="dxa"/>
            <w:noWrap/>
            <w:vAlign w:val="center"/>
          </w:tcPr>
          <w:p w14:paraId="4AB3CAD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6E7A472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409100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4AB849B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1290</w:t>
            </w:r>
          </w:p>
        </w:tc>
        <w:tc>
          <w:tcPr>
            <w:tcW w:w="576" w:type="dxa"/>
            <w:noWrap/>
            <w:vAlign w:val="center"/>
          </w:tcPr>
          <w:p w14:paraId="1AF19AC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311</w:t>
            </w:r>
          </w:p>
        </w:tc>
        <w:tc>
          <w:tcPr>
            <w:tcW w:w="691" w:type="dxa"/>
            <w:noWrap/>
            <w:vAlign w:val="center"/>
          </w:tcPr>
          <w:p w14:paraId="41CC545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6CD158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111.6852</w:t>
            </w:r>
          </w:p>
        </w:tc>
        <w:tc>
          <w:tcPr>
            <w:tcW w:w="526" w:type="dxa"/>
            <w:noWrap/>
            <w:vAlign w:val="center"/>
          </w:tcPr>
          <w:p w14:paraId="14BEC5A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26.02765</w:t>
            </w:r>
          </w:p>
        </w:tc>
      </w:tr>
      <w:tr w14:paraId="5325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16E17D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37</w:t>
            </w:r>
          </w:p>
        </w:tc>
        <w:tc>
          <w:tcPr>
            <w:tcW w:w="848" w:type="dxa"/>
            <w:noWrap/>
            <w:vAlign w:val="center"/>
          </w:tcPr>
          <w:p w14:paraId="3795EF0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DFF711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泷泊镇</w:t>
            </w:r>
          </w:p>
        </w:tc>
        <w:tc>
          <w:tcPr>
            <w:tcW w:w="825" w:type="dxa"/>
            <w:noWrap/>
            <w:vAlign w:val="center"/>
          </w:tcPr>
          <w:p w14:paraId="1BA1D31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沙背甸</w:t>
            </w:r>
          </w:p>
        </w:tc>
        <w:tc>
          <w:tcPr>
            <w:tcW w:w="2126" w:type="dxa"/>
            <w:noWrap/>
            <w:vAlign w:val="center"/>
          </w:tcPr>
          <w:p w14:paraId="2A2B4C5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4311232002021003S00V</w:t>
            </w:r>
          </w:p>
        </w:tc>
        <w:tc>
          <w:tcPr>
            <w:tcW w:w="851" w:type="dxa"/>
            <w:noWrap/>
            <w:vAlign w:val="center"/>
          </w:tcPr>
          <w:p w14:paraId="5A1C16D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袁家</w:t>
            </w:r>
          </w:p>
        </w:tc>
        <w:tc>
          <w:tcPr>
            <w:tcW w:w="1134" w:type="dxa"/>
            <w:noWrap/>
            <w:vAlign w:val="center"/>
          </w:tcPr>
          <w:p w14:paraId="02A53EA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w:t>
            </w:r>
          </w:p>
        </w:tc>
        <w:tc>
          <w:tcPr>
            <w:tcW w:w="850" w:type="dxa"/>
            <w:noWrap/>
            <w:vAlign w:val="center"/>
          </w:tcPr>
          <w:p w14:paraId="1860580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31D6DC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B08E0A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389</w:t>
            </w:r>
          </w:p>
        </w:tc>
        <w:tc>
          <w:tcPr>
            <w:tcW w:w="576" w:type="dxa"/>
            <w:noWrap/>
            <w:vAlign w:val="center"/>
          </w:tcPr>
          <w:p w14:paraId="7E9F487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89</w:t>
            </w:r>
          </w:p>
        </w:tc>
        <w:tc>
          <w:tcPr>
            <w:tcW w:w="691" w:type="dxa"/>
            <w:noWrap/>
            <w:vAlign w:val="center"/>
          </w:tcPr>
          <w:p w14:paraId="3FAB3F3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7A4055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111.6946</w:t>
            </w:r>
          </w:p>
        </w:tc>
        <w:tc>
          <w:tcPr>
            <w:tcW w:w="526" w:type="dxa"/>
            <w:noWrap/>
            <w:vAlign w:val="center"/>
          </w:tcPr>
          <w:p w14:paraId="5A6E43A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26.04416</w:t>
            </w:r>
          </w:p>
        </w:tc>
      </w:tr>
      <w:tr w14:paraId="1F3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EDDD97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38</w:t>
            </w:r>
          </w:p>
        </w:tc>
        <w:tc>
          <w:tcPr>
            <w:tcW w:w="848" w:type="dxa"/>
            <w:noWrap/>
            <w:vAlign w:val="center"/>
          </w:tcPr>
          <w:p w14:paraId="7FEB854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9662FE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30492CE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双井村</w:t>
            </w:r>
          </w:p>
        </w:tc>
        <w:tc>
          <w:tcPr>
            <w:tcW w:w="2126" w:type="dxa"/>
            <w:noWrap/>
            <w:vAlign w:val="center"/>
          </w:tcPr>
          <w:p w14:paraId="024C6E4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4311231012021003S01o</w:t>
            </w:r>
          </w:p>
        </w:tc>
        <w:tc>
          <w:tcPr>
            <w:tcW w:w="851" w:type="dxa"/>
            <w:noWrap/>
            <w:vAlign w:val="center"/>
          </w:tcPr>
          <w:p w14:paraId="492FD49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1组</w:t>
            </w:r>
          </w:p>
        </w:tc>
        <w:tc>
          <w:tcPr>
            <w:tcW w:w="1134" w:type="dxa"/>
            <w:noWrap/>
            <w:vAlign w:val="center"/>
          </w:tcPr>
          <w:p w14:paraId="4AFB782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C3E469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C26EC7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C497FD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52</w:t>
            </w:r>
          </w:p>
        </w:tc>
        <w:tc>
          <w:tcPr>
            <w:tcW w:w="576" w:type="dxa"/>
            <w:noWrap/>
            <w:vAlign w:val="center"/>
          </w:tcPr>
          <w:p w14:paraId="1ABB592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2058813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E61F67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111.6827</w:t>
            </w:r>
          </w:p>
        </w:tc>
        <w:tc>
          <w:tcPr>
            <w:tcW w:w="526" w:type="dxa"/>
            <w:noWrap/>
            <w:vAlign w:val="center"/>
          </w:tcPr>
          <w:p w14:paraId="0F392B1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25.71034</w:t>
            </w:r>
          </w:p>
        </w:tc>
      </w:tr>
      <w:tr w14:paraId="5BE1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EFFF82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39</w:t>
            </w:r>
          </w:p>
        </w:tc>
        <w:tc>
          <w:tcPr>
            <w:tcW w:w="848" w:type="dxa"/>
            <w:noWrap/>
            <w:vAlign w:val="center"/>
          </w:tcPr>
          <w:p w14:paraId="7CE02E4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F5B935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3731142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双井村</w:t>
            </w:r>
          </w:p>
        </w:tc>
        <w:tc>
          <w:tcPr>
            <w:tcW w:w="2126" w:type="dxa"/>
            <w:noWrap/>
            <w:vAlign w:val="center"/>
          </w:tcPr>
          <w:p w14:paraId="70DEECF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4311231012021013S01r</w:t>
            </w:r>
          </w:p>
        </w:tc>
        <w:tc>
          <w:tcPr>
            <w:tcW w:w="851" w:type="dxa"/>
            <w:noWrap/>
            <w:vAlign w:val="center"/>
          </w:tcPr>
          <w:p w14:paraId="3334AC0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2组</w:t>
            </w:r>
          </w:p>
        </w:tc>
        <w:tc>
          <w:tcPr>
            <w:tcW w:w="1134" w:type="dxa"/>
            <w:noWrap/>
            <w:vAlign w:val="center"/>
          </w:tcPr>
          <w:p w14:paraId="06B921C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75090F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8D6929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AC1DD6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44</w:t>
            </w:r>
          </w:p>
        </w:tc>
        <w:tc>
          <w:tcPr>
            <w:tcW w:w="576" w:type="dxa"/>
            <w:noWrap/>
            <w:vAlign w:val="center"/>
          </w:tcPr>
          <w:p w14:paraId="1A56B32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0B2280C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5B34E4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111.6832</w:t>
            </w:r>
          </w:p>
        </w:tc>
        <w:tc>
          <w:tcPr>
            <w:tcW w:w="526" w:type="dxa"/>
            <w:noWrap/>
            <w:vAlign w:val="center"/>
          </w:tcPr>
          <w:p w14:paraId="0ACFAB0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25.71147</w:t>
            </w:r>
          </w:p>
        </w:tc>
      </w:tr>
      <w:tr w14:paraId="3F26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51C84B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p>
        </w:tc>
        <w:tc>
          <w:tcPr>
            <w:tcW w:w="848" w:type="dxa"/>
            <w:noWrap/>
            <w:vAlign w:val="center"/>
          </w:tcPr>
          <w:p w14:paraId="321CA4B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FE7F5D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50CE3DF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双井村</w:t>
            </w:r>
          </w:p>
        </w:tc>
        <w:tc>
          <w:tcPr>
            <w:tcW w:w="2126" w:type="dxa"/>
            <w:noWrap/>
            <w:vAlign w:val="center"/>
          </w:tcPr>
          <w:p w14:paraId="132D4F2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4311231012021023S01p</w:t>
            </w:r>
          </w:p>
        </w:tc>
        <w:tc>
          <w:tcPr>
            <w:tcW w:w="851" w:type="dxa"/>
            <w:noWrap/>
            <w:vAlign w:val="center"/>
          </w:tcPr>
          <w:p w14:paraId="4C41899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3组</w:t>
            </w:r>
          </w:p>
        </w:tc>
        <w:tc>
          <w:tcPr>
            <w:tcW w:w="1134" w:type="dxa"/>
            <w:noWrap/>
            <w:vAlign w:val="center"/>
          </w:tcPr>
          <w:p w14:paraId="09494A1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BAB359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23372F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ACD4AE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49</w:t>
            </w:r>
          </w:p>
        </w:tc>
        <w:tc>
          <w:tcPr>
            <w:tcW w:w="576" w:type="dxa"/>
            <w:noWrap/>
            <w:vAlign w:val="center"/>
          </w:tcPr>
          <w:p w14:paraId="50BFB1C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6514C13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84445B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111.6824</w:t>
            </w:r>
          </w:p>
        </w:tc>
        <w:tc>
          <w:tcPr>
            <w:tcW w:w="526" w:type="dxa"/>
            <w:noWrap/>
            <w:vAlign w:val="center"/>
          </w:tcPr>
          <w:p w14:paraId="1E33AAA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25.71093</w:t>
            </w:r>
          </w:p>
        </w:tc>
      </w:tr>
      <w:tr w14:paraId="6BAE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5A59CA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41</w:t>
            </w:r>
          </w:p>
        </w:tc>
        <w:tc>
          <w:tcPr>
            <w:tcW w:w="848" w:type="dxa"/>
            <w:noWrap/>
            <w:vAlign w:val="center"/>
          </w:tcPr>
          <w:p w14:paraId="2D7861A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E4818F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2EF2A3E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双井村</w:t>
            </w:r>
          </w:p>
        </w:tc>
        <w:tc>
          <w:tcPr>
            <w:tcW w:w="2126" w:type="dxa"/>
            <w:noWrap/>
            <w:vAlign w:val="center"/>
          </w:tcPr>
          <w:p w14:paraId="2D85DB2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4311231012021033S01q</w:t>
            </w:r>
          </w:p>
        </w:tc>
        <w:tc>
          <w:tcPr>
            <w:tcW w:w="851" w:type="dxa"/>
            <w:noWrap/>
            <w:vAlign w:val="center"/>
          </w:tcPr>
          <w:p w14:paraId="0335875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4组</w:t>
            </w:r>
          </w:p>
        </w:tc>
        <w:tc>
          <w:tcPr>
            <w:tcW w:w="1134" w:type="dxa"/>
            <w:noWrap/>
            <w:vAlign w:val="center"/>
          </w:tcPr>
          <w:p w14:paraId="3796E1F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26778C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691560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09E9F1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60</w:t>
            </w:r>
          </w:p>
        </w:tc>
        <w:tc>
          <w:tcPr>
            <w:tcW w:w="576" w:type="dxa"/>
            <w:noWrap/>
            <w:vAlign w:val="center"/>
          </w:tcPr>
          <w:p w14:paraId="704B016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w:t>
            </w:r>
          </w:p>
        </w:tc>
        <w:tc>
          <w:tcPr>
            <w:tcW w:w="691" w:type="dxa"/>
            <w:noWrap/>
            <w:vAlign w:val="center"/>
          </w:tcPr>
          <w:p w14:paraId="088300B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4BFADB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111.6826</w:t>
            </w:r>
          </w:p>
        </w:tc>
        <w:tc>
          <w:tcPr>
            <w:tcW w:w="526" w:type="dxa"/>
            <w:noWrap/>
            <w:vAlign w:val="center"/>
          </w:tcPr>
          <w:p w14:paraId="687856F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25.71152</w:t>
            </w:r>
          </w:p>
        </w:tc>
      </w:tr>
      <w:tr w14:paraId="323D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1D0030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42</w:t>
            </w:r>
          </w:p>
        </w:tc>
        <w:tc>
          <w:tcPr>
            <w:tcW w:w="848" w:type="dxa"/>
            <w:noWrap/>
            <w:vAlign w:val="center"/>
          </w:tcPr>
          <w:p w14:paraId="7410AED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F10F1C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08195B8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江村村</w:t>
            </w:r>
          </w:p>
        </w:tc>
        <w:tc>
          <w:tcPr>
            <w:tcW w:w="2126" w:type="dxa"/>
            <w:noWrap/>
            <w:vAlign w:val="center"/>
          </w:tcPr>
          <w:p w14:paraId="4FDA29C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4311231012071003S00F</w:t>
            </w:r>
          </w:p>
        </w:tc>
        <w:tc>
          <w:tcPr>
            <w:tcW w:w="851" w:type="dxa"/>
            <w:noWrap/>
            <w:vAlign w:val="center"/>
          </w:tcPr>
          <w:p w14:paraId="7F80C2C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w:t>
            </w:r>
          </w:p>
        </w:tc>
        <w:tc>
          <w:tcPr>
            <w:tcW w:w="1134" w:type="dxa"/>
            <w:noWrap/>
            <w:vAlign w:val="center"/>
          </w:tcPr>
          <w:p w14:paraId="09BD3B3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B9473A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926D2D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173933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6775</w:t>
            </w:r>
          </w:p>
        </w:tc>
        <w:tc>
          <w:tcPr>
            <w:tcW w:w="576" w:type="dxa"/>
            <w:noWrap/>
            <w:vAlign w:val="center"/>
          </w:tcPr>
          <w:p w14:paraId="79E4852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1655</w:t>
            </w:r>
          </w:p>
        </w:tc>
        <w:tc>
          <w:tcPr>
            <w:tcW w:w="691" w:type="dxa"/>
            <w:noWrap/>
            <w:vAlign w:val="center"/>
          </w:tcPr>
          <w:p w14:paraId="4ED4AB3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FB84D0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111.7121</w:t>
            </w:r>
          </w:p>
        </w:tc>
        <w:tc>
          <w:tcPr>
            <w:tcW w:w="526" w:type="dxa"/>
            <w:noWrap/>
            <w:vAlign w:val="center"/>
          </w:tcPr>
          <w:p w14:paraId="6C707B7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25.73841</w:t>
            </w:r>
          </w:p>
        </w:tc>
      </w:tr>
      <w:tr w14:paraId="3D93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CA3E52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w:t>
            </w:r>
          </w:p>
        </w:tc>
        <w:tc>
          <w:tcPr>
            <w:tcW w:w="848" w:type="dxa"/>
            <w:noWrap/>
            <w:vAlign w:val="center"/>
          </w:tcPr>
          <w:p w14:paraId="669A9EB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4C8EB3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3AF4710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五里村</w:t>
            </w:r>
          </w:p>
        </w:tc>
        <w:tc>
          <w:tcPr>
            <w:tcW w:w="2126" w:type="dxa"/>
            <w:noWrap/>
            <w:vAlign w:val="center"/>
          </w:tcPr>
          <w:p w14:paraId="4EA1D1E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4311231012061003S00A</w:t>
            </w:r>
          </w:p>
        </w:tc>
        <w:tc>
          <w:tcPr>
            <w:tcW w:w="851" w:type="dxa"/>
            <w:noWrap/>
            <w:vAlign w:val="center"/>
          </w:tcPr>
          <w:p w14:paraId="30FF082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李家岭</w:t>
            </w:r>
          </w:p>
        </w:tc>
        <w:tc>
          <w:tcPr>
            <w:tcW w:w="1134" w:type="dxa"/>
            <w:noWrap/>
            <w:vAlign w:val="center"/>
          </w:tcPr>
          <w:p w14:paraId="42E97E1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29706B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6EA0D9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C1976D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1273</w:t>
            </w:r>
          </w:p>
        </w:tc>
        <w:tc>
          <w:tcPr>
            <w:tcW w:w="576" w:type="dxa"/>
            <w:noWrap/>
            <w:vAlign w:val="center"/>
          </w:tcPr>
          <w:p w14:paraId="17F1B78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287</w:t>
            </w:r>
          </w:p>
        </w:tc>
        <w:tc>
          <w:tcPr>
            <w:tcW w:w="691" w:type="dxa"/>
            <w:noWrap/>
            <w:vAlign w:val="center"/>
          </w:tcPr>
          <w:p w14:paraId="2F1B901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F72889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111.7186</w:t>
            </w:r>
          </w:p>
        </w:tc>
        <w:tc>
          <w:tcPr>
            <w:tcW w:w="526" w:type="dxa"/>
            <w:noWrap/>
            <w:vAlign w:val="center"/>
          </w:tcPr>
          <w:p w14:paraId="77EF977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25.7506</w:t>
            </w:r>
          </w:p>
        </w:tc>
      </w:tr>
      <w:tr w14:paraId="18BB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8440EE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44</w:t>
            </w:r>
          </w:p>
        </w:tc>
        <w:tc>
          <w:tcPr>
            <w:tcW w:w="848" w:type="dxa"/>
            <w:noWrap/>
            <w:vAlign w:val="center"/>
          </w:tcPr>
          <w:p w14:paraId="15FB923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F256F4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0A2B813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五里村</w:t>
            </w:r>
          </w:p>
        </w:tc>
        <w:tc>
          <w:tcPr>
            <w:tcW w:w="2126" w:type="dxa"/>
            <w:noWrap/>
            <w:vAlign w:val="center"/>
          </w:tcPr>
          <w:p w14:paraId="4209D7B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4311231012131003S00J</w:t>
            </w:r>
          </w:p>
        </w:tc>
        <w:tc>
          <w:tcPr>
            <w:tcW w:w="851" w:type="dxa"/>
            <w:noWrap/>
            <w:vAlign w:val="center"/>
          </w:tcPr>
          <w:p w14:paraId="0EA4E65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鲁家门口</w:t>
            </w:r>
          </w:p>
        </w:tc>
        <w:tc>
          <w:tcPr>
            <w:tcW w:w="1134" w:type="dxa"/>
            <w:noWrap/>
            <w:vAlign w:val="center"/>
          </w:tcPr>
          <w:p w14:paraId="67264CA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358B9A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3DD8157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5BC342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112</w:t>
            </w:r>
          </w:p>
        </w:tc>
        <w:tc>
          <w:tcPr>
            <w:tcW w:w="576" w:type="dxa"/>
            <w:noWrap/>
            <w:vAlign w:val="center"/>
          </w:tcPr>
          <w:p w14:paraId="4028647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w:t>
            </w:r>
          </w:p>
        </w:tc>
        <w:tc>
          <w:tcPr>
            <w:tcW w:w="691" w:type="dxa"/>
            <w:noWrap/>
            <w:vAlign w:val="center"/>
          </w:tcPr>
          <w:p w14:paraId="68A26BC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A0E005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111.7146</w:t>
            </w:r>
          </w:p>
        </w:tc>
        <w:tc>
          <w:tcPr>
            <w:tcW w:w="526" w:type="dxa"/>
            <w:noWrap/>
            <w:vAlign w:val="center"/>
          </w:tcPr>
          <w:p w14:paraId="462F1EC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25.77814</w:t>
            </w:r>
          </w:p>
        </w:tc>
      </w:tr>
      <w:tr w14:paraId="309A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863806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45</w:t>
            </w:r>
          </w:p>
        </w:tc>
        <w:tc>
          <w:tcPr>
            <w:tcW w:w="848" w:type="dxa"/>
            <w:noWrap/>
            <w:vAlign w:val="center"/>
          </w:tcPr>
          <w:p w14:paraId="1C41589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1EF7D3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2BA4100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清明田村</w:t>
            </w:r>
          </w:p>
        </w:tc>
        <w:tc>
          <w:tcPr>
            <w:tcW w:w="2126" w:type="dxa"/>
            <w:noWrap/>
            <w:vAlign w:val="center"/>
          </w:tcPr>
          <w:p w14:paraId="5006F2D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4311231012151003S00H</w:t>
            </w:r>
          </w:p>
        </w:tc>
        <w:tc>
          <w:tcPr>
            <w:tcW w:w="851" w:type="dxa"/>
            <w:noWrap/>
            <w:vAlign w:val="center"/>
          </w:tcPr>
          <w:p w14:paraId="359E30D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外金滩</w:t>
            </w:r>
          </w:p>
        </w:tc>
        <w:tc>
          <w:tcPr>
            <w:tcW w:w="1134" w:type="dxa"/>
            <w:noWrap/>
            <w:vAlign w:val="center"/>
          </w:tcPr>
          <w:p w14:paraId="10C3833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78CAA4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2A6DE1A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475A3E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332</w:t>
            </w:r>
          </w:p>
        </w:tc>
        <w:tc>
          <w:tcPr>
            <w:tcW w:w="576" w:type="dxa"/>
            <w:noWrap/>
            <w:vAlign w:val="center"/>
          </w:tcPr>
          <w:p w14:paraId="401E64A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59</w:t>
            </w:r>
          </w:p>
        </w:tc>
        <w:tc>
          <w:tcPr>
            <w:tcW w:w="691" w:type="dxa"/>
            <w:noWrap/>
            <w:vAlign w:val="center"/>
          </w:tcPr>
          <w:p w14:paraId="6909602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7BA4BB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111.7307</w:t>
            </w:r>
          </w:p>
        </w:tc>
        <w:tc>
          <w:tcPr>
            <w:tcW w:w="526" w:type="dxa"/>
            <w:noWrap/>
            <w:vAlign w:val="center"/>
          </w:tcPr>
          <w:p w14:paraId="30F7E1B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25.76322</w:t>
            </w:r>
          </w:p>
        </w:tc>
      </w:tr>
      <w:tr w14:paraId="32DE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8EBC77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46</w:t>
            </w:r>
          </w:p>
        </w:tc>
        <w:tc>
          <w:tcPr>
            <w:tcW w:w="848" w:type="dxa"/>
            <w:noWrap/>
            <w:vAlign w:val="center"/>
          </w:tcPr>
          <w:p w14:paraId="484F303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0F9729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1CAED99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清明田村</w:t>
            </w:r>
          </w:p>
        </w:tc>
        <w:tc>
          <w:tcPr>
            <w:tcW w:w="2126" w:type="dxa"/>
            <w:noWrap/>
            <w:vAlign w:val="center"/>
          </w:tcPr>
          <w:p w14:paraId="7ADD2BB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4311231012151013S00I</w:t>
            </w:r>
          </w:p>
        </w:tc>
        <w:tc>
          <w:tcPr>
            <w:tcW w:w="851" w:type="dxa"/>
            <w:noWrap/>
            <w:vAlign w:val="center"/>
          </w:tcPr>
          <w:p w14:paraId="11E2495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老埠头</w:t>
            </w:r>
          </w:p>
        </w:tc>
        <w:tc>
          <w:tcPr>
            <w:tcW w:w="1134" w:type="dxa"/>
            <w:noWrap/>
            <w:vAlign w:val="center"/>
          </w:tcPr>
          <w:p w14:paraId="312399C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DCFD3C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8FBE9E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34A469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297</w:t>
            </w:r>
          </w:p>
        </w:tc>
        <w:tc>
          <w:tcPr>
            <w:tcW w:w="576" w:type="dxa"/>
            <w:noWrap/>
            <w:vAlign w:val="center"/>
          </w:tcPr>
          <w:p w14:paraId="73832E1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47</w:t>
            </w:r>
          </w:p>
        </w:tc>
        <w:tc>
          <w:tcPr>
            <w:tcW w:w="691" w:type="dxa"/>
            <w:noWrap/>
            <w:vAlign w:val="center"/>
          </w:tcPr>
          <w:p w14:paraId="0A8B8E9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6E9B16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111.7316</w:t>
            </w:r>
          </w:p>
        </w:tc>
        <w:tc>
          <w:tcPr>
            <w:tcW w:w="526" w:type="dxa"/>
            <w:noWrap/>
            <w:vAlign w:val="center"/>
          </w:tcPr>
          <w:p w14:paraId="6E46F2D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25.76031</w:t>
            </w:r>
          </w:p>
        </w:tc>
      </w:tr>
      <w:tr w14:paraId="1130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D521D3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47</w:t>
            </w:r>
          </w:p>
        </w:tc>
        <w:tc>
          <w:tcPr>
            <w:tcW w:w="848" w:type="dxa"/>
            <w:noWrap/>
            <w:vAlign w:val="center"/>
          </w:tcPr>
          <w:p w14:paraId="4238508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5761AB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1EEAD55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访尧村</w:t>
            </w:r>
          </w:p>
        </w:tc>
        <w:tc>
          <w:tcPr>
            <w:tcW w:w="2126" w:type="dxa"/>
            <w:noWrap/>
            <w:vAlign w:val="center"/>
          </w:tcPr>
          <w:p w14:paraId="32081B3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4311231012171003S00G</w:t>
            </w:r>
          </w:p>
        </w:tc>
        <w:tc>
          <w:tcPr>
            <w:tcW w:w="851" w:type="dxa"/>
            <w:noWrap/>
            <w:vAlign w:val="center"/>
          </w:tcPr>
          <w:p w14:paraId="7C07E86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铁溪</w:t>
            </w:r>
          </w:p>
        </w:tc>
        <w:tc>
          <w:tcPr>
            <w:tcW w:w="1134" w:type="dxa"/>
            <w:noWrap/>
            <w:vAlign w:val="center"/>
          </w:tcPr>
          <w:p w14:paraId="566CEF0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C1A870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10BB0D2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2F57E4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1399</w:t>
            </w:r>
          </w:p>
        </w:tc>
        <w:tc>
          <w:tcPr>
            <w:tcW w:w="576" w:type="dxa"/>
            <w:noWrap/>
            <w:vAlign w:val="center"/>
          </w:tcPr>
          <w:p w14:paraId="4EFAE24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333</w:t>
            </w:r>
          </w:p>
        </w:tc>
        <w:tc>
          <w:tcPr>
            <w:tcW w:w="691" w:type="dxa"/>
            <w:noWrap/>
            <w:vAlign w:val="center"/>
          </w:tcPr>
          <w:p w14:paraId="09C6BDB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869EB9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111.7324</w:t>
            </w:r>
          </w:p>
        </w:tc>
        <w:tc>
          <w:tcPr>
            <w:tcW w:w="526" w:type="dxa"/>
            <w:noWrap/>
            <w:vAlign w:val="center"/>
          </w:tcPr>
          <w:p w14:paraId="02805B0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25.74517</w:t>
            </w:r>
          </w:p>
        </w:tc>
      </w:tr>
      <w:tr w14:paraId="67B0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47AD2E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48</w:t>
            </w:r>
          </w:p>
        </w:tc>
        <w:tc>
          <w:tcPr>
            <w:tcW w:w="848" w:type="dxa"/>
            <w:noWrap/>
            <w:vAlign w:val="center"/>
          </w:tcPr>
          <w:p w14:paraId="46FA610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E6A2E3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1A7B4BB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牟江村</w:t>
            </w:r>
          </w:p>
        </w:tc>
        <w:tc>
          <w:tcPr>
            <w:tcW w:w="2126" w:type="dxa"/>
            <w:noWrap/>
            <w:vAlign w:val="center"/>
          </w:tcPr>
          <w:p w14:paraId="0715A37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4311231012121003S00y</w:t>
            </w:r>
          </w:p>
        </w:tc>
        <w:tc>
          <w:tcPr>
            <w:tcW w:w="851" w:type="dxa"/>
            <w:noWrap/>
            <w:vAlign w:val="center"/>
          </w:tcPr>
          <w:p w14:paraId="642D1E9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杨梅坳</w:t>
            </w:r>
          </w:p>
        </w:tc>
        <w:tc>
          <w:tcPr>
            <w:tcW w:w="1134" w:type="dxa"/>
            <w:noWrap/>
            <w:vAlign w:val="center"/>
          </w:tcPr>
          <w:p w14:paraId="31FA70B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FC25C9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0E6602D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A87B5C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952</w:t>
            </w:r>
          </w:p>
        </w:tc>
        <w:tc>
          <w:tcPr>
            <w:tcW w:w="576" w:type="dxa"/>
            <w:noWrap/>
            <w:vAlign w:val="center"/>
          </w:tcPr>
          <w:p w14:paraId="4354FAD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218</w:t>
            </w:r>
          </w:p>
        </w:tc>
        <w:tc>
          <w:tcPr>
            <w:tcW w:w="691" w:type="dxa"/>
            <w:noWrap/>
            <w:vAlign w:val="center"/>
          </w:tcPr>
          <w:p w14:paraId="2E28E86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2684B0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111.7052</w:t>
            </w:r>
          </w:p>
        </w:tc>
        <w:tc>
          <w:tcPr>
            <w:tcW w:w="526" w:type="dxa"/>
            <w:noWrap/>
            <w:vAlign w:val="center"/>
          </w:tcPr>
          <w:p w14:paraId="2613FBD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25.816</w:t>
            </w:r>
          </w:p>
        </w:tc>
      </w:tr>
      <w:tr w14:paraId="201B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2CAF3C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49</w:t>
            </w:r>
          </w:p>
        </w:tc>
        <w:tc>
          <w:tcPr>
            <w:tcW w:w="848" w:type="dxa"/>
            <w:noWrap/>
            <w:vAlign w:val="center"/>
          </w:tcPr>
          <w:p w14:paraId="3EF694B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4B453F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江村镇</w:t>
            </w:r>
          </w:p>
        </w:tc>
        <w:tc>
          <w:tcPr>
            <w:tcW w:w="825" w:type="dxa"/>
            <w:noWrap/>
            <w:vAlign w:val="center"/>
          </w:tcPr>
          <w:p w14:paraId="6506755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牟江村</w:t>
            </w:r>
          </w:p>
        </w:tc>
        <w:tc>
          <w:tcPr>
            <w:tcW w:w="2126" w:type="dxa"/>
            <w:noWrap/>
            <w:vAlign w:val="center"/>
          </w:tcPr>
          <w:p w14:paraId="43D0441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4311231012121013S00z</w:t>
            </w:r>
          </w:p>
        </w:tc>
        <w:tc>
          <w:tcPr>
            <w:tcW w:w="851" w:type="dxa"/>
            <w:noWrap/>
            <w:vAlign w:val="center"/>
          </w:tcPr>
          <w:p w14:paraId="27D072F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懒滩</w:t>
            </w:r>
          </w:p>
        </w:tc>
        <w:tc>
          <w:tcPr>
            <w:tcW w:w="1134" w:type="dxa"/>
            <w:noWrap/>
            <w:vAlign w:val="center"/>
          </w:tcPr>
          <w:p w14:paraId="02D6E39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8E6EA3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1DB4BE5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9F7D9F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156</w:t>
            </w:r>
          </w:p>
        </w:tc>
        <w:tc>
          <w:tcPr>
            <w:tcW w:w="576" w:type="dxa"/>
            <w:noWrap/>
            <w:vAlign w:val="center"/>
          </w:tcPr>
          <w:p w14:paraId="747150F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w:t>
            </w:r>
          </w:p>
        </w:tc>
        <w:tc>
          <w:tcPr>
            <w:tcW w:w="691" w:type="dxa"/>
            <w:noWrap/>
            <w:vAlign w:val="center"/>
          </w:tcPr>
          <w:p w14:paraId="3A3C553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79D390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111.7212</w:t>
            </w:r>
          </w:p>
        </w:tc>
        <w:tc>
          <w:tcPr>
            <w:tcW w:w="526" w:type="dxa"/>
            <w:noWrap/>
            <w:vAlign w:val="center"/>
          </w:tcPr>
          <w:p w14:paraId="25A0AD0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25.81833</w:t>
            </w:r>
          </w:p>
        </w:tc>
      </w:tr>
      <w:tr w14:paraId="6E44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89B209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w:t>
            </w:r>
          </w:p>
        </w:tc>
        <w:tc>
          <w:tcPr>
            <w:tcW w:w="848" w:type="dxa"/>
            <w:noWrap/>
            <w:vAlign w:val="center"/>
          </w:tcPr>
          <w:p w14:paraId="023F3F8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F7476E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五里牌镇</w:t>
            </w:r>
          </w:p>
        </w:tc>
        <w:tc>
          <w:tcPr>
            <w:tcW w:w="825" w:type="dxa"/>
            <w:noWrap/>
            <w:vAlign w:val="center"/>
          </w:tcPr>
          <w:p w14:paraId="4203695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五里牌村</w:t>
            </w:r>
          </w:p>
        </w:tc>
        <w:tc>
          <w:tcPr>
            <w:tcW w:w="2126" w:type="dxa"/>
            <w:noWrap/>
            <w:vAlign w:val="center"/>
          </w:tcPr>
          <w:p w14:paraId="17ED407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4311231022001003S00T</w:t>
            </w:r>
          </w:p>
        </w:tc>
        <w:tc>
          <w:tcPr>
            <w:tcW w:w="851" w:type="dxa"/>
            <w:noWrap/>
            <w:vAlign w:val="center"/>
          </w:tcPr>
          <w:p w14:paraId="03CFEE5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杨家码头</w:t>
            </w:r>
          </w:p>
        </w:tc>
        <w:tc>
          <w:tcPr>
            <w:tcW w:w="1134" w:type="dxa"/>
            <w:noWrap/>
            <w:vAlign w:val="center"/>
          </w:tcPr>
          <w:p w14:paraId="5AF7BE9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临河隐患,工程隐患,阻水隐患</w:t>
            </w:r>
          </w:p>
        </w:tc>
        <w:tc>
          <w:tcPr>
            <w:tcW w:w="850" w:type="dxa"/>
            <w:noWrap/>
            <w:vAlign w:val="center"/>
          </w:tcPr>
          <w:p w14:paraId="6D57CD7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5C7359C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047FCA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76</w:t>
            </w:r>
          </w:p>
        </w:tc>
        <w:tc>
          <w:tcPr>
            <w:tcW w:w="576" w:type="dxa"/>
            <w:noWrap/>
            <w:vAlign w:val="center"/>
          </w:tcPr>
          <w:p w14:paraId="74B3CEC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19</w:t>
            </w:r>
          </w:p>
        </w:tc>
        <w:tc>
          <w:tcPr>
            <w:tcW w:w="691" w:type="dxa"/>
            <w:noWrap/>
            <w:vAlign w:val="center"/>
          </w:tcPr>
          <w:p w14:paraId="3110B92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99B052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111.638</w:t>
            </w:r>
          </w:p>
        </w:tc>
        <w:tc>
          <w:tcPr>
            <w:tcW w:w="526" w:type="dxa"/>
            <w:noWrap/>
            <w:vAlign w:val="center"/>
          </w:tcPr>
          <w:p w14:paraId="7B224F2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26.06419</w:t>
            </w:r>
          </w:p>
        </w:tc>
      </w:tr>
      <w:tr w14:paraId="09DA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CE00B9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51</w:t>
            </w:r>
          </w:p>
        </w:tc>
        <w:tc>
          <w:tcPr>
            <w:tcW w:w="848" w:type="dxa"/>
            <w:noWrap/>
            <w:vAlign w:val="center"/>
          </w:tcPr>
          <w:p w14:paraId="1A28F32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003DB9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五里牌镇</w:t>
            </w:r>
          </w:p>
        </w:tc>
        <w:tc>
          <w:tcPr>
            <w:tcW w:w="825" w:type="dxa"/>
            <w:noWrap/>
            <w:vAlign w:val="center"/>
          </w:tcPr>
          <w:p w14:paraId="1F0CA00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柏梧塘村</w:t>
            </w:r>
          </w:p>
        </w:tc>
        <w:tc>
          <w:tcPr>
            <w:tcW w:w="2126" w:type="dxa"/>
            <w:noWrap/>
            <w:vAlign w:val="center"/>
          </w:tcPr>
          <w:p w14:paraId="4262FFE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4311231022041003S00o</w:t>
            </w:r>
          </w:p>
        </w:tc>
        <w:tc>
          <w:tcPr>
            <w:tcW w:w="851" w:type="dxa"/>
            <w:noWrap/>
            <w:vAlign w:val="center"/>
          </w:tcPr>
          <w:p w14:paraId="6B00544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大定村</w:t>
            </w:r>
          </w:p>
        </w:tc>
        <w:tc>
          <w:tcPr>
            <w:tcW w:w="1134" w:type="dxa"/>
            <w:noWrap/>
            <w:vAlign w:val="center"/>
          </w:tcPr>
          <w:p w14:paraId="06AEF2D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临河隐患,工程隐患,阻水隐患</w:t>
            </w:r>
          </w:p>
        </w:tc>
        <w:tc>
          <w:tcPr>
            <w:tcW w:w="850" w:type="dxa"/>
            <w:noWrap/>
            <w:vAlign w:val="center"/>
          </w:tcPr>
          <w:p w14:paraId="00A6756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0CF1ACD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E81244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397</w:t>
            </w:r>
          </w:p>
        </w:tc>
        <w:tc>
          <w:tcPr>
            <w:tcW w:w="576" w:type="dxa"/>
            <w:noWrap/>
            <w:vAlign w:val="center"/>
          </w:tcPr>
          <w:p w14:paraId="2B5896A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59</w:t>
            </w:r>
          </w:p>
        </w:tc>
        <w:tc>
          <w:tcPr>
            <w:tcW w:w="691" w:type="dxa"/>
            <w:noWrap/>
            <w:vAlign w:val="center"/>
          </w:tcPr>
          <w:p w14:paraId="0098A6B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B40064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111.6737</w:t>
            </w:r>
          </w:p>
        </w:tc>
        <w:tc>
          <w:tcPr>
            <w:tcW w:w="526" w:type="dxa"/>
            <w:noWrap/>
            <w:vAlign w:val="center"/>
          </w:tcPr>
          <w:p w14:paraId="623E449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26.05071</w:t>
            </w:r>
          </w:p>
        </w:tc>
      </w:tr>
      <w:tr w14:paraId="0639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013950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52</w:t>
            </w:r>
          </w:p>
        </w:tc>
        <w:tc>
          <w:tcPr>
            <w:tcW w:w="848" w:type="dxa"/>
            <w:noWrap/>
            <w:vAlign w:val="center"/>
          </w:tcPr>
          <w:p w14:paraId="2A4839E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FE32EE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五里牌镇</w:t>
            </w:r>
          </w:p>
        </w:tc>
        <w:tc>
          <w:tcPr>
            <w:tcW w:w="825" w:type="dxa"/>
            <w:noWrap/>
            <w:vAlign w:val="center"/>
          </w:tcPr>
          <w:p w14:paraId="398A829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柏梧塘村</w:t>
            </w:r>
          </w:p>
        </w:tc>
        <w:tc>
          <w:tcPr>
            <w:tcW w:w="2126" w:type="dxa"/>
            <w:noWrap/>
            <w:vAlign w:val="center"/>
          </w:tcPr>
          <w:p w14:paraId="11C1E48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4311231022041013S00p</w:t>
            </w:r>
          </w:p>
        </w:tc>
        <w:tc>
          <w:tcPr>
            <w:tcW w:w="851" w:type="dxa"/>
            <w:noWrap/>
            <w:vAlign w:val="center"/>
          </w:tcPr>
          <w:p w14:paraId="5668F5E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柏树园</w:t>
            </w:r>
          </w:p>
        </w:tc>
        <w:tc>
          <w:tcPr>
            <w:tcW w:w="1134" w:type="dxa"/>
            <w:noWrap/>
            <w:vAlign w:val="center"/>
          </w:tcPr>
          <w:p w14:paraId="13AF214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临河隐患,工程隐患,阻水隐患</w:t>
            </w:r>
          </w:p>
        </w:tc>
        <w:tc>
          <w:tcPr>
            <w:tcW w:w="850" w:type="dxa"/>
            <w:noWrap/>
            <w:vAlign w:val="center"/>
          </w:tcPr>
          <w:p w14:paraId="409C394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44EDB4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03FBF6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288</w:t>
            </w:r>
          </w:p>
        </w:tc>
        <w:tc>
          <w:tcPr>
            <w:tcW w:w="576" w:type="dxa"/>
            <w:noWrap/>
            <w:vAlign w:val="center"/>
          </w:tcPr>
          <w:p w14:paraId="489EFFF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39</w:t>
            </w:r>
          </w:p>
        </w:tc>
        <w:tc>
          <w:tcPr>
            <w:tcW w:w="691" w:type="dxa"/>
            <w:noWrap/>
            <w:vAlign w:val="center"/>
          </w:tcPr>
          <w:p w14:paraId="16CE013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8108E9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111.6779</w:t>
            </w:r>
          </w:p>
        </w:tc>
        <w:tc>
          <w:tcPr>
            <w:tcW w:w="526" w:type="dxa"/>
            <w:noWrap/>
            <w:vAlign w:val="center"/>
          </w:tcPr>
          <w:p w14:paraId="2E3A1B6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26.04813</w:t>
            </w:r>
          </w:p>
        </w:tc>
      </w:tr>
      <w:tr w14:paraId="65C9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BD2B47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53</w:t>
            </w:r>
          </w:p>
        </w:tc>
        <w:tc>
          <w:tcPr>
            <w:tcW w:w="848" w:type="dxa"/>
            <w:noWrap/>
            <w:vAlign w:val="center"/>
          </w:tcPr>
          <w:p w14:paraId="3D62511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FCE802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五里牌镇</w:t>
            </w:r>
          </w:p>
        </w:tc>
        <w:tc>
          <w:tcPr>
            <w:tcW w:w="825" w:type="dxa"/>
            <w:noWrap/>
            <w:vAlign w:val="center"/>
          </w:tcPr>
          <w:p w14:paraId="30164D7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潇水湾村</w:t>
            </w:r>
          </w:p>
        </w:tc>
        <w:tc>
          <w:tcPr>
            <w:tcW w:w="2126" w:type="dxa"/>
            <w:noWrap/>
            <w:vAlign w:val="center"/>
          </w:tcPr>
          <w:p w14:paraId="62A712E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4311231022061003S00q</w:t>
            </w:r>
          </w:p>
        </w:tc>
        <w:tc>
          <w:tcPr>
            <w:tcW w:w="851" w:type="dxa"/>
            <w:noWrap/>
            <w:vAlign w:val="center"/>
          </w:tcPr>
          <w:p w14:paraId="3E8D93C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昙花</w:t>
            </w:r>
          </w:p>
        </w:tc>
        <w:tc>
          <w:tcPr>
            <w:tcW w:w="1134" w:type="dxa"/>
            <w:noWrap/>
            <w:vAlign w:val="center"/>
          </w:tcPr>
          <w:p w14:paraId="586BA51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临河隐患,工程隐患,阻水隐患</w:t>
            </w:r>
          </w:p>
        </w:tc>
        <w:tc>
          <w:tcPr>
            <w:tcW w:w="850" w:type="dxa"/>
            <w:noWrap/>
            <w:vAlign w:val="center"/>
          </w:tcPr>
          <w:p w14:paraId="34A9551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5F326F9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CEF764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1439</w:t>
            </w:r>
          </w:p>
        </w:tc>
        <w:tc>
          <w:tcPr>
            <w:tcW w:w="576" w:type="dxa"/>
            <w:noWrap/>
            <w:vAlign w:val="center"/>
          </w:tcPr>
          <w:p w14:paraId="79986E4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329</w:t>
            </w:r>
          </w:p>
        </w:tc>
        <w:tc>
          <w:tcPr>
            <w:tcW w:w="691" w:type="dxa"/>
            <w:noWrap/>
            <w:vAlign w:val="center"/>
          </w:tcPr>
          <w:p w14:paraId="67CAC13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863B39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111.6611</w:t>
            </w:r>
          </w:p>
        </w:tc>
        <w:tc>
          <w:tcPr>
            <w:tcW w:w="526" w:type="dxa"/>
            <w:noWrap/>
            <w:vAlign w:val="center"/>
          </w:tcPr>
          <w:p w14:paraId="53EDD32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26.0563</w:t>
            </w:r>
          </w:p>
        </w:tc>
      </w:tr>
      <w:tr w14:paraId="19F8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ED96AC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54</w:t>
            </w:r>
          </w:p>
        </w:tc>
        <w:tc>
          <w:tcPr>
            <w:tcW w:w="848" w:type="dxa"/>
            <w:noWrap/>
            <w:vAlign w:val="center"/>
          </w:tcPr>
          <w:p w14:paraId="45E2607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89C491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3EADD61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新院子村</w:t>
            </w:r>
          </w:p>
        </w:tc>
        <w:tc>
          <w:tcPr>
            <w:tcW w:w="2126" w:type="dxa"/>
            <w:noWrap/>
            <w:vAlign w:val="center"/>
          </w:tcPr>
          <w:p w14:paraId="2DFB3A8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4311232052011003S00g</w:t>
            </w:r>
          </w:p>
        </w:tc>
        <w:tc>
          <w:tcPr>
            <w:tcW w:w="851" w:type="dxa"/>
            <w:noWrap/>
            <w:vAlign w:val="center"/>
          </w:tcPr>
          <w:p w14:paraId="1A00FE6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大院子</w:t>
            </w:r>
          </w:p>
        </w:tc>
        <w:tc>
          <w:tcPr>
            <w:tcW w:w="1134" w:type="dxa"/>
            <w:noWrap/>
            <w:vAlign w:val="center"/>
          </w:tcPr>
          <w:p w14:paraId="332D439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A87915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DE0608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3E3AFF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668</w:t>
            </w:r>
          </w:p>
        </w:tc>
        <w:tc>
          <w:tcPr>
            <w:tcW w:w="576" w:type="dxa"/>
            <w:noWrap/>
            <w:vAlign w:val="center"/>
          </w:tcPr>
          <w:p w14:paraId="60E1CAD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179</w:t>
            </w:r>
          </w:p>
        </w:tc>
        <w:tc>
          <w:tcPr>
            <w:tcW w:w="691" w:type="dxa"/>
            <w:noWrap/>
            <w:vAlign w:val="center"/>
          </w:tcPr>
          <w:p w14:paraId="512F00C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33DC35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111.8356</w:t>
            </w:r>
          </w:p>
        </w:tc>
        <w:tc>
          <w:tcPr>
            <w:tcW w:w="526" w:type="dxa"/>
            <w:noWrap/>
            <w:vAlign w:val="center"/>
          </w:tcPr>
          <w:p w14:paraId="437C7DE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26.05546</w:t>
            </w:r>
          </w:p>
        </w:tc>
      </w:tr>
      <w:tr w14:paraId="029E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B4B471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55</w:t>
            </w:r>
          </w:p>
        </w:tc>
        <w:tc>
          <w:tcPr>
            <w:tcW w:w="848" w:type="dxa"/>
            <w:noWrap/>
            <w:vAlign w:val="center"/>
          </w:tcPr>
          <w:p w14:paraId="71F450D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4CE4D7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397F277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大河江村</w:t>
            </w:r>
          </w:p>
        </w:tc>
        <w:tc>
          <w:tcPr>
            <w:tcW w:w="2126" w:type="dxa"/>
            <w:noWrap/>
            <w:vAlign w:val="center"/>
          </w:tcPr>
          <w:p w14:paraId="5E19305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4311232052091003S012</w:t>
            </w:r>
          </w:p>
        </w:tc>
        <w:tc>
          <w:tcPr>
            <w:tcW w:w="851" w:type="dxa"/>
            <w:noWrap/>
            <w:vAlign w:val="center"/>
          </w:tcPr>
          <w:p w14:paraId="0760FB2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铺门口</w:t>
            </w:r>
          </w:p>
        </w:tc>
        <w:tc>
          <w:tcPr>
            <w:tcW w:w="1134" w:type="dxa"/>
            <w:noWrap/>
            <w:vAlign w:val="center"/>
          </w:tcPr>
          <w:p w14:paraId="2E8F2CA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5B0F2B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05B129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0E6189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38</w:t>
            </w:r>
          </w:p>
        </w:tc>
        <w:tc>
          <w:tcPr>
            <w:tcW w:w="576" w:type="dxa"/>
            <w:noWrap/>
            <w:vAlign w:val="center"/>
          </w:tcPr>
          <w:p w14:paraId="0649D62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w:t>
            </w:r>
          </w:p>
        </w:tc>
        <w:tc>
          <w:tcPr>
            <w:tcW w:w="691" w:type="dxa"/>
            <w:noWrap/>
            <w:vAlign w:val="center"/>
          </w:tcPr>
          <w:p w14:paraId="59A9A80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CA0EDA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111.8158</w:t>
            </w:r>
          </w:p>
        </w:tc>
        <w:tc>
          <w:tcPr>
            <w:tcW w:w="526" w:type="dxa"/>
            <w:noWrap/>
            <w:vAlign w:val="center"/>
          </w:tcPr>
          <w:p w14:paraId="24CA5EA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26.1164</w:t>
            </w:r>
          </w:p>
        </w:tc>
      </w:tr>
      <w:tr w14:paraId="20AE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EEED65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56</w:t>
            </w:r>
          </w:p>
        </w:tc>
        <w:tc>
          <w:tcPr>
            <w:tcW w:w="848" w:type="dxa"/>
            <w:noWrap/>
            <w:vAlign w:val="center"/>
          </w:tcPr>
          <w:p w14:paraId="7BA19CD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20C22F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26A6B65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新和村</w:t>
            </w:r>
          </w:p>
        </w:tc>
        <w:tc>
          <w:tcPr>
            <w:tcW w:w="2126" w:type="dxa"/>
            <w:noWrap/>
            <w:vAlign w:val="center"/>
          </w:tcPr>
          <w:p w14:paraId="64AE52E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4311232052031003S00f</w:t>
            </w:r>
          </w:p>
        </w:tc>
        <w:tc>
          <w:tcPr>
            <w:tcW w:w="851" w:type="dxa"/>
            <w:noWrap/>
            <w:vAlign w:val="center"/>
          </w:tcPr>
          <w:p w14:paraId="0EAEEE8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三家湾</w:t>
            </w:r>
          </w:p>
        </w:tc>
        <w:tc>
          <w:tcPr>
            <w:tcW w:w="1134" w:type="dxa"/>
            <w:noWrap/>
            <w:vAlign w:val="center"/>
          </w:tcPr>
          <w:p w14:paraId="6800F0D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723DBA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05AF031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617612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480</w:t>
            </w:r>
          </w:p>
        </w:tc>
        <w:tc>
          <w:tcPr>
            <w:tcW w:w="576" w:type="dxa"/>
            <w:noWrap/>
            <w:vAlign w:val="center"/>
          </w:tcPr>
          <w:p w14:paraId="69F5F08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c>
          <w:tcPr>
            <w:tcW w:w="691" w:type="dxa"/>
            <w:noWrap/>
            <w:vAlign w:val="center"/>
          </w:tcPr>
          <w:p w14:paraId="1B1A289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593FAC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111.8315</w:t>
            </w:r>
          </w:p>
        </w:tc>
        <w:tc>
          <w:tcPr>
            <w:tcW w:w="526" w:type="dxa"/>
            <w:noWrap/>
            <w:vAlign w:val="center"/>
          </w:tcPr>
          <w:p w14:paraId="2907860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26.07107</w:t>
            </w:r>
          </w:p>
        </w:tc>
      </w:tr>
      <w:tr w14:paraId="670B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749239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57</w:t>
            </w:r>
          </w:p>
        </w:tc>
        <w:tc>
          <w:tcPr>
            <w:tcW w:w="848" w:type="dxa"/>
            <w:noWrap/>
            <w:vAlign w:val="center"/>
          </w:tcPr>
          <w:p w14:paraId="2BE6F2E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60177B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115A5B4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探花村</w:t>
            </w:r>
          </w:p>
        </w:tc>
        <w:tc>
          <w:tcPr>
            <w:tcW w:w="2126" w:type="dxa"/>
            <w:noWrap/>
            <w:vAlign w:val="center"/>
          </w:tcPr>
          <w:p w14:paraId="526BBA2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4311232052041003S00d</w:t>
            </w:r>
          </w:p>
        </w:tc>
        <w:tc>
          <w:tcPr>
            <w:tcW w:w="851" w:type="dxa"/>
            <w:noWrap/>
            <w:vAlign w:val="center"/>
          </w:tcPr>
          <w:p w14:paraId="09D17FC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廖家湾</w:t>
            </w:r>
          </w:p>
        </w:tc>
        <w:tc>
          <w:tcPr>
            <w:tcW w:w="1134" w:type="dxa"/>
            <w:noWrap/>
            <w:vAlign w:val="center"/>
          </w:tcPr>
          <w:p w14:paraId="4520AB3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154813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71ED217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128FAC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660</w:t>
            </w:r>
          </w:p>
        </w:tc>
        <w:tc>
          <w:tcPr>
            <w:tcW w:w="576" w:type="dxa"/>
            <w:noWrap/>
            <w:vAlign w:val="center"/>
          </w:tcPr>
          <w:p w14:paraId="0C29F24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154</w:t>
            </w:r>
          </w:p>
        </w:tc>
        <w:tc>
          <w:tcPr>
            <w:tcW w:w="691" w:type="dxa"/>
            <w:noWrap/>
            <w:vAlign w:val="center"/>
          </w:tcPr>
          <w:p w14:paraId="4040279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83AD21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111.8224</w:t>
            </w:r>
          </w:p>
        </w:tc>
        <w:tc>
          <w:tcPr>
            <w:tcW w:w="526" w:type="dxa"/>
            <w:noWrap/>
            <w:vAlign w:val="center"/>
          </w:tcPr>
          <w:p w14:paraId="039ADC8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26.08924</w:t>
            </w:r>
          </w:p>
        </w:tc>
      </w:tr>
      <w:tr w14:paraId="6971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0B18B3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58</w:t>
            </w:r>
          </w:p>
        </w:tc>
        <w:tc>
          <w:tcPr>
            <w:tcW w:w="848" w:type="dxa"/>
            <w:noWrap/>
            <w:vAlign w:val="center"/>
          </w:tcPr>
          <w:p w14:paraId="46363CC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9C5A36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1E1AD12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探花村</w:t>
            </w:r>
          </w:p>
        </w:tc>
        <w:tc>
          <w:tcPr>
            <w:tcW w:w="2126" w:type="dxa"/>
            <w:noWrap/>
            <w:vAlign w:val="center"/>
          </w:tcPr>
          <w:p w14:paraId="05D7A9F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4311232052061003S00e</w:t>
            </w:r>
          </w:p>
        </w:tc>
        <w:tc>
          <w:tcPr>
            <w:tcW w:w="851" w:type="dxa"/>
            <w:noWrap/>
            <w:vAlign w:val="center"/>
          </w:tcPr>
          <w:p w14:paraId="3DA0B49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五家湾</w:t>
            </w:r>
          </w:p>
        </w:tc>
        <w:tc>
          <w:tcPr>
            <w:tcW w:w="1134" w:type="dxa"/>
            <w:noWrap/>
            <w:vAlign w:val="center"/>
          </w:tcPr>
          <w:p w14:paraId="593DA7E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D5E291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105B6D1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E73D58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246</w:t>
            </w:r>
          </w:p>
        </w:tc>
        <w:tc>
          <w:tcPr>
            <w:tcW w:w="576" w:type="dxa"/>
            <w:noWrap/>
            <w:vAlign w:val="center"/>
          </w:tcPr>
          <w:p w14:paraId="5CD295C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58</w:t>
            </w:r>
          </w:p>
        </w:tc>
        <w:tc>
          <w:tcPr>
            <w:tcW w:w="691" w:type="dxa"/>
            <w:noWrap/>
            <w:vAlign w:val="center"/>
          </w:tcPr>
          <w:p w14:paraId="15C8939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AD2C65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111.8142</w:t>
            </w:r>
          </w:p>
        </w:tc>
        <w:tc>
          <w:tcPr>
            <w:tcW w:w="526" w:type="dxa"/>
            <w:noWrap/>
            <w:vAlign w:val="center"/>
          </w:tcPr>
          <w:p w14:paraId="13100A8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26.08914</w:t>
            </w:r>
          </w:p>
        </w:tc>
      </w:tr>
      <w:tr w14:paraId="7994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6865A1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59</w:t>
            </w:r>
          </w:p>
        </w:tc>
        <w:tc>
          <w:tcPr>
            <w:tcW w:w="848" w:type="dxa"/>
            <w:noWrap/>
            <w:vAlign w:val="center"/>
          </w:tcPr>
          <w:p w14:paraId="5B3A1D5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F8439F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6EAFBA4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金星村</w:t>
            </w:r>
          </w:p>
        </w:tc>
        <w:tc>
          <w:tcPr>
            <w:tcW w:w="2126" w:type="dxa"/>
            <w:noWrap/>
            <w:vAlign w:val="center"/>
          </w:tcPr>
          <w:p w14:paraId="6689121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4311232052111003S00Z</w:t>
            </w:r>
          </w:p>
        </w:tc>
        <w:tc>
          <w:tcPr>
            <w:tcW w:w="851" w:type="dxa"/>
            <w:noWrap/>
            <w:vAlign w:val="center"/>
          </w:tcPr>
          <w:p w14:paraId="3387413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1组</w:t>
            </w:r>
          </w:p>
        </w:tc>
        <w:tc>
          <w:tcPr>
            <w:tcW w:w="1134" w:type="dxa"/>
            <w:noWrap/>
            <w:vAlign w:val="center"/>
          </w:tcPr>
          <w:p w14:paraId="66DE8EE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31E557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DC2A77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F9FD1F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52</w:t>
            </w:r>
          </w:p>
        </w:tc>
        <w:tc>
          <w:tcPr>
            <w:tcW w:w="576" w:type="dxa"/>
            <w:noWrap/>
            <w:vAlign w:val="center"/>
          </w:tcPr>
          <w:p w14:paraId="61467E4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w:t>
            </w:r>
          </w:p>
        </w:tc>
        <w:tc>
          <w:tcPr>
            <w:tcW w:w="691" w:type="dxa"/>
            <w:noWrap/>
            <w:vAlign w:val="center"/>
          </w:tcPr>
          <w:p w14:paraId="6867D87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2E72EA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111.8115</w:t>
            </w:r>
          </w:p>
        </w:tc>
        <w:tc>
          <w:tcPr>
            <w:tcW w:w="526" w:type="dxa"/>
            <w:noWrap/>
            <w:vAlign w:val="center"/>
          </w:tcPr>
          <w:p w14:paraId="29F6BBE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26.12398</w:t>
            </w:r>
          </w:p>
        </w:tc>
      </w:tr>
      <w:tr w14:paraId="7AC4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9E25EA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60</w:t>
            </w:r>
          </w:p>
        </w:tc>
        <w:tc>
          <w:tcPr>
            <w:tcW w:w="848" w:type="dxa"/>
            <w:noWrap/>
            <w:vAlign w:val="center"/>
          </w:tcPr>
          <w:p w14:paraId="0C56003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A5305C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3E10E42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金星村</w:t>
            </w:r>
          </w:p>
        </w:tc>
        <w:tc>
          <w:tcPr>
            <w:tcW w:w="2126" w:type="dxa"/>
            <w:noWrap/>
            <w:vAlign w:val="center"/>
          </w:tcPr>
          <w:p w14:paraId="290C9B1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4311232052111013S010</w:t>
            </w:r>
          </w:p>
        </w:tc>
        <w:tc>
          <w:tcPr>
            <w:tcW w:w="851" w:type="dxa"/>
            <w:noWrap/>
            <w:vAlign w:val="center"/>
          </w:tcPr>
          <w:p w14:paraId="63A741D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2组</w:t>
            </w:r>
          </w:p>
        </w:tc>
        <w:tc>
          <w:tcPr>
            <w:tcW w:w="1134" w:type="dxa"/>
            <w:noWrap/>
            <w:vAlign w:val="center"/>
          </w:tcPr>
          <w:p w14:paraId="22957F3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C3E3D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ADC168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4859252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42</w:t>
            </w:r>
          </w:p>
        </w:tc>
        <w:tc>
          <w:tcPr>
            <w:tcW w:w="576" w:type="dxa"/>
            <w:noWrap/>
            <w:vAlign w:val="center"/>
          </w:tcPr>
          <w:p w14:paraId="1EF39A3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w:t>
            </w:r>
          </w:p>
        </w:tc>
        <w:tc>
          <w:tcPr>
            <w:tcW w:w="691" w:type="dxa"/>
            <w:noWrap/>
            <w:vAlign w:val="center"/>
          </w:tcPr>
          <w:p w14:paraId="027027A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3AD9B7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111.8096</w:t>
            </w:r>
          </w:p>
        </w:tc>
        <w:tc>
          <w:tcPr>
            <w:tcW w:w="526" w:type="dxa"/>
            <w:noWrap/>
            <w:vAlign w:val="center"/>
          </w:tcPr>
          <w:p w14:paraId="5632ED3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26.12466</w:t>
            </w:r>
          </w:p>
        </w:tc>
      </w:tr>
      <w:tr w14:paraId="26BB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6811E4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61</w:t>
            </w:r>
          </w:p>
        </w:tc>
        <w:tc>
          <w:tcPr>
            <w:tcW w:w="848" w:type="dxa"/>
            <w:noWrap/>
            <w:vAlign w:val="center"/>
          </w:tcPr>
          <w:p w14:paraId="3274459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19F897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5069E74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金星村</w:t>
            </w:r>
          </w:p>
        </w:tc>
        <w:tc>
          <w:tcPr>
            <w:tcW w:w="2126" w:type="dxa"/>
            <w:noWrap/>
            <w:vAlign w:val="center"/>
          </w:tcPr>
          <w:p w14:paraId="09DBA15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4311232052111023S011</w:t>
            </w:r>
          </w:p>
        </w:tc>
        <w:tc>
          <w:tcPr>
            <w:tcW w:w="851" w:type="dxa"/>
            <w:noWrap/>
            <w:vAlign w:val="center"/>
          </w:tcPr>
          <w:p w14:paraId="49C824D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3组</w:t>
            </w:r>
          </w:p>
        </w:tc>
        <w:tc>
          <w:tcPr>
            <w:tcW w:w="1134" w:type="dxa"/>
            <w:noWrap/>
            <w:vAlign w:val="center"/>
          </w:tcPr>
          <w:p w14:paraId="1E3A67C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1AD34E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2CD397C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4C726B8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38</w:t>
            </w:r>
          </w:p>
        </w:tc>
        <w:tc>
          <w:tcPr>
            <w:tcW w:w="576" w:type="dxa"/>
            <w:noWrap/>
            <w:vAlign w:val="center"/>
          </w:tcPr>
          <w:p w14:paraId="5C95249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60AA88C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94F24A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111.8088</w:t>
            </w:r>
          </w:p>
        </w:tc>
        <w:tc>
          <w:tcPr>
            <w:tcW w:w="526" w:type="dxa"/>
            <w:noWrap/>
            <w:vAlign w:val="center"/>
          </w:tcPr>
          <w:p w14:paraId="3C3DB7A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26.12566</w:t>
            </w:r>
          </w:p>
        </w:tc>
      </w:tr>
      <w:tr w14:paraId="5950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FA3A1B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62</w:t>
            </w:r>
          </w:p>
        </w:tc>
        <w:tc>
          <w:tcPr>
            <w:tcW w:w="848" w:type="dxa"/>
            <w:noWrap/>
            <w:vAlign w:val="center"/>
          </w:tcPr>
          <w:p w14:paraId="13802D7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75E1B3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3046915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桴江河村</w:t>
            </w:r>
          </w:p>
        </w:tc>
        <w:tc>
          <w:tcPr>
            <w:tcW w:w="2126" w:type="dxa"/>
            <w:noWrap/>
            <w:vAlign w:val="center"/>
          </w:tcPr>
          <w:p w14:paraId="1E420B8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4311232052141003S013</w:t>
            </w:r>
          </w:p>
        </w:tc>
        <w:tc>
          <w:tcPr>
            <w:tcW w:w="851" w:type="dxa"/>
            <w:noWrap/>
            <w:vAlign w:val="center"/>
          </w:tcPr>
          <w:p w14:paraId="66C0DC8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刘家</w:t>
            </w:r>
          </w:p>
        </w:tc>
        <w:tc>
          <w:tcPr>
            <w:tcW w:w="1134" w:type="dxa"/>
            <w:noWrap/>
            <w:vAlign w:val="center"/>
          </w:tcPr>
          <w:p w14:paraId="0FD8565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975561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2575A92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DE7C29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p>
        </w:tc>
        <w:tc>
          <w:tcPr>
            <w:tcW w:w="576" w:type="dxa"/>
            <w:noWrap/>
            <w:vAlign w:val="center"/>
          </w:tcPr>
          <w:p w14:paraId="2F21113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229F511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4F5AEF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111.7786</w:t>
            </w:r>
          </w:p>
        </w:tc>
        <w:tc>
          <w:tcPr>
            <w:tcW w:w="526" w:type="dxa"/>
            <w:noWrap/>
            <w:vAlign w:val="center"/>
          </w:tcPr>
          <w:p w14:paraId="7046705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26.10471</w:t>
            </w:r>
          </w:p>
        </w:tc>
      </w:tr>
      <w:tr w14:paraId="332A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5BEC92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63</w:t>
            </w:r>
          </w:p>
        </w:tc>
        <w:tc>
          <w:tcPr>
            <w:tcW w:w="848" w:type="dxa"/>
            <w:noWrap/>
            <w:vAlign w:val="center"/>
          </w:tcPr>
          <w:p w14:paraId="3337887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47B89D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茶林镇</w:t>
            </w:r>
          </w:p>
        </w:tc>
        <w:tc>
          <w:tcPr>
            <w:tcW w:w="825" w:type="dxa"/>
            <w:noWrap/>
            <w:vAlign w:val="center"/>
          </w:tcPr>
          <w:p w14:paraId="4264991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桴江河村</w:t>
            </w:r>
          </w:p>
        </w:tc>
        <w:tc>
          <w:tcPr>
            <w:tcW w:w="2126" w:type="dxa"/>
            <w:noWrap/>
            <w:vAlign w:val="center"/>
          </w:tcPr>
          <w:p w14:paraId="2851A4A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4311232052151003S00Y</w:t>
            </w:r>
          </w:p>
        </w:tc>
        <w:tc>
          <w:tcPr>
            <w:tcW w:w="851" w:type="dxa"/>
            <w:noWrap/>
            <w:vAlign w:val="center"/>
          </w:tcPr>
          <w:p w14:paraId="5F26755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3组</w:t>
            </w:r>
          </w:p>
        </w:tc>
        <w:tc>
          <w:tcPr>
            <w:tcW w:w="1134" w:type="dxa"/>
            <w:noWrap/>
            <w:vAlign w:val="center"/>
          </w:tcPr>
          <w:p w14:paraId="61700F7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30E8DB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0060846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1C2FBE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w:t>
            </w:r>
          </w:p>
        </w:tc>
        <w:tc>
          <w:tcPr>
            <w:tcW w:w="576" w:type="dxa"/>
            <w:noWrap/>
            <w:vAlign w:val="center"/>
          </w:tcPr>
          <w:p w14:paraId="0046295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1EAC590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4DF776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111.7461</w:t>
            </w:r>
          </w:p>
        </w:tc>
        <w:tc>
          <w:tcPr>
            <w:tcW w:w="526" w:type="dxa"/>
            <w:noWrap/>
            <w:vAlign w:val="center"/>
          </w:tcPr>
          <w:p w14:paraId="1BF578D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26.10048</w:t>
            </w:r>
          </w:p>
        </w:tc>
      </w:tr>
      <w:tr w14:paraId="2122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E9AFED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64</w:t>
            </w:r>
          </w:p>
        </w:tc>
        <w:tc>
          <w:tcPr>
            <w:tcW w:w="848" w:type="dxa"/>
            <w:noWrap/>
            <w:vAlign w:val="center"/>
          </w:tcPr>
          <w:p w14:paraId="1B2EE9E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1CF0EB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2F74623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大宅村</w:t>
            </w:r>
          </w:p>
        </w:tc>
        <w:tc>
          <w:tcPr>
            <w:tcW w:w="2126" w:type="dxa"/>
            <w:noWrap/>
            <w:vAlign w:val="center"/>
          </w:tcPr>
          <w:p w14:paraId="1EE99D6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4311232032001003S019</w:t>
            </w:r>
          </w:p>
        </w:tc>
        <w:tc>
          <w:tcPr>
            <w:tcW w:w="851" w:type="dxa"/>
            <w:noWrap/>
            <w:vAlign w:val="center"/>
          </w:tcPr>
          <w:p w14:paraId="0348005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旱禾田</w:t>
            </w:r>
          </w:p>
        </w:tc>
        <w:tc>
          <w:tcPr>
            <w:tcW w:w="1134" w:type="dxa"/>
            <w:noWrap/>
            <w:vAlign w:val="center"/>
          </w:tcPr>
          <w:p w14:paraId="7C42AD0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4F3C23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66E105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775D67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41</w:t>
            </w:r>
          </w:p>
        </w:tc>
        <w:tc>
          <w:tcPr>
            <w:tcW w:w="576" w:type="dxa"/>
            <w:noWrap/>
            <w:vAlign w:val="center"/>
          </w:tcPr>
          <w:p w14:paraId="3EB051B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691" w:type="dxa"/>
            <w:noWrap/>
            <w:vAlign w:val="center"/>
          </w:tcPr>
          <w:p w14:paraId="0D3AC65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2D71B8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111.5501</w:t>
            </w:r>
          </w:p>
        </w:tc>
        <w:tc>
          <w:tcPr>
            <w:tcW w:w="526" w:type="dxa"/>
            <w:noWrap/>
            <w:vAlign w:val="center"/>
          </w:tcPr>
          <w:p w14:paraId="31478E1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25.93772</w:t>
            </w:r>
          </w:p>
        </w:tc>
      </w:tr>
      <w:tr w14:paraId="5343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132B68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65</w:t>
            </w:r>
          </w:p>
        </w:tc>
        <w:tc>
          <w:tcPr>
            <w:tcW w:w="848" w:type="dxa"/>
            <w:noWrap/>
            <w:vAlign w:val="center"/>
          </w:tcPr>
          <w:p w14:paraId="219086D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09202B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3C7EA55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大宅村</w:t>
            </w:r>
          </w:p>
        </w:tc>
        <w:tc>
          <w:tcPr>
            <w:tcW w:w="2126" w:type="dxa"/>
            <w:noWrap/>
            <w:vAlign w:val="center"/>
          </w:tcPr>
          <w:p w14:paraId="619A787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4311232032001013S01a</w:t>
            </w:r>
          </w:p>
        </w:tc>
        <w:tc>
          <w:tcPr>
            <w:tcW w:w="851" w:type="dxa"/>
            <w:noWrap/>
            <w:vAlign w:val="center"/>
          </w:tcPr>
          <w:p w14:paraId="7E0C2FF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木司里</w:t>
            </w:r>
          </w:p>
        </w:tc>
        <w:tc>
          <w:tcPr>
            <w:tcW w:w="1134" w:type="dxa"/>
            <w:noWrap/>
            <w:vAlign w:val="center"/>
          </w:tcPr>
          <w:p w14:paraId="3499F70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1A73DD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7FBF03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73C488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w:t>
            </w:r>
          </w:p>
        </w:tc>
        <w:tc>
          <w:tcPr>
            <w:tcW w:w="576" w:type="dxa"/>
            <w:noWrap/>
            <w:vAlign w:val="center"/>
          </w:tcPr>
          <w:p w14:paraId="5EB719E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3169182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7D1096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111.5397</w:t>
            </w:r>
          </w:p>
        </w:tc>
        <w:tc>
          <w:tcPr>
            <w:tcW w:w="526" w:type="dxa"/>
            <w:noWrap/>
            <w:vAlign w:val="center"/>
          </w:tcPr>
          <w:p w14:paraId="1961AD5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25.92923</w:t>
            </w:r>
          </w:p>
        </w:tc>
      </w:tr>
      <w:tr w14:paraId="1D06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EC53CE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66</w:t>
            </w:r>
          </w:p>
        </w:tc>
        <w:tc>
          <w:tcPr>
            <w:tcW w:w="848" w:type="dxa"/>
            <w:noWrap/>
            <w:vAlign w:val="center"/>
          </w:tcPr>
          <w:p w14:paraId="7FBF122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02976D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31C18B0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大宅村</w:t>
            </w:r>
          </w:p>
        </w:tc>
        <w:tc>
          <w:tcPr>
            <w:tcW w:w="2126" w:type="dxa"/>
            <w:noWrap/>
            <w:vAlign w:val="center"/>
          </w:tcPr>
          <w:p w14:paraId="69001CE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4311232032001023S01b</w:t>
            </w:r>
          </w:p>
        </w:tc>
        <w:tc>
          <w:tcPr>
            <w:tcW w:w="851" w:type="dxa"/>
            <w:noWrap/>
            <w:vAlign w:val="center"/>
          </w:tcPr>
          <w:p w14:paraId="4460D58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桐禾田1组</w:t>
            </w:r>
          </w:p>
        </w:tc>
        <w:tc>
          <w:tcPr>
            <w:tcW w:w="1134" w:type="dxa"/>
            <w:noWrap/>
            <w:vAlign w:val="center"/>
          </w:tcPr>
          <w:p w14:paraId="51ED7F0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F30071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108CD06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0522D69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24</w:t>
            </w:r>
          </w:p>
        </w:tc>
        <w:tc>
          <w:tcPr>
            <w:tcW w:w="576" w:type="dxa"/>
            <w:noWrap/>
            <w:vAlign w:val="center"/>
          </w:tcPr>
          <w:p w14:paraId="248FC91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3B21FD2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1F88DF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111.5533</w:t>
            </w:r>
          </w:p>
        </w:tc>
        <w:tc>
          <w:tcPr>
            <w:tcW w:w="526" w:type="dxa"/>
            <w:noWrap/>
            <w:vAlign w:val="center"/>
          </w:tcPr>
          <w:p w14:paraId="576A1DC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25.9417</w:t>
            </w:r>
          </w:p>
        </w:tc>
      </w:tr>
      <w:tr w14:paraId="54B1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853CA8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67</w:t>
            </w:r>
          </w:p>
        </w:tc>
        <w:tc>
          <w:tcPr>
            <w:tcW w:w="848" w:type="dxa"/>
            <w:noWrap/>
            <w:vAlign w:val="center"/>
          </w:tcPr>
          <w:p w14:paraId="618C9B4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A2D68D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6B1B60C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大宅村</w:t>
            </w:r>
          </w:p>
        </w:tc>
        <w:tc>
          <w:tcPr>
            <w:tcW w:w="2126" w:type="dxa"/>
            <w:noWrap/>
            <w:vAlign w:val="center"/>
          </w:tcPr>
          <w:p w14:paraId="145CDBB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4311232032001033S01c</w:t>
            </w:r>
          </w:p>
        </w:tc>
        <w:tc>
          <w:tcPr>
            <w:tcW w:w="851" w:type="dxa"/>
            <w:noWrap/>
            <w:vAlign w:val="center"/>
          </w:tcPr>
          <w:p w14:paraId="49657CC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桐禾田2组</w:t>
            </w:r>
          </w:p>
        </w:tc>
        <w:tc>
          <w:tcPr>
            <w:tcW w:w="1134" w:type="dxa"/>
            <w:noWrap/>
            <w:vAlign w:val="center"/>
          </w:tcPr>
          <w:p w14:paraId="556FD55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E57A97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440E268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DE90E7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w:t>
            </w:r>
          </w:p>
        </w:tc>
        <w:tc>
          <w:tcPr>
            <w:tcW w:w="576" w:type="dxa"/>
            <w:noWrap/>
            <w:vAlign w:val="center"/>
          </w:tcPr>
          <w:p w14:paraId="20DDBE8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75E246A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4BE900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111.5528</w:t>
            </w:r>
          </w:p>
        </w:tc>
        <w:tc>
          <w:tcPr>
            <w:tcW w:w="526" w:type="dxa"/>
            <w:noWrap/>
            <w:vAlign w:val="center"/>
          </w:tcPr>
          <w:p w14:paraId="1DA8181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25.94133</w:t>
            </w:r>
          </w:p>
        </w:tc>
      </w:tr>
      <w:tr w14:paraId="1F68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50C7DF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68</w:t>
            </w:r>
          </w:p>
        </w:tc>
        <w:tc>
          <w:tcPr>
            <w:tcW w:w="848" w:type="dxa"/>
            <w:noWrap/>
            <w:vAlign w:val="center"/>
          </w:tcPr>
          <w:p w14:paraId="0B4A499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BF641A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7140AF8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何家洞村</w:t>
            </w:r>
          </w:p>
        </w:tc>
        <w:tc>
          <w:tcPr>
            <w:tcW w:w="2126" w:type="dxa"/>
            <w:noWrap/>
            <w:vAlign w:val="center"/>
          </w:tcPr>
          <w:p w14:paraId="599AB96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4311232032051003S01g</w:t>
            </w:r>
          </w:p>
        </w:tc>
        <w:tc>
          <w:tcPr>
            <w:tcW w:w="851" w:type="dxa"/>
            <w:noWrap/>
            <w:vAlign w:val="center"/>
          </w:tcPr>
          <w:p w14:paraId="1FC7FC9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曹家洞1组</w:t>
            </w:r>
          </w:p>
        </w:tc>
        <w:tc>
          <w:tcPr>
            <w:tcW w:w="1134" w:type="dxa"/>
            <w:noWrap/>
            <w:vAlign w:val="center"/>
          </w:tcPr>
          <w:p w14:paraId="5631E19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2A8CC5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0B478C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68958B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576" w:type="dxa"/>
            <w:noWrap/>
            <w:vAlign w:val="center"/>
          </w:tcPr>
          <w:p w14:paraId="2E1CF45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27D7811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180C32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111.51</w:t>
            </w:r>
          </w:p>
        </w:tc>
        <w:tc>
          <w:tcPr>
            <w:tcW w:w="526" w:type="dxa"/>
            <w:noWrap/>
            <w:vAlign w:val="center"/>
          </w:tcPr>
          <w:p w14:paraId="13CC4B1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25.91433</w:t>
            </w:r>
          </w:p>
        </w:tc>
      </w:tr>
      <w:tr w14:paraId="312D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3AAEA4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69</w:t>
            </w:r>
          </w:p>
        </w:tc>
        <w:tc>
          <w:tcPr>
            <w:tcW w:w="848" w:type="dxa"/>
            <w:noWrap/>
            <w:vAlign w:val="center"/>
          </w:tcPr>
          <w:p w14:paraId="1EE9E5C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E21E50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455C2B8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何家洞村</w:t>
            </w:r>
          </w:p>
        </w:tc>
        <w:tc>
          <w:tcPr>
            <w:tcW w:w="2126" w:type="dxa"/>
            <w:noWrap/>
            <w:vAlign w:val="center"/>
          </w:tcPr>
          <w:p w14:paraId="7BFF197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4311232032051013S01h</w:t>
            </w:r>
          </w:p>
        </w:tc>
        <w:tc>
          <w:tcPr>
            <w:tcW w:w="851" w:type="dxa"/>
            <w:noWrap/>
            <w:vAlign w:val="center"/>
          </w:tcPr>
          <w:p w14:paraId="0481876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曹家洞2组</w:t>
            </w:r>
          </w:p>
        </w:tc>
        <w:tc>
          <w:tcPr>
            <w:tcW w:w="1134" w:type="dxa"/>
            <w:noWrap/>
            <w:vAlign w:val="center"/>
          </w:tcPr>
          <w:p w14:paraId="7834873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233E1B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B66B47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E273A8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576" w:type="dxa"/>
            <w:noWrap/>
            <w:vAlign w:val="center"/>
          </w:tcPr>
          <w:p w14:paraId="21FC8D6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70CA86A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49BCE3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111.5092</w:t>
            </w:r>
          </w:p>
        </w:tc>
        <w:tc>
          <w:tcPr>
            <w:tcW w:w="526" w:type="dxa"/>
            <w:noWrap/>
            <w:vAlign w:val="center"/>
          </w:tcPr>
          <w:p w14:paraId="0843EED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25.91312</w:t>
            </w:r>
          </w:p>
        </w:tc>
      </w:tr>
      <w:tr w14:paraId="2FAF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91215B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70</w:t>
            </w:r>
          </w:p>
        </w:tc>
        <w:tc>
          <w:tcPr>
            <w:tcW w:w="848" w:type="dxa"/>
            <w:noWrap/>
            <w:vAlign w:val="center"/>
          </w:tcPr>
          <w:p w14:paraId="55D8883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EED90C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2AD8C98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何家洞村</w:t>
            </w:r>
          </w:p>
        </w:tc>
        <w:tc>
          <w:tcPr>
            <w:tcW w:w="2126" w:type="dxa"/>
            <w:noWrap/>
            <w:vAlign w:val="center"/>
          </w:tcPr>
          <w:p w14:paraId="59B7738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4311232032121013S00L</w:t>
            </w:r>
          </w:p>
        </w:tc>
        <w:tc>
          <w:tcPr>
            <w:tcW w:w="851" w:type="dxa"/>
            <w:noWrap/>
            <w:vAlign w:val="center"/>
          </w:tcPr>
          <w:p w14:paraId="6DD863E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w:t>
            </w:r>
          </w:p>
        </w:tc>
        <w:tc>
          <w:tcPr>
            <w:tcW w:w="1134" w:type="dxa"/>
            <w:noWrap/>
            <w:vAlign w:val="center"/>
          </w:tcPr>
          <w:p w14:paraId="217C740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E7CCAF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548296E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0E418D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425</w:t>
            </w:r>
          </w:p>
        </w:tc>
        <w:tc>
          <w:tcPr>
            <w:tcW w:w="576" w:type="dxa"/>
            <w:noWrap/>
            <w:vAlign w:val="center"/>
          </w:tcPr>
          <w:p w14:paraId="399928A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128</w:t>
            </w:r>
          </w:p>
        </w:tc>
        <w:tc>
          <w:tcPr>
            <w:tcW w:w="691" w:type="dxa"/>
            <w:noWrap/>
            <w:vAlign w:val="center"/>
          </w:tcPr>
          <w:p w14:paraId="43B8510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109374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111.5036</w:t>
            </w:r>
          </w:p>
        </w:tc>
        <w:tc>
          <w:tcPr>
            <w:tcW w:w="526" w:type="dxa"/>
            <w:noWrap/>
            <w:vAlign w:val="center"/>
          </w:tcPr>
          <w:p w14:paraId="299AB8C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25.89502</w:t>
            </w:r>
          </w:p>
        </w:tc>
      </w:tr>
      <w:tr w14:paraId="00FB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trPr>
        <w:tc>
          <w:tcPr>
            <w:tcW w:w="486" w:type="dxa"/>
            <w:noWrap/>
            <w:vAlign w:val="center"/>
          </w:tcPr>
          <w:p w14:paraId="717CF07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71</w:t>
            </w:r>
          </w:p>
        </w:tc>
        <w:tc>
          <w:tcPr>
            <w:tcW w:w="848" w:type="dxa"/>
            <w:noWrap/>
            <w:vAlign w:val="center"/>
          </w:tcPr>
          <w:p w14:paraId="6122545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D0A1CD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080052E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蔡里口村</w:t>
            </w:r>
          </w:p>
        </w:tc>
        <w:tc>
          <w:tcPr>
            <w:tcW w:w="2126" w:type="dxa"/>
            <w:noWrap/>
            <w:vAlign w:val="center"/>
          </w:tcPr>
          <w:p w14:paraId="0F78F46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4311232032151003S015</w:t>
            </w:r>
          </w:p>
        </w:tc>
        <w:tc>
          <w:tcPr>
            <w:tcW w:w="851" w:type="dxa"/>
            <w:noWrap/>
            <w:vAlign w:val="center"/>
          </w:tcPr>
          <w:p w14:paraId="2E46069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2组</w:t>
            </w:r>
          </w:p>
        </w:tc>
        <w:tc>
          <w:tcPr>
            <w:tcW w:w="1134" w:type="dxa"/>
            <w:noWrap/>
            <w:vAlign w:val="center"/>
          </w:tcPr>
          <w:p w14:paraId="4F78890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E2DC32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1CA3D74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486962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w:t>
            </w:r>
          </w:p>
        </w:tc>
        <w:tc>
          <w:tcPr>
            <w:tcW w:w="576" w:type="dxa"/>
            <w:noWrap/>
            <w:vAlign w:val="center"/>
          </w:tcPr>
          <w:p w14:paraId="4A3B74C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65FC57A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CBC701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111.4453</w:t>
            </w:r>
          </w:p>
        </w:tc>
        <w:tc>
          <w:tcPr>
            <w:tcW w:w="526" w:type="dxa"/>
            <w:noWrap/>
            <w:vAlign w:val="center"/>
          </w:tcPr>
          <w:p w14:paraId="042455C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25.92768</w:t>
            </w:r>
          </w:p>
        </w:tc>
      </w:tr>
      <w:tr w14:paraId="6431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F78CAF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72</w:t>
            </w:r>
          </w:p>
        </w:tc>
        <w:tc>
          <w:tcPr>
            <w:tcW w:w="848" w:type="dxa"/>
            <w:noWrap/>
            <w:vAlign w:val="center"/>
          </w:tcPr>
          <w:p w14:paraId="680F663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1D1DE7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5B4F7C4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蔡里口村</w:t>
            </w:r>
          </w:p>
        </w:tc>
        <w:tc>
          <w:tcPr>
            <w:tcW w:w="2126" w:type="dxa"/>
            <w:noWrap/>
            <w:vAlign w:val="center"/>
          </w:tcPr>
          <w:p w14:paraId="13607B5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4311232032151013S016</w:t>
            </w:r>
          </w:p>
        </w:tc>
        <w:tc>
          <w:tcPr>
            <w:tcW w:w="851" w:type="dxa"/>
            <w:noWrap/>
            <w:vAlign w:val="center"/>
          </w:tcPr>
          <w:p w14:paraId="7768FC5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3组</w:t>
            </w:r>
          </w:p>
        </w:tc>
        <w:tc>
          <w:tcPr>
            <w:tcW w:w="1134" w:type="dxa"/>
            <w:noWrap/>
            <w:vAlign w:val="center"/>
          </w:tcPr>
          <w:p w14:paraId="11A49A5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2C229F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1DD0B63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AEAE23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22</w:t>
            </w:r>
          </w:p>
        </w:tc>
        <w:tc>
          <w:tcPr>
            <w:tcW w:w="576" w:type="dxa"/>
            <w:noWrap/>
            <w:vAlign w:val="center"/>
          </w:tcPr>
          <w:p w14:paraId="4FF49B4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75F63AE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23F762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111.4458</w:t>
            </w:r>
          </w:p>
        </w:tc>
        <w:tc>
          <w:tcPr>
            <w:tcW w:w="526" w:type="dxa"/>
            <w:noWrap/>
            <w:vAlign w:val="center"/>
          </w:tcPr>
          <w:p w14:paraId="57A4B14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25.92843</w:t>
            </w:r>
          </w:p>
        </w:tc>
      </w:tr>
      <w:tr w14:paraId="053C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trPr>
        <w:tc>
          <w:tcPr>
            <w:tcW w:w="486" w:type="dxa"/>
            <w:noWrap/>
            <w:vAlign w:val="center"/>
          </w:tcPr>
          <w:p w14:paraId="61F8D6E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73</w:t>
            </w:r>
          </w:p>
        </w:tc>
        <w:tc>
          <w:tcPr>
            <w:tcW w:w="848" w:type="dxa"/>
            <w:noWrap/>
            <w:vAlign w:val="center"/>
          </w:tcPr>
          <w:p w14:paraId="22592D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245329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43B2F79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蔡里口村</w:t>
            </w:r>
          </w:p>
        </w:tc>
        <w:tc>
          <w:tcPr>
            <w:tcW w:w="2126" w:type="dxa"/>
            <w:noWrap/>
            <w:vAlign w:val="center"/>
          </w:tcPr>
          <w:p w14:paraId="43D0434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4311232032151023S017</w:t>
            </w:r>
          </w:p>
        </w:tc>
        <w:tc>
          <w:tcPr>
            <w:tcW w:w="851" w:type="dxa"/>
            <w:noWrap/>
            <w:vAlign w:val="center"/>
          </w:tcPr>
          <w:p w14:paraId="27B2C1B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5组</w:t>
            </w:r>
          </w:p>
        </w:tc>
        <w:tc>
          <w:tcPr>
            <w:tcW w:w="1134" w:type="dxa"/>
            <w:noWrap/>
            <w:vAlign w:val="center"/>
          </w:tcPr>
          <w:p w14:paraId="0FBE035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792D82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277A345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635E87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w:t>
            </w:r>
          </w:p>
        </w:tc>
        <w:tc>
          <w:tcPr>
            <w:tcW w:w="576" w:type="dxa"/>
            <w:noWrap/>
            <w:vAlign w:val="center"/>
          </w:tcPr>
          <w:p w14:paraId="2D23B2F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4D9554C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4E1D56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111.4464</w:t>
            </w:r>
          </w:p>
        </w:tc>
        <w:tc>
          <w:tcPr>
            <w:tcW w:w="526" w:type="dxa"/>
            <w:noWrap/>
            <w:vAlign w:val="center"/>
          </w:tcPr>
          <w:p w14:paraId="16C456A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25.9288</w:t>
            </w:r>
          </w:p>
        </w:tc>
      </w:tr>
      <w:tr w14:paraId="3C68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E3C369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74</w:t>
            </w:r>
          </w:p>
        </w:tc>
        <w:tc>
          <w:tcPr>
            <w:tcW w:w="848" w:type="dxa"/>
            <w:noWrap/>
            <w:vAlign w:val="center"/>
          </w:tcPr>
          <w:p w14:paraId="6706E67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EC54D1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422A17C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蔡里口村</w:t>
            </w:r>
          </w:p>
        </w:tc>
        <w:tc>
          <w:tcPr>
            <w:tcW w:w="2126" w:type="dxa"/>
            <w:noWrap/>
            <w:vAlign w:val="center"/>
          </w:tcPr>
          <w:p w14:paraId="63DE491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4311232032151033S018</w:t>
            </w:r>
          </w:p>
        </w:tc>
        <w:tc>
          <w:tcPr>
            <w:tcW w:w="851" w:type="dxa"/>
            <w:noWrap/>
            <w:vAlign w:val="center"/>
          </w:tcPr>
          <w:p w14:paraId="61A7BCF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6组</w:t>
            </w:r>
          </w:p>
        </w:tc>
        <w:tc>
          <w:tcPr>
            <w:tcW w:w="1134" w:type="dxa"/>
            <w:noWrap/>
            <w:vAlign w:val="center"/>
          </w:tcPr>
          <w:p w14:paraId="7B0A45D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4266D0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1324FA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227BCB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w:t>
            </w:r>
          </w:p>
        </w:tc>
        <w:tc>
          <w:tcPr>
            <w:tcW w:w="576" w:type="dxa"/>
            <w:noWrap/>
            <w:vAlign w:val="center"/>
          </w:tcPr>
          <w:p w14:paraId="2980D2D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4E263C3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BE0818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111.4474</w:t>
            </w:r>
          </w:p>
        </w:tc>
        <w:tc>
          <w:tcPr>
            <w:tcW w:w="526" w:type="dxa"/>
            <w:noWrap/>
            <w:vAlign w:val="center"/>
          </w:tcPr>
          <w:p w14:paraId="5ED56AA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25.92887</w:t>
            </w:r>
          </w:p>
        </w:tc>
      </w:tr>
      <w:tr w14:paraId="5D55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A88B4A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75</w:t>
            </w:r>
          </w:p>
        </w:tc>
        <w:tc>
          <w:tcPr>
            <w:tcW w:w="848" w:type="dxa"/>
            <w:noWrap/>
            <w:vAlign w:val="center"/>
          </w:tcPr>
          <w:p w14:paraId="0988070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282312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17A51D1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蔡里口村</w:t>
            </w:r>
          </w:p>
        </w:tc>
        <w:tc>
          <w:tcPr>
            <w:tcW w:w="2126" w:type="dxa"/>
            <w:noWrap/>
            <w:vAlign w:val="center"/>
          </w:tcPr>
          <w:p w14:paraId="345A708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4311232032171003S01k</w:t>
            </w:r>
          </w:p>
        </w:tc>
        <w:tc>
          <w:tcPr>
            <w:tcW w:w="851" w:type="dxa"/>
            <w:noWrap/>
            <w:vAlign w:val="center"/>
          </w:tcPr>
          <w:p w14:paraId="0C9B84B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里面屋里</w:t>
            </w:r>
          </w:p>
        </w:tc>
        <w:tc>
          <w:tcPr>
            <w:tcW w:w="1134" w:type="dxa"/>
            <w:noWrap/>
            <w:vAlign w:val="center"/>
          </w:tcPr>
          <w:p w14:paraId="4540527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FA8E9E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1E22767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B26D55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28</w:t>
            </w:r>
          </w:p>
        </w:tc>
        <w:tc>
          <w:tcPr>
            <w:tcW w:w="576" w:type="dxa"/>
            <w:noWrap/>
            <w:vAlign w:val="center"/>
          </w:tcPr>
          <w:p w14:paraId="0BD37A5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4B085E1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B0EDBC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111.4224</w:t>
            </w:r>
          </w:p>
        </w:tc>
        <w:tc>
          <w:tcPr>
            <w:tcW w:w="526" w:type="dxa"/>
            <w:noWrap/>
            <w:vAlign w:val="center"/>
          </w:tcPr>
          <w:p w14:paraId="2411E39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25.93186</w:t>
            </w:r>
          </w:p>
        </w:tc>
      </w:tr>
      <w:tr w14:paraId="438A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4E7F44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76</w:t>
            </w:r>
          </w:p>
        </w:tc>
        <w:tc>
          <w:tcPr>
            <w:tcW w:w="848" w:type="dxa"/>
            <w:noWrap/>
            <w:vAlign w:val="center"/>
          </w:tcPr>
          <w:p w14:paraId="1193067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06AA47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263468C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蔡里口村</w:t>
            </w:r>
          </w:p>
        </w:tc>
        <w:tc>
          <w:tcPr>
            <w:tcW w:w="2126" w:type="dxa"/>
            <w:noWrap/>
            <w:vAlign w:val="center"/>
          </w:tcPr>
          <w:p w14:paraId="43A3BA2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4311232032171013S01m</w:t>
            </w:r>
          </w:p>
        </w:tc>
        <w:tc>
          <w:tcPr>
            <w:tcW w:w="851" w:type="dxa"/>
            <w:noWrap/>
            <w:vAlign w:val="center"/>
          </w:tcPr>
          <w:p w14:paraId="7B298F0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左岸1组</w:t>
            </w:r>
          </w:p>
        </w:tc>
        <w:tc>
          <w:tcPr>
            <w:tcW w:w="1134" w:type="dxa"/>
            <w:noWrap/>
            <w:vAlign w:val="center"/>
          </w:tcPr>
          <w:p w14:paraId="046030F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942791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062B9A7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1D22CB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576" w:type="dxa"/>
            <w:noWrap/>
            <w:vAlign w:val="center"/>
          </w:tcPr>
          <w:p w14:paraId="070B102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691" w:type="dxa"/>
            <w:noWrap/>
            <w:vAlign w:val="center"/>
          </w:tcPr>
          <w:p w14:paraId="4E77523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2996AE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111.4232</w:t>
            </w:r>
          </w:p>
        </w:tc>
        <w:tc>
          <w:tcPr>
            <w:tcW w:w="526" w:type="dxa"/>
            <w:noWrap/>
            <w:vAlign w:val="center"/>
          </w:tcPr>
          <w:p w14:paraId="62A7343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25.92816</w:t>
            </w:r>
          </w:p>
        </w:tc>
      </w:tr>
      <w:tr w14:paraId="388B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19B82E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77</w:t>
            </w:r>
          </w:p>
        </w:tc>
        <w:tc>
          <w:tcPr>
            <w:tcW w:w="848" w:type="dxa"/>
            <w:noWrap/>
            <w:vAlign w:val="center"/>
          </w:tcPr>
          <w:p w14:paraId="35FA0A8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47377E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6CCB80A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蔡里口村</w:t>
            </w:r>
          </w:p>
        </w:tc>
        <w:tc>
          <w:tcPr>
            <w:tcW w:w="2126" w:type="dxa"/>
            <w:noWrap/>
            <w:vAlign w:val="center"/>
          </w:tcPr>
          <w:p w14:paraId="561284A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4311232032171023S01n</w:t>
            </w:r>
          </w:p>
        </w:tc>
        <w:tc>
          <w:tcPr>
            <w:tcW w:w="851" w:type="dxa"/>
            <w:noWrap/>
            <w:vAlign w:val="center"/>
          </w:tcPr>
          <w:p w14:paraId="1F78686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右岸1组</w:t>
            </w:r>
          </w:p>
        </w:tc>
        <w:tc>
          <w:tcPr>
            <w:tcW w:w="1134" w:type="dxa"/>
            <w:noWrap/>
            <w:vAlign w:val="center"/>
          </w:tcPr>
          <w:p w14:paraId="694A919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CC0E51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F22626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525CD6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27</w:t>
            </w:r>
          </w:p>
        </w:tc>
        <w:tc>
          <w:tcPr>
            <w:tcW w:w="576" w:type="dxa"/>
            <w:noWrap/>
            <w:vAlign w:val="center"/>
          </w:tcPr>
          <w:p w14:paraId="3644D26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691" w:type="dxa"/>
            <w:noWrap/>
            <w:vAlign w:val="center"/>
          </w:tcPr>
          <w:p w14:paraId="0948EDA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DD0C0A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111.4237</w:t>
            </w:r>
          </w:p>
        </w:tc>
        <w:tc>
          <w:tcPr>
            <w:tcW w:w="526" w:type="dxa"/>
            <w:noWrap/>
            <w:vAlign w:val="center"/>
          </w:tcPr>
          <w:p w14:paraId="5C7CBDD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25.92838</w:t>
            </w:r>
          </w:p>
        </w:tc>
      </w:tr>
      <w:tr w14:paraId="12F7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ACAAC9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78</w:t>
            </w:r>
          </w:p>
        </w:tc>
        <w:tc>
          <w:tcPr>
            <w:tcW w:w="848" w:type="dxa"/>
            <w:noWrap/>
            <w:vAlign w:val="center"/>
          </w:tcPr>
          <w:p w14:paraId="2C4BF24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89A43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512E411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蔡里口村</w:t>
            </w:r>
          </w:p>
        </w:tc>
        <w:tc>
          <w:tcPr>
            <w:tcW w:w="2126" w:type="dxa"/>
            <w:noWrap/>
            <w:vAlign w:val="center"/>
          </w:tcPr>
          <w:p w14:paraId="7683A14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4311232032171033S01l</w:t>
            </w:r>
          </w:p>
        </w:tc>
        <w:tc>
          <w:tcPr>
            <w:tcW w:w="851" w:type="dxa"/>
            <w:noWrap/>
            <w:vAlign w:val="center"/>
          </w:tcPr>
          <w:p w14:paraId="32CE70F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细江仔</w:t>
            </w:r>
          </w:p>
        </w:tc>
        <w:tc>
          <w:tcPr>
            <w:tcW w:w="1134" w:type="dxa"/>
            <w:noWrap/>
            <w:vAlign w:val="center"/>
          </w:tcPr>
          <w:p w14:paraId="34D1783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2FED6A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57E001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DD54A8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38</w:t>
            </w:r>
          </w:p>
        </w:tc>
        <w:tc>
          <w:tcPr>
            <w:tcW w:w="576" w:type="dxa"/>
            <w:noWrap/>
            <w:vAlign w:val="center"/>
          </w:tcPr>
          <w:p w14:paraId="6A98889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w:t>
            </w:r>
          </w:p>
        </w:tc>
        <w:tc>
          <w:tcPr>
            <w:tcW w:w="691" w:type="dxa"/>
            <w:noWrap/>
            <w:vAlign w:val="center"/>
          </w:tcPr>
          <w:p w14:paraId="78BCCC2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DF05F4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111.4137</w:t>
            </w:r>
          </w:p>
        </w:tc>
        <w:tc>
          <w:tcPr>
            <w:tcW w:w="526" w:type="dxa"/>
            <w:noWrap/>
            <w:vAlign w:val="center"/>
          </w:tcPr>
          <w:p w14:paraId="0983739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25.93233</w:t>
            </w:r>
          </w:p>
        </w:tc>
      </w:tr>
      <w:tr w14:paraId="50C0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42B0FB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79</w:t>
            </w:r>
          </w:p>
        </w:tc>
        <w:tc>
          <w:tcPr>
            <w:tcW w:w="848" w:type="dxa"/>
            <w:noWrap/>
            <w:vAlign w:val="center"/>
          </w:tcPr>
          <w:p w14:paraId="73069B0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F7704B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73FC7C9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双江村</w:t>
            </w:r>
          </w:p>
        </w:tc>
        <w:tc>
          <w:tcPr>
            <w:tcW w:w="2126" w:type="dxa"/>
            <w:noWrap/>
            <w:vAlign w:val="center"/>
          </w:tcPr>
          <w:p w14:paraId="3844180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4311232032071003S01d</w:t>
            </w:r>
          </w:p>
        </w:tc>
        <w:tc>
          <w:tcPr>
            <w:tcW w:w="851" w:type="dxa"/>
            <w:noWrap/>
            <w:vAlign w:val="center"/>
          </w:tcPr>
          <w:p w14:paraId="275A8B8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3组</w:t>
            </w:r>
          </w:p>
        </w:tc>
        <w:tc>
          <w:tcPr>
            <w:tcW w:w="1134" w:type="dxa"/>
            <w:noWrap/>
            <w:vAlign w:val="center"/>
          </w:tcPr>
          <w:p w14:paraId="57A687D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AB7056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4A55F06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DF509B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w:t>
            </w:r>
          </w:p>
        </w:tc>
        <w:tc>
          <w:tcPr>
            <w:tcW w:w="576" w:type="dxa"/>
            <w:noWrap/>
            <w:vAlign w:val="center"/>
          </w:tcPr>
          <w:p w14:paraId="1C82B15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5CD8F8E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AD130D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111.4808</w:t>
            </w:r>
          </w:p>
        </w:tc>
        <w:tc>
          <w:tcPr>
            <w:tcW w:w="526" w:type="dxa"/>
            <w:noWrap/>
            <w:vAlign w:val="center"/>
          </w:tcPr>
          <w:p w14:paraId="164ADB0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25.85414</w:t>
            </w:r>
          </w:p>
        </w:tc>
      </w:tr>
      <w:tr w14:paraId="0F4A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6C9A97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80</w:t>
            </w:r>
          </w:p>
        </w:tc>
        <w:tc>
          <w:tcPr>
            <w:tcW w:w="848" w:type="dxa"/>
            <w:noWrap/>
            <w:vAlign w:val="center"/>
          </w:tcPr>
          <w:p w14:paraId="0177D19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CAF612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1F2EAE7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双江村</w:t>
            </w:r>
          </w:p>
        </w:tc>
        <w:tc>
          <w:tcPr>
            <w:tcW w:w="2126" w:type="dxa"/>
            <w:noWrap/>
            <w:vAlign w:val="center"/>
          </w:tcPr>
          <w:p w14:paraId="5CE90C4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4311232032071013S01f</w:t>
            </w:r>
          </w:p>
        </w:tc>
        <w:tc>
          <w:tcPr>
            <w:tcW w:w="851" w:type="dxa"/>
            <w:noWrap/>
            <w:vAlign w:val="center"/>
          </w:tcPr>
          <w:p w14:paraId="738937A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4组</w:t>
            </w:r>
          </w:p>
        </w:tc>
        <w:tc>
          <w:tcPr>
            <w:tcW w:w="1134" w:type="dxa"/>
            <w:noWrap/>
            <w:vAlign w:val="center"/>
          </w:tcPr>
          <w:p w14:paraId="72296B3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A0323E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25861A2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4A743C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576" w:type="dxa"/>
            <w:noWrap/>
            <w:vAlign w:val="center"/>
          </w:tcPr>
          <w:p w14:paraId="3FE121A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3AD5127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B32DA7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111.482</w:t>
            </w:r>
          </w:p>
        </w:tc>
        <w:tc>
          <w:tcPr>
            <w:tcW w:w="526" w:type="dxa"/>
            <w:noWrap/>
            <w:vAlign w:val="center"/>
          </w:tcPr>
          <w:p w14:paraId="08F3E2A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25.8547</w:t>
            </w:r>
          </w:p>
        </w:tc>
      </w:tr>
      <w:tr w14:paraId="0F0D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CAF3DB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81</w:t>
            </w:r>
          </w:p>
        </w:tc>
        <w:tc>
          <w:tcPr>
            <w:tcW w:w="848" w:type="dxa"/>
            <w:noWrap/>
            <w:vAlign w:val="center"/>
          </w:tcPr>
          <w:p w14:paraId="29DF453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56EF72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3D0C07B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双江村</w:t>
            </w:r>
          </w:p>
        </w:tc>
        <w:tc>
          <w:tcPr>
            <w:tcW w:w="2126" w:type="dxa"/>
            <w:noWrap/>
            <w:vAlign w:val="center"/>
          </w:tcPr>
          <w:p w14:paraId="1190665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4311232032071023S01e</w:t>
            </w:r>
          </w:p>
        </w:tc>
        <w:tc>
          <w:tcPr>
            <w:tcW w:w="851" w:type="dxa"/>
            <w:noWrap/>
            <w:vAlign w:val="center"/>
          </w:tcPr>
          <w:p w14:paraId="6BB2412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5组</w:t>
            </w:r>
          </w:p>
        </w:tc>
        <w:tc>
          <w:tcPr>
            <w:tcW w:w="1134" w:type="dxa"/>
            <w:noWrap/>
            <w:vAlign w:val="center"/>
          </w:tcPr>
          <w:p w14:paraId="3079C46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A7000B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45D8B59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5BB296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w:t>
            </w:r>
          </w:p>
        </w:tc>
        <w:tc>
          <w:tcPr>
            <w:tcW w:w="576" w:type="dxa"/>
            <w:noWrap/>
            <w:vAlign w:val="center"/>
          </w:tcPr>
          <w:p w14:paraId="18308CE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1999E85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072049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111.4794</w:t>
            </w:r>
          </w:p>
        </w:tc>
        <w:tc>
          <w:tcPr>
            <w:tcW w:w="526" w:type="dxa"/>
            <w:noWrap/>
            <w:vAlign w:val="center"/>
          </w:tcPr>
          <w:p w14:paraId="712762F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25.85377</w:t>
            </w:r>
          </w:p>
        </w:tc>
      </w:tr>
      <w:tr w14:paraId="7E7B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74F571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82</w:t>
            </w:r>
          </w:p>
        </w:tc>
        <w:tc>
          <w:tcPr>
            <w:tcW w:w="848" w:type="dxa"/>
            <w:noWrap/>
            <w:vAlign w:val="center"/>
          </w:tcPr>
          <w:p w14:paraId="09CCEF8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60D4C7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173BE70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贤源村</w:t>
            </w:r>
          </w:p>
        </w:tc>
        <w:tc>
          <w:tcPr>
            <w:tcW w:w="2126" w:type="dxa"/>
            <w:noWrap/>
            <w:vAlign w:val="center"/>
          </w:tcPr>
          <w:p w14:paraId="7019961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4311232032141003S01i</w:t>
            </w:r>
          </w:p>
        </w:tc>
        <w:tc>
          <w:tcPr>
            <w:tcW w:w="851" w:type="dxa"/>
            <w:noWrap/>
            <w:vAlign w:val="center"/>
          </w:tcPr>
          <w:p w14:paraId="209F8E7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1组</w:t>
            </w:r>
          </w:p>
        </w:tc>
        <w:tc>
          <w:tcPr>
            <w:tcW w:w="1134" w:type="dxa"/>
            <w:noWrap/>
            <w:vAlign w:val="center"/>
          </w:tcPr>
          <w:p w14:paraId="2429B90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FAD4D0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67060C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003C9EE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w:t>
            </w:r>
          </w:p>
        </w:tc>
        <w:tc>
          <w:tcPr>
            <w:tcW w:w="576" w:type="dxa"/>
            <w:noWrap/>
            <w:vAlign w:val="center"/>
          </w:tcPr>
          <w:p w14:paraId="30A91F7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63291BB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B19B4B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111.4646</w:t>
            </w:r>
          </w:p>
        </w:tc>
        <w:tc>
          <w:tcPr>
            <w:tcW w:w="526" w:type="dxa"/>
            <w:noWrap/>
            <w:vAlign w:val="center"/>
          </w:tcPr>
          <w:p w14:paraId="6435C96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25.92628</w:t>
            </w:r>
          </w:p>
        </w:tc>
      </w:tr>
      <w:tr w14:paraId="3264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7F7157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83</w:t>
            </w:r>
          </w:p>
        </w:tc>
        <w:tc>
          <w:tcPr>
            <w:tcW w:w="848" w:type="dxa"/>
            <w:noWrap/>
            <w:vAlign w:val="center"/>
          </w:tcPr>
          <w:p w14:paraId="0D001E9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8A1AFC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何家洞镇</w:t>
            </w:r>
          </w:p>
        </w:tc>
        <w:tc>
          <w:tcPr>
            <w:tcW w:w="825" w:type="dxa"/>
            <w:noWrap/>
            <w:vAlign w:val="center"/>
          </w:tcPr>
          <w:p w14:paraId="4DE1AFA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贤源村</w:t>
            </w:r>
          </w:p>
        </w:tc>
        <w:tc>
          <w:tcPr>
            <w:tcW w:w="2126" w:type="dxa"/>
            <w:noWrap/>
            <w:vAlign w:val="center"/>
          </w:tcPr>
          <w:p w14:paraId="661D4AC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4311232032141013S01j</w:t>
            </w:r>
          </w:p>
        </w:tc>
        <w:tc>
          <w:tcPr>
            <w:tcW w:w="851" w:type="dxa"/>
            <w:noWrap/>
            <w:vAlign w:val="center"/>
          </w:tcPr>
          <w:p w14:paraId="0CCA805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3组</w:t>
            </w:r>
          </w:p>
        </w:tc>
        <w:tc>
          <w:tcPr>
            <w:tcW w:w="1134" w:type="dxa"/>
            <w:noWrap/>
            <w:vAlign w:val="center"/>
          </w:tcPr>
          <w:p w14:paraId="4FAA97D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E8F23B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458ECF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2873A8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14</w:t>
            </w:r>
          </w:p>
        </w:tc>
        <w:tc>
          <w:tcPr>
            <w:tcW w:w="576" w:type="dxa"/>
            <w:noWrap/>
            <w:vAlign w:val="center"/>
          </w:tcPr>
          <w:p w14:paraId="28DE6BB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p>
        </w:tc>
        <w:tc>
          <w:tcPr>
            <w:tcW w:w="691" w:type="dxa"/>
            <w:noWrap/>
            <w:vAlign w:val="center"/>
          </w:tcPr>
          <w:p w14:paraId="77D66D2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8260A5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111.464</w:t>
            </w:r>
          </w:p>
        </w:tc>
        <w:tc>
          <w:tcPr>
            <w:tcW w:w="526" w:type="dxa"/>
            <w:noWrap/>
            <w:vAlign w:val="center"/>
          </w:tcPr>
          <w:p w14:paraId="6667AD0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25.92567</w:t>
            </w:r>
          </w:p>
        </w:tc>
      </w:tr>
      <w:tr w14:paraId="6ED7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5ECC38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84</w:t>
            </w:r>
          </w:p>
        </w:tc>
        <w:tc>
          <w:tcPr>
            <w:tcW w:w="848" w:type="dxa"/>
            <w:noWrap/>
            <w:vAlign w:val="center"/>
          </w:tcPr>
          <w:p w14:paraId="4715BBC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7D1A1C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30390D8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麻江村</w:t>
            </w:r>
          </w:p>
        </w:tc>
        <w:tc>
          <w:tcPr>
            <w:tcW w:w="2126" w:type="dxa"/>
            <w:noWrap/>
            <w:vAlign w:val="center"/>
          </w:tcPr>
          <w:p w14:paraId="17C844D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4311232042031003S01L</w:t>
            </w:r>
          </w:p>
        </w:tc>
        <w:tc>
          <w:tcPr>
            <w:tcW w:w="851" w:type="dxa"/>
            <w:noWrap/>
            <w:vAlign w:val="center"/>
          </w:tcPr>
          <w:p w14:paraId="7905B54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4、5、6组</w:t>
            </w:r>
          </w:p>
        </w:tc>
        <w:tc>
          <w:tcPr>
            <w:tcW w:w="1134" w:type="dxa"/>
            <w:noWrap/>
            <w:vAlign w:val="center"/>
          </w:tcPr>
          <w:p w14:paraId="6B09834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6FECE2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8379C6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877633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19</w:t>
            </w:r>
          </w:p>
        </w:tc>
        <w:tc>
          <w:tcPr>
            <w:tcW w:w="576" w:type="dxa"/>
            <w:noWrap/>
            <w:vAlign w:val="center"/>
          </w:tcPr>
          <w:p w14:paraId="472652B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243FAAC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987FAB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111.8761</w:t>
            </w:r>
          </w:p>
        </w:tc>
        <w:tc>
          <w:tcPr>
            <w:tcW w:w="526" w:type="dxa"/>
            <w:noWrap/>
            <w:vAlign w:val="center"/>
          </w:tcPr>
          <w:p w14:paraId="30A96D6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25.98812</w:t>
            </w:r>
          </w:p>
        </w:tc>
      </w:tr>
      <w:tr w14:paraId="6B8B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D1EAEA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85</w:t>
            </w:r>
          </w:p>
        </w:tc>
        <w:tc>
          <w:tcPr>
            <w:tcW w:w="848" w:type="dxa"/>
            <w:noWrap/>
            <w:vAlign w:val="center"/>
          </w:tcPr>
          <w:p w14:paraId="2D1F26B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F1C2E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17428B5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w:t>
            </w:r>
          </w:p>
        </w:tc>
        <w:tc>
          <w:tcPr>
            <w:tcW w:w="2126" w:type="dxa"/>
            <w:noWrap/>
            <w:vAlign w:val="center"/>
          </w:tcPr>
          <w:p w14:paraId="6EE7E7E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4311232042041003S009</w:t>
            </w:r>
          </w:p>
        </w:tc>
        <w:tc>
          <w:tcPr>
            <w:tcW w:w="851" w:type="dxa"/>
            <w:noWrap/>
            <w:vAlign w:val="center"/>
          </w:tcPr>
          <w:p w14:paraId="51B9B48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w:t>
            </w:r>
          </w:p>
        </w:tc>
        <w:tc>
          <w:tcPr>
            <w:tcW w:w="1134" w:type="dxa"/>
            <w:noWrap/>
            <w:vAlign w:val="center"/>
          </w:tcPr>
          <w:p w14:paraId="5C4FB73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934DC2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7BEF755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C75D0C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522</w:t>
            </w:r>
          </w:p>
        </w:tc>
        <w:tc>
          <w:tcPr>
            <w:tcW w:w="576" w:type="dxa"/>
            <w:noWrap/>
            <w:vAlign w:val="center"/>
          </w:tcPr>
          <w:p w14:paraId="3ED7C02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79</w:t>
            </w:r>
          </w:p>
        </w:tc>
        <w:tc>
          <w:tcPr>
            <w:tcW w:w="691" w:type="dxa"/>
            <w:noWrap/>
            <w:vAlign w:val="center"/>
          </w:tcPr>
          <w:p w14:paraId="75F3922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C3AB0E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111.8679</w:t>
            </w:r>
          </w:p>
        </w:tc>
        <w:tc>
          <w:tcPr>
            <w:tcW w:w="526" w:type="dxa"/>
            <w:noWrap/>
            <w:vAlign w:val="center"/>
          </w:tcPr>
          <w:p w14:paraId="12A1FD9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25.97584</w:t>
            </w:r>
          </w:p>
        </w:tc>
      </w:tr>
      <w:tr w14:paraId="681C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A02838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86</w:t>
            </w:r>
          </w:p>
        </w:tc>
        <w:tc>
          <w:tcPr>
            <w:tcW w:w="848" w:type="dxa"/>
            <w:noWrap/>
            <w:vAlign w:val="center"/>
          </w:tcPr>
          <w:p w14:paraId="2D7C680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8AE83F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7A089A6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w:t>
            </w:r>
          </w:p>
        </w:tc>
        <w:tc>
          <w:tcPr>
            <w:tcW w:w="2126" w:type="dxa"/>
            <w:noWrap/>
            <w:vAlign w:val="center"/>
          </w:tcPr>
          <w:p w14:paraId="37174F4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4311232042041013S01H</w:t>
            </w:r>
          </w:p>
        </w:tc>
        <w:tc>
          <w:tcPr>
            <w:tcW w:w="851" w:type="dxa"/>
            <w:noWrap/>
            <w:vAlign w:val="center"/>
          </w:tcPr>
          <w:p w14:paraId="144A5C0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廖家村1组</w:t>
            </w:r>
          </w:p>
        </w:tc>
        <w:tc>
          <w:tcPr>
            <w:tcW w:w="1134" w:type="dxa"/>
            <w:noWrap/>
            <w:vAlign w:val="center"/>
          </w:tcPr>
          <w:p w14:paraId="03BA03B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22E392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1253A90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E87F77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w:t>
            </w:r>
          </w:p>
        </w:tc>
        <w:tc>
          <w:tcPr>
            <w:tcW w:w="576" w:type="dxa"/>
            <w:noWrap/>
            <w:vAlign w:val="center"/>
          </w:tcPr>
          <w:p w14:paraId="312D511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328DD14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5A2616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111.8627</w:t>
            </w:r>
          </w:p>
        </w:tc>
        <w:tc>
          <w:tcPr>
            <w:tcW w:w="526" w:type="dxa"/>
            <w:noWrap/>
            <w:vAlign w:val="center"/>
          </w:tcPr>
          <w:p w14:paraId="41800A6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25.97535</w:t>
            </w:r>
          </w:p>
        </w:tc>
      </w:tr>
      <w:tr w14:paraId="7D24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B8357D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87</w:t>
            </w:r>
          </w:p>
        </w:tc>
        <w:tc>
          <w:tcPr>
            <w:tcW w:w="848" w:type="dxa"/>
            <w:noWrap/>
            <w:vAlign w:val="center"/>
          </w:tcPr>
          <w:p w14:paraId="38CD109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E017F7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0A84BF1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w:t>
            </w:r>
          </w:p>
        </w:tc>
        <w:tc>
          <w:tcPr>
            <w:tcW w:w="2126" w:type="dxa"/>
            <w:noWrap/>
            <w:vAlign w:val="center"/>
          </w:tcPr>
          <w:p w14:paraId="21A2D52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4311232042041023S01I</w:t>
            </w:r>
          </w:p>
        </w:tc>
        <w:tc>
          <w:tcPr>
            <w:tcW w:w="851" w:type="dxa"/>
            <w:noWrap/>
            <w:vAlign w:val="center"/>
          </w:tcPr>
          <w:p w14:paraId="7ED81B2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廖家村2组</w:t>
            </w:r>
          </w:p>
        </w:tc>
        <w:tc>
          <w:tcPr>
            <w:tcW w:w="1134" w:type="dxa"/>
            <w:noWrap/>
            <w:vAlign w:val="center"/>
          </w:tcPr>
          <w:p w14:paraId="4397574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FFD099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4966309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063BE7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27</w:t>
            </w:r>
          </w:p>
        </w:tc>
        <w:tc>
          <w:tcPr>
            <w:tcW w:w="576" w:type="dxa"/>
            <w:noWrap/>
            <w:vAlign w:val="center"/>
          </w:tcPr>
          <w:p w14:paraId="3D8DD2D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04DF2BA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09A3E1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111.8615</w:t>
            </w:r>
          </w:p>
        </w:tc>
        <w:tc>
          <w:tcPr>
            <w:tcW w:w="526" w:type="dxa"/>
            <w:noWrap/>
            <w:vAlign w:val="center"/>
          </w:tcPr>
          <w:p w14:paraId="384D00C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25.97491</w:t>
            </w:r>
          </w:p>
        </w:tc>
      </w:tr>
      <w:tr w14:paraId="1E27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DB7D39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88</w:t>
            </w:r>
          </w:p>
        </w:tc>
        <w:tc>
          <w:tcPr>
            <w:tcW w:w="848" w:type="dxa"/>
            <w:noWrap/>
            <w:vAlign w:val="center"/>
          </w:tcPr>
          <w:p w14:paraId="103D10E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1BE986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57E8A3F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w:t>
            </w:r>
          </w:p>
        </w:tc>
        <w:tc>
          <w:tcPr>
            <w:tcW w:w="2126" w:type="dxa"/>
            <w:noWrap/>
            <w:vAlign w:val="center"/>
          </w:tcPr>
          <w:p w14:paraId="12E8308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4311232042041033S01J</w:t>
            </w:r>
          </w:p>
        </w:tc>
        <w:tc>
          <w:tcPr>
            <w:tcW w:w="851" w:type="dxa"/>
            <w:noWrap/>
            <w:vAlign w:val="center"/>
          </w:tcPr>
          <w:p w14:paraId="709B4C9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廖家村3组</w:t>
            </w:r>
          </w:p>
        </w:tc>
        <w:tc>
          <w:tcPr>
            <w:tcW w:w="1134" w:type="dxa"/>
            <w:noWrap/>
            <w:vAlign w:val="center"/>
          </w:tcPr>
          <w:p w14:paraId="10D52B2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CE4130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4BA304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5DA297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576" w:type="dxa"/>
            <w:noWrap/>
            <w:vAlign w:val="center"/>
          </w:tcPr>
          <w:p w14:paraId="7D75C41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29F0D55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7343D0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111.8629</w:t>
            </w:r>
          </w:p>
        </w:tc>
        <w:tc>
          <w:tcPr>
            <w:tcW w:w="526" w:type="dxa"/>
            <w:noWrap/>
            <w:vAlign w:val="center"/>
          </w:tcPr>
          <w:p w14:paraId="4A14E1C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25.97597</w:t>
            </w:r>
          </w:p>
        </w:tc>
      </w:tr>
      <w:tr w14:paraId="4C27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D8918E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89</w:t>
            </w:r>
          </w:p>
        </w:tc>
        <w:tc>
          <w:tcPr>
            <w:tcW w:w="848" w:type="dxa"/>
            <w:noWrap/>
            <w:vAlign w:val="center"/>
          </w:tcPr>
          <w:p w14:paraId="6F8D186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2ED1F8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2DDE387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w:t>
            </w:r>
          </w:p>
        </w:tc>
        <w:tc>
          <w:tcPr>
            <w:tcW w:w="2126" w:type="dxa"/>
            <w:noWrap/>
            <w:vAlign w:val="center"/>
          </w:tcPr>
          <w:p w14:paraId="4128BAD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4311232042041043S01K</w:t>
            </w:r>
          </w:p>
        </w:tc>
        <w:tc>
          <w:tcPr>
            <w:tcW w:w="851" w:type="dxa"/>
            <w:noWrap/>
            <w:vAlign w:val="center"/>
          </w:tcPr>
          <w:p w14:paraId="5295B2B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廖家村4组</w:t>
            </w:r>
          </w:p>
        </w:tc>
        <w:tc>
          <w:tcPr>
            <w:tcW w:w="1134" w:type="dxa"/>
            <w:noWrap/>
            <w:vAlign w:val="center"/>
          </w:tcPr>
          <w:p w14:paraId="53F6B93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B2BD0B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1AF3BC2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384ECD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w:t>
            </w:r>
          </w:p>
        </w:tc>
        <w:tc>
          <w:tcPr>
            <w:tcW w:w="576" w:type="dxa"/>
            <w:noWrap/>
            <w:vAlign w:val="center"/>
          </w:tcPr>
          <w:p w14:paraId="6D7DFBE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1536591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1047E6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111.8625</w:t>
            </w:r>
          </w:p>
        </w:tc>
        <w:tc>
          <w:tcPr>
            <w:tcW w:w="526" w:type="dxa"/>
            <w:noWrap/>
            <w:vAlign w:val="center"/>
          </w:tcPr>
          <w:p w14:paraId="047308D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25.97664</w:t>
            </w:r>
          </w:p>
        </w:tc>
      </w:tr>
      <w:tr w14:paraId="2B01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318137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90</w:t>
            </w:r>
          </w:p>
        </w:tc>
        <w:tc>
          <w:tcPr>
            <w:tcW w:w="848" w:type="dxa"/>
            <w:noWrap/>
            <w:vAlign w:val="center"/>
          </w:tcPr>
          <w:p w14:paraId="1DB0AB4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DA8A3B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699D1E7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廖家村</w:t>
            </w:r>
          </w:p>
        </w:tc>
        <w:tc>
          <w:tcPr>
            <w:tcW w:w="2126" w:type="dxa"/>
            <w:noWrap/>
            <w:vAlign w:val="center"/>
          </w:tcPr>
          <w:p w14:paraId="4BA6683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4311232042051003S00a</w:t>
            </w:r>
          </w:p>
        </w:tc>
        <w:tc>
          <w:tcPr>
            <w:tcW w:w="851" w:type="dxa"/>
            <w:noWrap/>
            <w:vAlign w:val="center"/>
          </w:tcPr>
          <w:p w14:paraId="49F7D2A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蒋家</w:t>
            </w:r>
          </w:p>
        </w:tc>
        <w:tc>
          <w:tcPr>
            <w:tcW w:w="1134" w:type="dxa"/>
            <w:noWrap/>
            <w:vAlign w:val="center"/>
          </w:tcPr>
          <w:p w14:paraId="435A1D8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32A8B7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236525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902A1B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430</w:t>
            </w:r>
          </w:p>
        </w:tc>
        <w:tc>
          <w:tcPr>
            <w:tcW w:w="576" w:type="dxa"/>
            <w:noWrap/>
            <w:vAlign w:val="center"/>
          </w:tcPr>
          <w:p w14:paraId="35029A7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w:t>
            </w:r>
          </w:p>
        </w:tc>
        <w:tc>
          <w:tcPr>
            <w:tcW w:w="691" w:type="dxa"/>
            <w:noWrap/>
            <w:vAlign w:val="center"/>
          </w:tcPr>
          <w:p w14:paraId="3FED58F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F7A03D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111.8648</w:t>
            </w:r>
          </w:p>
        </w:tc>
        <w:tc>
          <w:tcPr>
            <w:tcW w:w="526" w:type="dxa"/>
            <w:noWrap/>
            <w:vAlign w:val="center"/>
          </w:tcPr>
          <w:p w14:paraId="56F25DB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25.971</w:t>
            </w:r>
          </w:p>
        </w:tc>
      </w:tr>
      <w:tr w14:paraId="1937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A628FE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91</w:t>
            </w:r>
          </w:p>
        </w:tc>
        <w:tc>
          <w:tcPr>
            <w:tcW w:w="848" w:type="dxa"/>
            <w:noWrap/>
            <w:vAlign w:val="center"/>
          </w:tcPr>
          <w:p w14:paraId="6237A71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C115E0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1151932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黄江源村</w:t>
            </w:r>
          </w:p>
        </w:tc>
        <w:tc>
          <w:tcPr>
            <w:tcW w:w="2126" w:type="dxa"/>
            <w:noWrap/>
            <w:vAlign w:val="center"/>
          </w:tcPr>
          <w:p w14:paraId="0188149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4311232042061003S00b</w:t>
            </w:r>
          </w:p>
        </w:tc>
        <w:tc>
          <w:tcPr>
            <w:tcW w:w="851" w:type="dxa"/>
            <w:noWrap/>
            <w:vAlign w:val="center"/>
          </w:tcPr>
          <w:p w14:paraId="5C8BC11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欧湾</w:t>
            </w:r>
          </w:p>
        </w:tc>
        <w:tc>
          <w:tcPr>
            <w:tcW w:w="1134" w:type="dxa"/>
            <w:noWrap/>
            <w:vAlign w:val="center"/>
          </w:tcPr>
          <w:p w14:paraId="787CA64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1045CF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7F705CB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4A15CD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499</w:t>
            </w:r>
          </w:p>
        </w:tc>
        <w:tc>
          <w:tcPr>
            <w:tcW w:w="576" w:type="dxa"/>
            <w:noWrap/>
            <w:vAlign w:val="center"/>
          </w:tcPr>
          <w:p w14:paraId="0D72F92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c>
          <w:tcPr>
            <w:tcW w:w="691" w:type="dxa"/>
            <w:noWrap/>
            <w:vAlign w:val="center"/>
          </w:tcPr>
          <w:p w14:paraId="0ECDE3C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BA723A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111.8676</w:t>
            </w:r>
          </w:p>
        </w:tc>
        <w:tc>
          <w:tcPr>
            <w:tcW w:w="526" w:type="dxa"/>
            <w:noWrap/>
            <w:vAlign w:val="center"/>
          </w:tcPr>
          <w:p w14:paraId="260E9A0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25.96567</w:t>
            </w:r>
          </w:p>
        </w:tc>
      </w:tr>
      <w:tr w14:paraId="49FC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A6A27D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92</w:t>
            </w:r>
          </w:p>
        </w:tc>
        <w:tc>
          <w:tcPr>
            <w:tcW w:w="848" w:type="dxa"/>
            <w:noWrap/>
            <w:vAlign w:val="center"/>
          </w:tcPr>
          <w:p w14:paraId="2586E32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2C63C8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4A0C87D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黄江源村</w:t>
            </w:r>
          </w:p>
        </w:tc>
        <w:tc>
          <w:tcPr>
            <w:tcW w:w="2126" w:type="dxa"/>
            <w:noWrap/>
            <w:vAlign w:val="center"/>
          </w:tcPr>
          <w:p w14:paraId="5DC5296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4311232042131003S00c</w:t>
            </w:r>
          </w:p>
        </w:tc>
        <w:tc>
          <w:tcPr>
            <w:tcW w:w="851" w:type="dxa"/>
            <w:noWrap/>
            <w:vAlign w:val="center"/>
          </w:tcPr>
          <w:p w14:paraId="6FD2923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大刘家</w:t>
            </w:r>
          </w:p>
        </w:tc>
        <w:tc>
          <w:tcPr>
            <w:tcW w:w="1134" w:type="dxa"/>
            <w:noWrap/>
            <w:vAlign w:val="center"/>
          </w:tcPr>
          <w:p w14:paraId="7C3FFF2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E2B62D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217BA17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EEDC6B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501</w:t>
            </w:r>
          </w:p>
        </w:tc>
        <w:tc>
          <w:tcPr>
            <w:tcW w:w="576" w:type="dxa"/>
            <w:noWrap/>
            <w:vAlign w:val="center"/>
          </w:tcPr>
          <w:p w14:paraId="22EC4F3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c>
          <w:tcPr>
            <w:tcW w:w="691" w:type="dxa"/>
            <w:noWrap/>
            <w:vAlign w:val="center"/>
          </w:tcPr>
          <w:p w14:paraId="5EA6CAF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FC4459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111.8697</w:t>
            </w:r>
          </w:p>
        </w:tc>
        <w:tc>
          <w:tcPr>
            <w:tcW w:w="526" w:type="dxa"/>
            <w:noWrap/>
            <w:vAlign w:val="center"/>
          </w:tcPr>
          <w:p w14:paraId="67AF452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25.95875</w:t>
            </w:r>
          </w:p>
        </w:tc>
      </w:tr>
      <w:tr w14:paraId="0DDC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192650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93</w:t>
            </w:r>
          </w:p>
        </w:tc>
        <w:tc>
          <w:tcPr>
            <w:tcW w:w="848" w:type="dxa"/>
            <w:noWrap/>
            <w:vAlign w:val="center"/>
          </w:tcPr>
          <w:p w14:paraId="183A6BE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44B275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2231BA1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新湾福村</w:t>
            </w:r>
          </w:p>
        </w:tc>
        <w:tc>
          <w:tcPr>
            <w:tcW w:w="2126" w:type="dxa"/>
            <w:noWrap/>
            <w:vAlign w:val="center"/>
          </w:tcPr>
          <w:p w14:paraId="68BD74C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4311232042091003S01O</w:t>
            </w:r>
          </w:p>
        </w:tc>
        <w:tc>
          <w:tcPr>
            <w:tcW w:w="851" w:type="dxa"/>
            <w:noWrap/>
            <w:vAlign w:val="center"/>
          </w:tcPr>
          <w:p w14:paraId="4736B1E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邹家</w:t>
            </w:r>
          </w:p>
        </w:tc>
        <w:tc>
          <w:tcPr>
            <w:tcW w:w="1134" w:type="dxa"/>
            <w:noWrap/>
            <w:vAlign w:val="center"/>
          </w:tcPr>
          <w:p w14:paraId="1853545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FD85A2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3A06CF3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247B33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95</w:t>
            </w:r>
          </w:p>
        </w:tc>
        <w:tc>
          <w:tcPr>
            <w:tcW w:w="576" w:type="dxa"/>
            <w:noWrap/>
            <w:vAlign w:val="center"/>
          </w:tcPr>
          <w:p w14:paraId="03B4119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w:t>
            </w:r>
          </w:p>
        </w:tc>
        <w:tc>
          <w:tcPr>
            <w:tcW w:w="691" w:type="dxa"/>
            <w:noWrap/>
            <w:vAlign w:val="center"/>
          </w:tcPr>
          <w:p w14:paraId="2E138CF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F12F78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111.8506</w:t>
            </w:r>
          </w:p>
        </w:tc>
        <w:tc>
          <w:tcPr>
            <w:tcW w:w="526" w:type="dxa"/>
            <w:noWrap/>
            <w:vAlign w:val="center"/>
          </w:tcPr>
          <w:p w14:paraId="55ADF6A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25.96376</w:t>
            </w:r>
          </w:p>
        </w:tc>
      </w:tr>
      <w:tr w14:paraId="4BA9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7CC7E4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94</w:t>
            </w:r>
          </w:p>
        </w:tc>
        <w:tc>
          <w:tcPr>
            <w:tcW w:w="848" w:type="dxa"/>
            <w:noWrap/>
            <w:vAlign w:val="center"/>
          </w:tcPr>
          <w:p w14:paraId="2B159F3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789117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6070B77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新湾福村</w:t>
            </w:r>
          </w:p>
        </w:tc>
        <w:tc>
          <w:tcPr>
            <w:tcW w:w="2126" w:type="dxa"/>
            <w:noWrap/>
            <w:vAlign w:val="center"/>
          </w:tcPr>
          <w:p w14:paraId="5F3AF59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4311232042091013S01N</w:t>
            </w:r>
          </w:p>
        </w:tc>
        <w:tc>
          <w:tcPr>
            <w:tcW w:w="851" w:type="dxa"/>
            <w:noWrap/>
            <w:vAlign w:val="center"/>
          </w:tcPr>
          <w:p w14:paraId="73EDA0B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袁组</w:t>
            </w:r>
          </w:p>
        </w:tc>
        <w:tc>
          <w:tcPr>
            <w:tcW w:w="1134" w:type="dxa"/>
            <w:noWrap/>
            <w:vAlign w:val="center"/>
          </w:tcPr>
          <w:p w14:paraId="7E3C538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B5DD01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0904DF0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AED770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106</w:t>
            </w:r>
          </w:p>
        </w:tc>
        <w:tc>
          <w:tcPr>
            <w:tcW w:w="576" w:type="dxa"/>
            <w:noWrap/>
            <w:vAlign w:val="center"/>
          </w:tcPr>
          <w:p w14:paraId="22FAF1D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691" w:type="dxa"/>
            <w:noWrap/>
            <w:vAlign w:val="center"/>
          </w:tcPr>
          <w:p w14:paraId="101CEA2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05079B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111.8386</w:t>
            </w:r>
          </w:p>
        </w:tc>
        <w:tc>
          <w:tcPr>
            <w:tcW w:w="526" w:type="dxa"/>
            <w:noWrap/>
            <w:vAlign w:val="center"/>
          </w:tcPr>
          <w:p w14:paraId="6A5B4D1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25.95042</w:t>
            </w:r>
          </w:p>
        </w:tc>
      </w:tr>
      <w:tr w14:paraId="45B9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1B216B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95</w:t>
            </w:r>
          </w:p>
        </w:tc>
        <w:tc>
          <w:tcPr>
            <w:tcW w:w="848" w:type="dxa"/>
            <w:noWrap/>
            <w:vAlign w:val="center"/>
          </w:tcPr>
          <w:p w14:paraId="381F391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0DEC8F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麻江镇</w:t>
            </w:r>
          </w:p>
        </w:tc>
        <w:tc>
          <w:tcPr>
            <w:tcW w:w="825" w:type="dxa"/>
            <w:noWrap/>
            <w:vAlign w:val="center"/>
          </w:tcPr>
          <w:p w14:paraId="1DD0140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新湾福村</w:t>
            </w:r>
          </w:p>
        </w:tc>
        <w:tc>
          <w:tcPr>
            <w:tcW w:w="2126" w:type="dxa"/>
            <w:noWrap/>
            <w:vAlign w:val="center"/>
          </w:tcPr>
          <w:p w14:paraId="529E27A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4311232042091023S01M</w:t>
            </w:r>
          </w:p>
        </w:tc>
        <w:tc>
          <w:tcPr>
            <w:tcW w:w="851" w:type="dxa"/>
            <w:noWrap/>
            <w:vAlign w:val="center"/>
          </w:tcPr>
          <w:p w14:paraId="18638E2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刘家</w:t>
            </w:r>
          </w:p>
        </w:tc>
        <w:tc>
          <w:tcPr>
            <w:tcW w:w="1134" w:type="dxa"/>
            <w:noWrap/>
            <w:vAlign w:val="center"/>
          </w:tcPr>
          <w:p w14:paraId="3E51444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EB48CD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7F8CE1E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AC3898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80</w:t>
            </w:r>
          </w:p>
        </w:tc>
        <w:tc>
          <w:tcPr>
            <w:tcW w:w="576" w:type="dxa"/>
            <w:noWrap/>
            <w:vAlign w:val="center"/>
          </w:tcPr>
          <w:p w14:paraId="1A7ED60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w:t>
            </w:r>
          </w:p>
        </w:tc>
        <w:tc>
          <w:tcPr>
            <w:tcW w:w="691" w:type="dxa"/>
            <w:noWrap/>
            <w:vAlign w:val="center"/>
          </w:tcPr>
          <w:p w14:paraId="0EE5C54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FCDFC8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111.8414</w:t>
            </w:r>
          </w:p>
        </w:tc>
        <w:tc>
          <w:tcPr>
            <w:tcW w:w="526" w:type="dxa"/>
            <w:noWrap/>
            <w:vAlign w:val="center"/>
          </w:tcPr>
          <w:p w14:paraId="3C5C8DD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25.95044</w:t>
            </w:r>
          </w:p>
        </w:tc>
      </w:tr>
      <w:tr w14:paraId="5B65F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A0443B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96</w:t>
            </w:r>
          </w:p>
        </w:tc>
        <w:tc>
          <w:tcPr>
            <w:tcW w:w="848" w:type="dxa"/>
            <w:noWrap/>
            <w:vAlign w:val="center"/>
          </w:tcPr>
          <w:p w14:paraId="10A5D7A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54F39B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0B65509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黄泥山村</w:t>
            </w:r>
          </w:p>
        </w:tc>
        <w:tc>
          <w:tcPr>
            <w:tcW w:w="2126" w:type="dxa"/>
            <w:noWrap/>
            <w:vAlign w:val="center"/>
          </w:tcPr>
          <w:p w14:paraId="48D0513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4311232062001003S00s</w:t>
            </w:r>
          </w:p>
        </w:tc>
        <w:tc>
          <w:tcPr>
            <w:tcW w:w="851" w:type="dxa"/>
            <w:noWrap/>
            <w:vAlign w:val="center"/>
          </w:tcPr>
          <w:p w14:paraId="7AC7BD6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文桥漯</w:t>
            </w:r>
          </w:p>
        </w:tc>
        <w:tc>
          <w:tcPr>
            <w:tcW w:w="1134" w:type="dxa"/>
            <w:noWrap/>
            <w:vAlign w:val="center"/>
          </w:tcPr>
          <w:p w14:paraId="5BBB361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81730C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CB7180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4720FD2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176</w:t>
            </w:r>
          </w:p>
        </w:tc>
        <w:tc>
          <w:tcPr>
            <w:tcW w:w="576" w:type="dxa"/>
            <w:noWrap/>
            <w:vAlign w:val="center"/>
          </w:tcPr>
          <w:p w14:paraId="579BFDA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w:t>
            </w:r>
          </w:p>
        </w:tc>
        <w:tc>
          <w:tcPr>
            <w:tcW w:w="691" w:type="dxa"/>
            <w:noWrap/>
            <w:vAlign w:val="center"/>
          </w:tcPr>
          <w:p w14:paraId="165EFCF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51C190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111.7184</w:t>
            </w:r>
          </w:p>
        </w:tc>
        <w:tc>
          <w:tcPr>
            <w:tcW w:w="526" w:type="dxa"/>
            <w:noWrap/>
            <w:vAlign w:val="center"/>
          </w:tcPr>
          <w:p w14:paraId="31F9E8D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25.91042</w:t>
            </w:r>
          </w:p>
        </w:tc>
      </w:tr>
      <w:tr w14:paraId="5F89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1AC165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97</w:t>
            </w:r>
          </w:p>
        </w:tc>
        <w:tc>
          <w:tcPr>
            <w:tcW w:w="848" w:type="dxa"/>
            <w:noWrap/>
            <w:vAlign w:val="center"/>
          </w:tcPr>
          <w:p w14:paraId="71E1871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408002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71F9C12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黄泥山村</w:t>
            </w:r>
          </w:p>
        </w:tc>
        <w:tc>
          <w:tcPr>
            <w:tcW w:w="2126" w:type="dxa"/>
            <w:noWrap/>
            <w:vAlign w:val="center"/>
          </w:tcPr>
          <w:p w14:paraId="1575282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4311232062001013S00t</w:t>
            </w:r>
          </w:p>
        </w:tc>
        <w:tc>
          <w:tcPr>
            <w:tcW w:w="851" w:type="dxa"/>
            <w:noWrap/>
            <w:vAlign w:val="center"/>
          </w:tcPr>
          <w:p w14:paraId="4A913DC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花鸡岭</w:t>
            </w:r>
          </w:p>
        </w:tc>
        <w:tc>
          <w:tcPr>
            <w:tcW w:w="1134" w:type="dxa"/>
            <w:noWrap/>
            <w:vAlign w:val="center"/>
          </w:tcPr>
          <w:p w14:paraId="40FCA3B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721467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1299632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17CB44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167</w:t>
            </w:r>
          </w:p>
        </w:tc>
        <w:tc>
          <w:tcPr>
            <w:tcW w:w="576" w:type="dxa"/>
            <w:noWrap/>
            <w:vAlign w:val="center"/>
          </w:tcPr>
          <w:p w14:paraId="481D69C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w:t>
            </w:r>
          </w:p>
        </w:tc>
        <w:tc>
          <w:tcPr>
            <w:tcW w:w="691" w:type="dxa"/>
            <w:noWrap/>
            <w:vAlign w:val="center"/>
          </w:tcPr>
          <w:p w14:paraId="2B6FCA8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AB9E26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111.7213</w:t>
            </w:r>
          </w:p>
        </w:tc>
        <w:tc>
          <w:tcPr>
            <w:tcW w:w="526" w:type="dxa"/>
            <w:noWrap/>
            <w:vAlign w:val="center"/>
          </w:tcPr>
          <w:p w14:paraId="482F743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25.906</w:t>
            </w:r>
          </w:p>
        </w:tc>
      </w:tr>
      <w:tr w14:paraId="69DB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1BB90D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98</w:t>
            </w:r>
          </w:p>
        </w:tc>
        <w:tc>
          <w:tcPr>
            <w:tcW w:w="848" w:type="dxa"/>
            <w:noWrap/>
            <w:vAlign w:val="center"/>
          </w:tcPr>
          <w:p w14:paraId="03B0F39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67E572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27E3395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黄泥山村</w:t>
            </w:r>
          </w:p>
        </w:tc>
        <w:tc>
          <w:tcPr>
            <w:tcW w:w="2126" w:type="dxa"/>
            <w:noWrap/>
            <w:vAlign w:val="center"/>
          </w:tcPr>
          <w:p w14:paraId="531B3F8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4311232062001033S00u</w:t>
            </w:r>
          </w:p>
        </w:tc>
        <w:tc>
          <w:tcPr>
            <w:tcW w:w="851" w:type="dxa"/>
            <w:noWrap/>
            <w:vAlign w:val="center"/>
          </w:tcPr>
          <w:p w14:paraId="5760189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水源山</w:t>
            </w:r>
          </w:p>
        </w:tc>
        <w:tc>
          <w:tcPr>
            <w:tcW w:w="1134" w:type="dxa"/>
            <w:noWrap/>
            <w:vAlign w:val="center"/>
          </w:tcPr>
          <w:p w14:paraId="1C9C6C2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7EE652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FAB06C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F2F949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154</w:t>
            </w:r>
          </w:p>
        </w:tc>
        <w:tc>
          <w:tcPr>
            <w:tcW w:w="576" w:type="dxa"/>
            <w:noWrap/>
            <w:vAlign w:val="center"/>
          </w:tcPr>
          <w:p w14:paraId="0F64940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w:t>
            </w:r>
          </w:p>
        </w:tc>
        <w:tc>
          <w:tcPr>
            <w:tcW w:w="691" w:type="dxa"/>
            <w:noWrap/>
            <w:vAlign w:val="center"/>
          </w:tcPr>
          <w:p w14:paraId="2090113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1F011D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111.714</w:t>
            </w:r>
          </w:p>
        </w:tc>
        <w:tc>
          <w:tcPr>
            <w:tcW w:w="526" w:type="dxa"/>
            <w:noWrap/>
            <w:vAlign w:val="center"/>
          </w:tcPr>
          <w:p w14:paraId="01E92FD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25.90454</w:t>
            </w:r>
          </w:p>
        </w:tc>
      </w:tr>
      <w:tr w14:paraId="6AC1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66E14F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99</w:t>
            </w:r>
          </w:p>
        </w:tc>
        <w:tc>
          <w:tcPr>
            <w:tcW w:w="848" w:type="dxa"/>
            <w:noWrap/>
            <w:vAlign w:val="center"/>
          </w:tcPr>
          <w:p w14:paraId="3827545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7DC980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44C1246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黄泥山村</w:t>
            </w:r>
          </w:p>
        </w:tc>
        <w:tc>
          <w:tcPr>
            <w:tcW w:w="2126" w:type="dxa"/>
            <w:noWrap/>
            <w:vAlign w:val="center"/>
          </w:tcPr>
          <w:p w14:paraId="409D5CE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4311232062021003S00r</w:t>
            </w:r>
          </w:p>
        </w:tc>
        <w:tc>
          <w:tcPr>
            <w:tcW w:w="851" w:type="dxa"/>
            <w:noWrap/>
            <w:vAlign w:val="center"/>
          </w:tcPr>
          <w:p w14:paraId="7002D91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盘家</w:t>
            </w:r>
          </w:p>
        </w:tc>
        <w:tc>
          <w:tcPr>
            <w:tcW w:w="1134" w:type="dxa"/>
            <w:noWrap/>
            <w:vAlign w:val="center"/>
          </w:tcPr>
          <w:p w14:paraId="384E73B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4BAD83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7F05F63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22C4AC2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312</w:t>
            </w:r>
          </w:p>
        </w:tc>
        <w:tc>
          <w:tcPr>
            <w:tcW w:w="576" w:type="dxa"/>
            <w:noWrap/>
            <w:vAlign w:val="center"/>
          </w:tcPr>
          <w:p w14:paraId="6E0DF35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89</w:t>
            </w:r>
          </w:p>
        </w:tc>
        <w:tc>
          <w:tcPr>
            <w:tcW w:w="691" w:type="dxa"/>
            <w:noWrap/>
            <w:vAlign w:val="center"/>
          </w:tcPr>
          <w:p w14:paraId="283E3FC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720AA7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111.727</w:t>
            </w:r>
          </w:p>
        </w:tc>
        <w:tc>
          <w:tcPr>
            <w:tcW w:w="526" w:type="dxa"/>
            <w:noWrap/>
            <w:vAlign w:val="center"/>
          </w:tcPr>
          <w:p w14:paraId="3B37E7B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25.93465</w:t>
            </w:r>
          </w:p>
        </w:tc>
      </w:tr>
      <w:tr w14:paraId="369E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0E72C2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w:t>
            </w:r>
          </w:p>
        </w:tc>
        <w:tc>
          <w:tcPr>
            <w:tcW w:w="848" w:type="dxa"/>
            <w:noWrap/>
            <w:vAlign w:val="center"/>
          </w:tcPr>
          <w:p w14:paraId="5F96111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B19696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38EE79E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塘底村</w:t>
            </w:r>
          </w:p>
        </w:tc>
        <w:tc>
          <w:tcPr>
            <w:tcW w:w="2126" w:type="dxa"/>
            <w:noWrap/>
            <w:vAlign w:val="center"/>
          </w:tcPr>
          <w:p w14:paraId="2FC75DB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4311232062021013S01Y</w:t>
            </w:r>
          </w:p>
        </w:tc>
        <w:tc>
          <w:tcPr>
            <w:tcW w:w="851" w:type="dxa"/>
            <w:noWrap/>
            <w:vAlign w:val="center"/>
          </w:tcPr>
          <w:p w14:paraId="0E625A2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三组</w:t>
            </w:r>
          </w:p>
        </w:tc>
        <w:tc>
          <w:tcPr>
            <w:tcW w:w="1134" w:type="dxa"/>
            <w:noWrap/>
            <w:vAlign w:val="center"/>
          </w:tcPr>
          <w:p w14:paraId="6E29072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704F2A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3DD0DF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26E744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22</w:t>
            </w:r>
          </w:p>
        </w:tc>
        <w:tc>
          <w:tcPr>
            <w:tcW w:w="576" w:type="dxa"/>
            <w:noWrap/>
            <w:vAlign w:val="center"/>
          </w:tcPr>
          <w:p w14:paraId="426FD20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p>
        </w:tc>
        <w:tc>
          <w:tcPr>
            <w:tcW w:w="691" w:type="dxa"/>
            <w:noWrap/>
            <w:vAlign w:val="center"/>
          </w:tcPr>
          <w:p w14:paraId="56D981F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15C446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111.743</w:t>
            </w:r>
          </w:p>
        </w:tc>
        <w:tc>
          <w:tcPr>
            <w:tcW w:w="526" w:type="dxa"/>
            <w:noWrap/>
            <w:vAlign w:val="center"/>
          </w:tcPr>
          <w:p w14:paraId="7BBA56B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25.94328</w:t>
            </w:r>
          </w:p>
        </w:tc>
      </w:tr>
      <w:tr w14:paraId="03DB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996255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101</w:t>
            </w:r>
          </w:p>
        </w:tc>
        <w:tc>
          <w:tcPr>
            <w:tcW w:w="848" w:type="dxa"/>
            <w:noWrap/>
            <w:vAlign w:val="center"/>
          </w:tcPr>
          <w:p w14:paraId="6024087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166D45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40EBFBA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塘底村</w:t>
            </w:r>
          </w:p>
        </w:tc>
        <w:tc>
          <w:tcPr>
            <w:tcW w:w="2126" w:type="dxa"/>
            <w:noWrap/>
            <w:vAlign w:val="center"/>
          </w:tcPr>
          <w:p w14:paraId="3821C91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4311232062021023S01Z</w:t>
            </w:r>
          </w:p>
        </w:tc>
        <w:tc>
          <w:tcPr>
            <w:tcW w:w="851" w:type="dxa"/>
            <w:noWrap/>
            <w:vAlign w:val="center"/>
          </w:tcPr>
          <w:p w14:paraId="032BB97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四组</w:t>
            </w:r>
          </w:p>
        </w:tc>
        <w:tc>
          <w:tcPr>
            <w:tcW w:w="1134" w:type="dxa"/>
            <w:noWrap/>
            <w:vAlign w:val="center"/>
          </w:tcPr>
          <w:p w14:paraId="3F76E2B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EE49A8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3098DF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098949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w:t>
            </w:r>
          </w:p>
        </w:tc>
        <w:tc>
          <w:tcPr>
            <w:tcW w:w="576" w:type="dxa"/>
            <w:noWrap/>
            <w:vAlign w:val="center"/>
          </w:tcPr>
          <w:p w14:paraId="4889972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6179CB9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884B18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111.7438</w:t>
            </w:r>
          </w:p>
        </w:tc>
        <w:tc>
          <w:tcPr>
            <w:tcW w:w="526" w:type="dxa"/>
            <w:noWrap/>
            <w:vAlign w:val="center"/>
          </w:tcPr>
          <w:p w14:paraId="359A848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25.94281</w:t>
            </w:r>
          </w:p>
        </w:tc>
      </w:tr>
      <w:tr w14:paraId="3177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D34604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102</w:t>
            </w:r>
          </w:p>
        </w:tc>
        <w:tc>
          <w:tcPr>
            <w:tcW w:w="848" w:type="dxa"/>
            <w:noWrap/>
            <w:vAlign w:val="center"/>
          </w:tcPr>
          <w:p w14:paraId="7D5F3E0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9DBFE3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17B381A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塘底村</w:t>
            </w:r>
          </w:p>
        </w:tc>
        <w:tc>
          <w:tcPr>
            <w:tcW w:w="2126" w:type="dxa"/>
            <w:noWrap/>
            <w:vAlign w:val="center"/>
          </w:tcPr>
          <w:p w14:paraId="5C82CEE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4311232062021033S01W</w:t>
            </w:r>
          </w:p>
        </w:tc>
        <w:tc>
          <w:tcPr>
            <w:tcW w:w="851" w:type="dxa"/>
            <w:noWrap/>
            <w:vAlign w:val="center"/>
          </w:tcPr>
          <w:p w14:paraId="2148FDF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地沙塘1组</w:t>
            </w:r>
          </w:p>
        </w:tc>
        <w:tc>
          <w:tcPr>
            <w:tcW w:w="1134" w:type="dxa"/>
            <w:noWrap/>
            <w:vAlign w:val="center"/>
          </w:tcPr>
          <w:p w14:paraId="0844ACF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DACB30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755D2D4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29F8BF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27</w:t>
            </w:r>
          </w:p>
        </w:tc>
        <w:tc>
          <w:tcPr>
            <w:tcW w:w="576" w:type="dxa"/>
            <w:noWrap/>
            <w:vAlign w:val="center"/>
          </w:tcPr>
          <w:p w14:paraId="0DC91DA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77828B5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628915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111.747</w:t>
            </w:r>
          </w:p>
        </w:tc>
        <w:tc>
          <w:tcPr>
            <w:tcW w:w="526" w:type="dxa"/>
            <w:noWrap/>
            <w:vAlign w:val="center"/>
          </w:tcPr>
          <w:p w14:paraId="3D5CF03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25.95432</w:t>
            </w:r>
          </w:p>
        </w:tc>
      </w:tr>
      <w:tr w14:paraId="3A6B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CB8C0A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103</w:t>
            </w:r>
          </w:p>
        </w:tc>
        <w:tc>
          <w:tcPr>
            <w:tcW w:w="848" w:type="dxa"/>
            <w:noWrap/>
            <w:vAlign w:val="center"/>
          </w:tcPr>
          <w:p w14:paraId="36C380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537435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341F68F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塘底村</w:t>
            </w:r>
          </w:p>
        </w:tc>
        <w:tc>
          <w:tcPr>
            <w:tcW w:w="2126" w:type="dxa"/>
            <w:noWrap/>
            <w:vAlign w:val="center"/>
          </w:tcPr>
          <w:p w14:paraId="340B08C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4311232062021043S01X</w:t>
            </w:r>
          </w:p>
        </w:tc>
        <w:tc>
          <w:tcPr>
            <w:tcW w:w="851" w:type="dxa"/>
            <w:noWrap/>
            <w:vAlign w:val="center"/>
          </w:tcPr>
          <w:p w14:paraId="265C787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地沙塘2组</w:t>
            </w:r>
          </w:p>
        </w:tc>
        <w:tc>
          <w:tcPr>
            <w:tcW w:w="1134" w:type="dxa"/>
            <w:noWrap/>
            <w:vAlign w:val="center"/>
          </w:tcPr>
          <w:p w14:paraId="4486FDB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9C153E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8BD157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8EC7D4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27</w:t>
            </w:r>
          </w:p>
        </w:tc>
        <w:tc>
          <w:tcPr>
            <w:tcW w:w="576" w:type="dxa"/>
            <w:noWrap/>
            <w:vAlign w:val="center"/>
          </w:tcPr>
          <w:p w14:paraId="538FA00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47FA269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2A6919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111.7478</w:t>
            </w:r>
          </w:p>
        </w:tc>
        <w:tc>
          <w:tcPr>
            <w:tcW w:w="526" w:type="dxa"/>
            <w:noWrap/>
            <w:vAlign w:val="center"/>
          </w:tcPr>
          <w:p w14:paraId="2B2B626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25.95374</w:t>
            </w:r>
          </w:p>
        </w:tc>
      </w:tr>
      <w:tr w14:paraId="5210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A65078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104</w:t>
            </w:r>
          </w:p>
        </w:tc>
        <w:tc>
          <w:tcPr>
            <w:tcW w:w="848" w:type="dxa"/>
            <w:noWrap/>
            <w:vAlign w:val="center"/>
          </w:tcPr>
          <w:p w14:paraId="50DE2C3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6523A7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4B99482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珍珠村</w:t>
            </w:r>
          </w:p>
        </w:tc>
        <w:tc>
          <w:tcPr>
            <w:tcW w:w="2126" w:type="dxa"/>
            <w:noWrap/>
            <w:vAlign w:val="center"/>
          </w:tcPr>
          <w:p w14:paraId="5271320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4311232062051003S024</w:t>
            </w:r>
          </w:p>
        </w:tc>
        <w:tc>
          <w:tcPr>
            <w:tcW w:w="851" w:type="dxa"/>
            <w:noWrap/>
            <w:vAlign w:val="center"/>
          </w:tcPr>
          <w:p w14:paraId="5B98B25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金竹塘</w:t>
            </w:r>
          </w:p>
        </w:tc>
        <w:tc>
          <w:tcPr>
            <w:tcW w:w="1134" w:type="dxa"/>
            <w:noWrap/>
            <w:vAlign w:val="center"/>
          </w:tcPr>
          <w:p w14:paraId="0BFED39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A07A70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229FEF0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CA24C9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w:t>
            </w:r>
          </w:p>
        </w:tc>
        <w:tc>
          <w:tcPr>
            <w:tcW w:w="576" w:type="dxa"/>
            <w:noWrap/>
            <w:vAlign w:val="center"/>
          </w:tcPr>
          <w:p w14:paraId="2962182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3345400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2B6E8D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111.7767</w:t>
            </w:r>
          </w:p>
        </w:tc>
        <w:tc>
          <w:tcPr>
            <w:tcW w:w="526" w:type="dxa"/>
            <w:noWrap/>
            <w:vAlign w:val="center"/>
          </w:tcPr>
          <w:p w14:paraId="3E0E9FA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25.95369</w:t>
            </w:r>
          </w:p>
        </w:tc>
      </w:tr>
      <w:tr w14:paraId="30BF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B0FA0B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105</w:t>
            </w:r>
          </w:p>
        </w:tc>
        <w:tc>
          <w:tcPr>
            <w:tcW w:w="848" w:type="dxa"/>
            <w:noWrap/>
            <w:vAlign w:val="center"/>
          </w:tcPr>
          <w:p w14:paraId="0194AD8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FD2A86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0F9266E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清水村</w:t>
            </w:r>
          </w:p>
        </w:tc>
        <w:tc>
          <w:tcPr>
            <w:tcW w:w="2126" w:type="dxa"/>
            <w:noWrap/>
            <w:vAlign w:val="center"/>
          </w:tcPr>
          <w:p w14:paraId="7E81C2A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4311232062111003S01V</w:t>
            </w:r>
          </w:p>
        </w:tc>
        <w:tc>
          <w:tcPr>
            <w:tcW w:w="851" w:type="dxa"/>
            <w:noWrap/>
            <w:vAlign w:val="center"/>
          </w:tcPr>
          <w:p w14:paraId="531505E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桃雨泪</w:t>
            </w:r>
          </w:p>
        </w:tc>
        <w:tc>
          <w:tcPr>
            <w:tcW w:w="1134" w:type="dxa"/>
            <w:noWrap/>
            <w:vAlign w:val="center"/>
          </w:tcPr>
          <w:p w14:paraId="6890B10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1E5582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2672AF0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8B051A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576" w:type="dxa"/>
            <w:noWrap/>
            <w:vAlign w:val="center"/>
          </w:tcPr>
          <w:p w14:paraId="3F38D4B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0245966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2A69A3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111.8293</w:t>
            </w:r>
          </w:p>
        </w:tc>
        <w:tc>
          <w:tcPr>
            <w:tcW w:w="526" w:type="dxa"/>
            <w:noWrap/>
            <w:vAlign w:val="center"/>
          </w:tcPr>
          <w:p w14:paraId="0C76484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25.8895</w:t>
            </w:r>
          </w:p>
        </w:tc>
      </w:tr>
      <w:tr w14:paraId="419C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A35597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106</w:t>
            </w:r>
          </w:p>
        </w:tc>
        <w:tc>
          <w:tcPr>
            <w:tcW w:w="848" w:type="dxa"/>
            <w:noWrap/>
            <w:vAlign w:val="center"/>
          </w:tcPr>
          <w:p w14:paraId="7BB63D6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95DF54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4497777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天福村</w:t>
            </w:r>
          </w:p>
        </w:tc>
        <w:tc>
          <w:tcPr>
            <w:tcW w:w="2126" w:type="dxa"/>
            <w:noWrap/>
            <w:vAlign w:val="center"/>
          </w:tcPr>
          <w:p w14:paraId="01CDEAF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4311232062071003S020</w:t>
            </w:r>
          </w:p>
        </w:tc>
        <w:tc>
          <w:tcPr>
            <w:tcW w:w="851" w:type="dxa"/>
            <w:noWrap/>
            <w:vAlign w:val="center"/>
          </w:tcPr>
          <w:p w14:paraId="53BADE9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上蒋家</w:t>
            </w:r>
          </w:p>
        </w:tc>
        <w:tc>
          <w:tcPr>
            <w:tcW w:w="1134" w:type="dxa"/>
            <w:noWrap/>
            <w:vAlign w:val="center"/>
          </w:tcPr>
          <w:p w14:paraId="42F9314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CE5328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2FD08A4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E54F3B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w:t>
            </w:r>
          </w:p>
        </w:tc>
        <w:tc>
          <w:tcPr>
            <w:tcW w:w="576" w:type="dxa"/>
            <w:noWrap/>
            <w:vAlign w:val="center"/>
          </w:tcPr>
          <w:p w14:paraId="4C17C43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46CE9BE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F3F389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111.7986</w:t>
            </w:r>
          </w:p>
        </w:tc>
        <w:tc>
          <w:tcPr>
            <w:tcW w:w="526" w:type="dxa"/>
            <w:noWrap/>
            <w:vAlign w:val="center"/>
          </w:tcPr>
          <w:p w14:paraId="376BE77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25.94462</w:t>
            </w:r>
          </w:p>
        </w:tc>
      </w:tr>
      <w:tr w14:paraId="6E83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F1E3C9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107</w:t>
            </w:r>
          </w:p>
        </w:tc>
        <w:tc>
          <w:tcPr>
            <w:tcW w:w="848" w:type="dxa"/>
            <w:noWrap/>
            <w:vAlign w:val="center"/>
          </w:tcPr>
          <w:p w14:paraId="66081FF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0BFF54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3F32038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天福村</w:t>
            </w:r>
          </w:p>
        </w:tc>
        <w:tc>
          <w:tcPr>
            <w:tcW w:w="2126" w:type="dxa"/>
            <w:noWrap/>
            <w:vAlign w:val="center"/>
          </w:tcPr>
          <w:p w14:paraId="7CBF391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4311232062071013S023</w:t>
            </w:r>
          </w:p>
        </w:tc>
        <w:tc>
          <w:tcPr>
            <w:tcW w:w="851" w:type="dxa"/>
            <w:noWrap/>
            <w:vAlign w:val="center"/>
          </w:tcPr>
          <w:p w14:paraId="4EFE5E1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下蒋家</w:t>
            </w:r>
          </w:p>
        </w:tc>
        <w:tc>
          <w:tcPr>
            <w:tcW w:w="1134" w:type="dxa"/>
            <w:noWrap/>
            <w:vAlign w:val="center"/>
          </w:tcPr>
          <w:p w14:paraId="0F6D0C8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5872F6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0E3336E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DCDE84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w:t>
            </w:r>
          </w:p>
        </w:tc>
        <w:tc>
          <w:tcPr>
            <w:tcW w:w="576" w:type="dxa"/>
            <w:noWrap/>
            <w:vAlign w:val="center"/>
          </w:tcPr>
          <w:p w14:paraId="3F54B3A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2F7CC89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1270D4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111.7966</w:t>
            </w:r>
          </w:p>
        </w:tc>
        <w:tc>
          <w:tcPr>
            <w:tcW w:w="526" w:type="dxa"/>
            <w:noWrap/>
            <w:vAlign w:val="center"/>
          </w:tcPr>
          <w:p w14:paraId="3236771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25.94554</w:t>
            </w:r>
          </w:p>
        </w:tc>
      </w:tr>
      <w:tr w14:paraId="6144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6372A6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108</w:t>
            </w:r>
          </w:p>
        </w:tc>
        <w:tc>
          <w:tcPr>
            <w:tcW w:w="848" w:type="dxa"/>
            <w:noWrap/>
            <w:vAlign w:val="center"/>
          </w:tcPr>
          <w:p w14:paraId="1D63D02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93503E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21E3239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天福村</w:t>
            </w:r>
          </w:p>
        </w:tc>
        <w:tc>
          <w:tcPr>
            <w:tcW w:w="2126" w:type="dxa"/>
            <w:noWrap/>
            <w:vAlign w:val="center"/>
          </w:tcPr>
          <w:p w14:paraId="21D9F31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4311232062071023S021</w:t>
            </w:r>
          </w:p>
        </w:tc>
        <w:tc>
          <w:tcPr>
            <w:tcW w:w="851" w:type="dxa"/>
            <w:noWrap/>
            <w:vAlign w:val="center"/>
          </w:tcPr>
          <w:p w14:paraId="414F5D8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田洞1组</w:t>
            </w:r>
          </w:p>
        </w:tc>
        <w:tc>
          <w:tcPr>
            <w:tcW w:w="1134" w:type="dxa"/>
            <w:noWrap/>
            <w:vAlign w:val="center"/>
          </w:tcPr>
          <w:p w14:paraId="1CC4937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C58DF6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87FDA6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BEA3C5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576" w:type="dxa"/>
            <w:noWrap/>
            <w:vAlign w:val="center"/>
          </w:tcPr>
          <w:p w14:paraId="0418D14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4721998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F0C099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111.7981</w:t>
            </w:r>
          </w:p>
        </w:tc>
        <w:tc>
          <w:tcPr>
            <w:tcW w:w="526" w:type="dxa"/>
            <w:noWrap/>
            <w:vAlign w:val="center"/>
          </w:tcPr>
          <w:p w14:paraId="3BD7CFA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25.9458</w:t>
            </w:r>
          </w:p>
        </w:tc>
      </w:tr>
      <w:tr w14:paraId="4ECB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F150FD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109</w:t>
            </w:r>
          </w:p>
        </w:tc>
        <w:tc>
          <w:tcPr>
            <w:tcW w:w="848" w:type="dxa"/>
            <w:noWrap/>
            <w:vAlign w:val="center"/>
          </w:tcPr>
          <w:p w14:paraId="560CAA4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EEE42F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塘底乡</w:t>
            </w:r>
          </w:p>
        </w:tc>
        <w:tc>
          <w:tcPr>
            <w:tcW w:w="825" w:type="dxa"/>
            <w:noWrap/>
            <w:vAlign w:val="center"/>
          </w:tcPr>
          <w:p w14:paraId="558B9BE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天福村</w:t>
            </w:r>
          </w:p>
        </w:tc>
        <w:tc>
          <w:tcPr>
            <w:tcW w:w="2126" w:type="dxa"/>
            <w:noWrap/>
            <w:vAlign w:val="center"/>
          </w:tcPr>
          <w:p w14:paraId="67E9B4A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4311232062071033S022</w:t>
            </w:r>
          </w:p>
        </w:tc>
        <w:tc>
          <w:tcPr>
            <w:tcW w:w="851" w:type="dxa"/>
            <w:noWrap/>
            <w:vAlign w:val="center"/>
          </w:tcPr>
          <w:p w14:paraId="0BC4578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田洞2组</w:t>
            </w:r>
          </w:p>
        </w:tc>
        <w:tc>
          <w:tcPr>
            <w:tcW w:w="1134" w:type="dxa"/>
            <w:noWrap/>
            <w:vAlign w:val="center"/>
          </w:tcPr>
          <w:p w14:paraId="065F200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A5D612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B65B5A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47F63A8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w:t>
            </w:r>
          </w:p>
        </w:tc>
        <w:tc>
          <w:tcPr>
            <w:tcW w:w="576" w:type="dxa"/>
            <w:noWrap/>
            <w:vAlign w:val="center"/>
          </w:tcPr>
          <w:p w14:paraId="4C313B9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17C8002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6EBB7C8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111.7975</w:t>
            </w:r>
          </w:p>
        </w:tc>
        <w:tc>
          <w:tcPr>
            <w:tcW w:w="526" w:type="dxa"/>
            <w:noWrap/>
            <w:vAlign w:val="center"/>
          </w:tcPr>
          <w:p w14:paraId="29A58AD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25.94556</w:t>
            </w:r>
          </w:p>
        </w:tc>
      </w:tr>
      <w:tr w14:paraId="4A08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D4FF99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110</w:t>
            </w:r>
          </w:p>
        </w:tc>
        <w:tc>
          <w:tcPr>
            <w:tcW w:w="848" w:type="dxa"/>
            <w:noWrap/>
            <w:vAlign w:val="center"/>
          </w:tcPr>
          <w:p w14:paraId="0026D89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D50F93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上梧江瑶族乡</w:t>
            </w:r>
          </w:p>
        </w:tc>
        <w:tc>
          <w:tcPr>
            <w:tcW w:w="825" w:type="dxa"/>
            <w:noWrap/>
            <w:vAlign w:val="center"/>
          </w:tcPr>
          <w:p w14:paraId="5676A32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上梧江村</w:t>
            </w:r>
          </w:p>
        </w:tc>
        <w:tc>
          <w:tcPr>
            <w:tcW w:w="2126" w:type="dxa"/>
            <w:noWrap/>
            <w:vAlign w:val="center"/>
          </w:tcPr>
          <w:p w14:paraId="205EF3E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4311232072001003S00w</w:t>
            </w:r>
          </w:p>
        </w:tc>
        <w:tc>
          <w:tcPr>
            <w:tcW w:w="851" w:type="dxa"/>
            <w:noWrap/>
            <w:vAlign w:val="center"/>
          </w:tcPr>
          <w:p w14:paraId="75BFB6B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上梧江</w:t>
            </w:r>
          </w:p>
        </w:tc>
        <w:tc>
          <w:tcPr>
            <w:tcW w:w="1134" w:type="dxa"/>
            <w:noWrap/>
            <w:vAlign w:val="center"/>
          </w:tcPr>
          <w:p w14:paraId="56D257F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E864A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0F6DF9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9EB7E7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978</w:t>
            </w:r>
          </w:p>
        </w:tc>
        <w:tc>
          <w:tcPr>
            <w:tcW w:w="576" w:type="dxa"/>
            <w:noWrap/>
            <w:vAlign w:val="center"/>
          </w:tcPr>
          <w:p w14:paraId="5A605FD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320</w:t>
            </w:r>
          </w:p>
        </w:tc>
        <w:tc>
          <w:tcPr>
            <w:tcW w:w="691" w:type="dxa"/>
            <w:noWrap/>
            <w:vAlign w:val="center"/>
          </w:tcPr>
          <w:p w14:paraId="3E48D00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A61AD7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111.7482</w:t>
            </w:r>
          </w:p>
        </w:tc>
        <w:tc>
          <w:tcPr>
            <w:tcW w:w="526" w:type="dxa"/>
            <w:noWrap/>
            <w:vAlign w:val="center"/>
          </w:tcPr>
          <w:p w14:paraId="6048203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25.85416</w:t>
            </w:r>
          </w:p>
        </w:tc>
      </w:tr>
      <w:tr w14:paraId="556D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171608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w:t>
            </w:r>
          </w:p>
        </w:tc>
        <w:tc>
          <w:tcPr>
            <w:tcW w:w="848" w:type="dxa"/>
            <w:noWrap/>
            <w:vAlign w:val="center"/>
          </w:tcPr>
          <w:p w14:paraId="0591BAE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2BC9D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上梧江瑶族乡</w:t>
            </w:r>
          </w:p>
        </w:tc>
        <w:tc>
          <w:tcPr>
            <w:tcW w:w="825" w:type="dxa"/>
            <w:noWrap/>
            <w:vAlign w:val="center"/>
          </w:tcPr>
          <w:p w14:paraId="5904E95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上梧江村</w:t>
            </w:r>
          </w:p>
        </w:tc>
        <w:tc>
          <w:tcPr>
            <w:tcW w:w="2126" w:type="dxa"/>
            <w:noWrap/>
            <w:vAlign w:val="center"/>
          </w:tcPr>
          <w:p w14:paraId="2C789BE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4311232072001013S00x</w:t>
            </w:r>
          </w:p>
        </w:tc>
        <w:tc>
          <w:tcPr>
            <w:tcW w:w="851" w:type="dxa"/>
            <w:noWrap/>
            <w:vAlign w:val="center"/>
          </w:tcPr>
          <w:p w14:paraId="2A02AD7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胡家庄</w:t>
            </w:r>
          </w:p>
        </w:tc>
        <w:tc>
          <w:tcPr>
            <w:tcW w:w="1134" w:type="dxa"/>
            <w:noWrap/>
            <w:vAlign w:val="center"/>
          </w:tcPr>
          <w:p w14:paraId="43C563F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6986A8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203C4DB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447DF23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122</w:t>
            </w:r>
          </w:p>
        </w:tc>
        <w:tc>
          <w:tcPr>
            <w:tcW w:w="576" w:type="dxa"/>
            <w:noWrap/>
            <w:vAlign w:val="center"/>
          </w:tcPr>
          <w:p w14:paraId="2EC2238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27</w:t>
            </w:r>
          </w:p>
        </w:tc>
        <w:tc>
          <w:tcPr>
            <w:tcW w:w="691" w:type="dxa"/>
            <w:noWrap/>
            <w:vAlign w:val="center"/>
          </w:tcPr>
          <w:p w14:paraId="68DA2CC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4F4278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111.7559</w:t>
            </w:r>
          </w:p>
        </w:tc>
        <w:tc>
          <w:tcPr>
            <w:tcW w:w="526" w:type="dxa"/>
            <w:noWrap/>
            <w:vAlign w:val="center"/>
          </w:tcPr>
          <w:p w14:paraId="759E4FF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25.85454</w:t>
            </w:r>
          </w:p>
        </w:tc>
      </w:tr>
      <w:tr w14:paraId="4D30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2CB786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112</w:t>
            </w:r>
          </w:p>
        </w:tc>
        <w:tc>
          <w:tcPr>
            <w:tcW w:w="848" w:type="dxa"/>
            <w:noWrap/>
            <w:vAlign w:val="center"/>
          </w:tcPr>
          <w:p w14:paraId="02D67B2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93E82E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上梧江瑶族乡</w:t>
            </w:r>
          </w:p>
        </w:tc>
        <w:tc>
          <w:tcPr>
            <w:tcW w:w="825" w:type="dxa"/>
            <w:noWrap/>
            <w:vAlign w:val="center"/>
          </w:tcPr>
          <w:p w14:paraId="6E315AB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新田铺村</w:t>
            </w:r>
          </w:p>
        </w:tc>
        <w:tc>
          <w:tcPr>
            <w:tcW w:w="2126" w:type="dxa"/>
            <w:noWrap/>
            <w:vAlign w:val="center"/>
          </w:tcPr>
          <w:p w14:paraId="7672449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4311232072091003S00K</w:t>
            </w:r>
          </w:p>
        </w:tc>
        <w:tc>
          <w:tcPr>
            <w:tcW w:w="851" w:type="dxa"/>
            <w:noWrap/>
            <w:vAlign w:val="center"/>
          </w:tcPr>
          <w:p w14:paraId="18BE6FE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桐子坪</w:t>
            </w:r>
          </w:p>
        </w:tc>
        <w:tc>
          <w:tcPr>
            <w:tcW w:w="1134" w:type="dxa"/>
            <w:noWrap/>
            <w:vAlign w:val="center"/>
          </w:tcPr>
          <w:p w14:paraId="5CD703E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FBD5D6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5EB42F5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418A473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136</w:t>
            </w:r>
          </w:p>
        </w:tc>
        <w:tc>
          <w:tcPr>
            <w:tcW w:w="576" w:type="dxa"/>
            <w:noWrap/>
            <w:vAlign w:val="center"/>
          </w:tcPr>
          <w:p w14:paraId="70DC1FC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27</w:t>
            </w:r>
          </w:p>
        </w:tc>
        <w:tc>
          <w:tcPr>
            <w:tcW w:w="691" w:type="dxa"/>
            <w:noWrap/>
            <w:vAlign w:val="center"/>
          </w:tcPr>
          <w:p w14:paraId="47BB80E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F4D5B4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111.7321</w:t>
            </w:r>
          </w:p>
        </w:tc>
        <w:tc>
          <w:tcPr>
            <w:tcW w:w="526" w:type="dxa"/>
            <w:noWrap/>
            <w:vAlign w:val="center"/>
          </w:tcPr>
          <w:p w14:paraId="55B2F36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25.8359</w:t>
            </w:r>
          </w:p>
        </w:tc>
      </w:tr>
      <w:tr w14:paraId="3B2C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D096F6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113</w:t>
            </w:r>
          </w:p>
        </w:tc>
        <w:tc>
          <w:tcPr>
            <w:tcW w:w="848" w:type="dxa"/>
            <w:noWrap/>
            <w:vAlign w:val="center"/>
          </w:tcPr>
          <w:p w14:paraId="4E03AFE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E7F7FC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上梧江瑶族乡</w:t>
            </w:r>
          </w:p>
        </w:tc>
        <w:tc>
          <w:tcPr>
            <w:tcW w:w="825" w:type="dxa"/>
            <w:noWrap/>
            <w:vAlign w:val="center"/>
          </w:tcPr>
          <w:p w14:paraId="7C55560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盘家村</w:t>
            </w:r>
          </w:p>
        </w:tc>
        <w:tc>
          <w:tcPr>
            <w:tcW w:w="2126" w:type="dxa"/>
            <w:noWrap/>
            <w:vAlign w:val="center"/>
          </w:tcPr>
          <w:p w14:paraId="70D2EE1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4311232072101013S00v</w:t>
            </w:r>
          </w:p>
        </w:tc>
        <w:tc>
          <w:tcPr>
            <w:tcW w:w="851" w:type="dxa"/>
            <w:noWrap/>
            <w:vAlign w:val="center"/>
          </w:tcPr>
          <w:p w14:paraId="6704B93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下岭铺</w:t>
            </w:r>
          </w:p>
        </w:tc>
        <w:tc>
          <w:tcPr>
            <w:tcW w:w="1134" w:type="dxa"/>
            <w:noWrap/>
            <w:vAlign w:val="center"/>
          </w:tcPr>
          <w:p w14:paraId="3B41D96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83F2D1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5AB2E82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C80537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512</w:t>
            </w:r>
          </w:p>
        </w:tc>
        <w:tc>
          <w:tcPr>
            <w:tcW w:w="576" w:type="dxa"/>
            <w:noWrap/>
            <w:vAlign w:val="center"/>
          </w:tcPr>
          <w:p w14:paraId="020DEFE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118</w:t>
            </w:r>
          </w:p>
        </w:tc>
        <w:tc>
          <w:tcPr>
            <w:tcW w:w="691" w:type="dxa"/>
            <w:noWrap/>
            <w:vAlign w:val="center"/>
          </w:tcPr>
          <w:p w14:paraId="6BB8CF7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BFD3AE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111.7239</w:t>
            </w:r>
          </w:p>
        </w:tc>
        <w:tc>
          <w:tcPr>
            <w:tcW w:w="526" w:type="dxa"/>
            <w:noWrap/>
            <w:vAlign w:val="center"/>
          </w:tcPr>
          <w:p w14:paraId="2CC9220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25.86777</w:t>
            </w:r>
          </w:p>
        </w:tc>
      </w:tr>
      <w:tr w14:paraId="679E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FD7778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114</w:t>
            </w:r>
          </w:p>
        </w:tc>
        <w:tc>
          <w:tcPr>
            <w:tcW w:w="848" w:type="dxa"/>
            <w:noWrap/>
            <w:vAlign w:val="center"/>
          </w:tcPr>
          <w:p w14:paraId="7810E3C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3AFE7D6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上梧江瑶族乡</w:t>
            </w:r>
          </w:p>
        </w:tc>
        <w:tc>
          <w:tcPr>
            <w:tcW w:w="825" w:type="dxa"/>
            <w:noWrap/>
            <w:vAlign w:val="center"/>
          </w:tcPr>
          <w:p w14:paraId="501D3F2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林江村</w:t>
            </w:r>
          </w:p>
        </w:tc>
        <w:tc>
          <w:tcPr>
            <w:tcW w:w="2126" w:type="dxa"/>
            <w:noWrap/>
            <w:vAlign w:val="center"/>
          </w:tcPr>
          <w:p w14:paraId="0D0D264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4311232072191003S01P</w:t>
            </w:r>
          </w:p>
        </w:tc>
        <w:tc>
          <w:tcPr>
            <w:tcW w:w="851" w:type="dxa"/>
            <w:noWrap/>
            <w:vAlign w:val="center"/>
          </w:tcPr>
          <w:p w14:paraId="4C82E4A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一组</w:t>
            </w:r>
          </w:p>
        </w:tc>
        <w:tc>
          <w:tcPr>
            <w:tcW w:w="1134" w:type="dxa"/>
            <w:noWrap/>
            <w:vAlign w:val="center"/>
          </w:tcPr>
          <w:p w14:paraId="548A0F7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F7F2DC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D0D03D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758237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31</w:t>
            </w:r>
          </w:p>
        </w:tc>
        <w:tc>
          <w:tcPr>
            <w:tcW w:w="576" w:type="dxa"/>
            <w:noWrap/>
            <w:vAlign w:val="center"/>
          </w:tcPr>
          <w:p w14:paraId="6B54A0E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w:t>
            </w:r>
          </w:p>
        </w:tc>
        <w:tc>
          <w:tcPr>
            <w:tcW w:w="691" w:type="dxa"/>
            <w:noWrap/>
            <w:vAlign w:val="center"/>
          </w:tcPr>
          <w:p w14:paraId="28AEC67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400B4B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111.812</w:t>
            </w:r>
          </w:p>
        </w:tc>
        <w:tc>
          <w:tcPr>
            <w:tcW w:w="526" w:type="dxa"/>
            <w:noWrap/>
            <w:vAlign w:val="center"/>
          </w:tcPr>
          <w:p w14:paraId="3A22E45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25.83104</w:t>
            </w:r>
          </w:p>
        </w:tc>
      </w:tr>
      <w:tr w14:paraId="6F0C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4EF5D0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115</w:t>
            </w:r>
          </w:p>
        </w:tc>
        <w:tc>
          <w:tcPr>
            <w:tcW w:w="848" w:type="dxa"/>
            <w:noWrap/>
            <w:vAlign w:val="center"/>
          </w:tcPr>
          <w:p w14:paraId="7DD0A0F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7BD2D1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上梧江瑶族乡</w:t>
            </w:r>
          </w:p>
        </w:tc>
        <w:tc>
          <w:tcPr>
            <w:tcW w:w="825" w:type="dxa"/>
            <w:noWrap/>
            <w:vAlign w:val="center"/>
          </w:tcPr>
          <w:p w14:paraId="3F782FF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林江村</w:t>
            </w:r>
          </w:p>
        </w:tc>
        <w:tc>
          <w:tcPr>
            <w:tcW w:w="2126" w:type="dxa"/>
            <w:noWrap/>
            <w:vAlign w:val="center"/>
          </w:tcPr>
          <w:p w14:paraId="00D4D15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4311232072191013S01Q</w:t>
            </w:r>
          </w:p>
        </w:tc>
        <w:tc>
          <w:tcPr>
            <w:tcW w:w="851" w:type="dxa"/>
            <w:noWrap/>
            <w:vAlign w:val="center"/>
          </w:tcPr>
          <w:p w14:paraId="7F6F38A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二组</w:t>
            </w:r>
          </w:p>
        </w:tc>
        <w:tc>
          <w:tcPr>
            <w:tcW w:w="1134" w:type="dxa"/>
            <w:noWrap/>
            <w:vAlign w:val="center"/>
          </w:tcPr>
          <w:p w14:paraId="68DCBD1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74F656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BF34F1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002E9B5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36</w:t>
            </w:r>
          </w:p>
        </w:tc>
        <w:tc>
          <w:tcPr>
            <w:tcW w:w="576" w:type="dxa"/>
            <w:noWrap/>
            <w:vAlign w:val="center"/>
          </w:tcPr>
          <w:p w14:paraId="170A655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691" w:type="dxa"/>
            <w:noWrap/>
            <w:vAlign w:val="center"/>
          </w:tcPr>
          <w:p w14:paraId="04DDD94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DE53C8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111.8118</w:t>
            </w:r>
          </w:p>
        </w:tc>
        <w:tc>
          <w:tcPr>
            <w:tcW w:w="526" w:type="dxa"/>
            <w:noWrap/>
            <w:vAlign w:val="center"/>
          </w:tcPr>
          <w:p w14:paraId="6E4F30B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25.83026</w:t>
            </w:r>
          </w:p>
        </w:tc>
      </w:tr>
      <w:tr w14:paraId="532C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9F9A0D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116</w:t>
            </w:r>
          </w:p>
        </w:tc>
        <w:tc>
          <w:tcPr>
            <w:tcW w:w="848" w:type="dxa"/>
            <w:noWrap/>
            <w:vAlign w:val="center"/>
          </w:tcPr>
          <w:p w14:paraId="089D29D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059B6C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理家坪乡</w:t>
            </w:r>
          </w:p>
        </w:tc>
        <w:tc>
          <w:tcPr>
            <w:tcW w:w="825" w:type="dxa"/>
            <w:noWrap/>
            <w:vAlign w:val="center"/>
          </w:tcPr>
          <w:p w14:paraId="5CC5BC3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塘于洞村</w:t>
            </w:r>
          </w:p>
        </w:tc>
        <w:tc>
          <w:tcPr>
            <w:tcW w:w="2126" w:type="dxa"/>
            <w:noWrap/>
            <w:vAlign w:val="center"/>
          </w:tcPr>
          <w:p w14:paraId="28D1A41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4311232082021003S00D</w:t>
            </w:r>
          </w:p>
        </w:tc>
        <w:tc>
          <w:tcPr>
            <w:tcW w:w="851" w:type="dxa"/>
            <w:noWrap/>
            <w:vAlign w:val="center"/>
          </w:tcPr>
          <w:p w14:paraId="0D906BE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蔡家</w:t>
            </w:r>
          </w:p>
        </w:tc>
        <w:tc>
          <w:tcPr>
            <w:tcW w:w="1134" w:type="dxa"/>
            <w:noWrap/>
            <w:vAlign w:val="center"/>
          </w:tcPr>
          <w:p w14:paraId="7888788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268587D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BB871F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DF8A8B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516</w:t>
            </w:r>
          </w:p>
        </w:tc>
        <w:tc>
          <w:tcPr>
            <w:tcW w:w="576" w:type="dxa"/>
            <w:noWrap/>
            <w:vAlign w:val="center"/>
          </w:tcPr>
          <w:p w14:paraId="676D066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156</w:t>
            </w:r>
          </w:p>
        </w:tc>
        <w:tc>
          <w:tcPr>
            <w:tcW w:w="691" w:type="dxa"/>
            <w:noWrap/>
            <w:vAlign w:val="center"/>
          </w:tcPr>
          <w:p w14:paraId="5C9AED9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E9A7E3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111.6267</w:t>
            </w:r>
          </w:p>
        </w:tc>
        <w:tc>
          <w:tcPr>
            <w:tcW w:w="526" w:type="dxa"/>
            <w:noWrap/>
            <w:vAlign w:val="center"/>
          </w:tcPr>
          <w:p w14:paraId="47E9108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25.68983</w:t>
            </w:r>
          </w:p>
        </w:tc>
      </w:tr>
      <w:tr w14:paraId="3EE0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7152C8B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117</w:t>
            </w:r>
          </w:p>
        </w:tc>
        <w:tc>
          <w:tcPr>
            <w:tcW w:w="848" w:type="dxa"/>
            <w:noWrap/>
            <w:vAlign w:val="center"/>
          </w:tcPr>
          <w:p w14:paraId="0FEBB9F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14A720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理家坪乡</w:t>
            </w:r>
          </w:p>
        </w:tc>
        <w:tc>
          <w:tcPr>
            <w:tcW w:w="825" w:type="dxa"/>
            <w:noWrap/>
            <w:vAlign w:val="center"/>
          </w:tcPr>
          <w:p w14:paraId="000557F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坦田村</w:t>
            </w:r>
          </w:p>
        </w:tc>
        <w:tc>
          <w:tcPr>
            <w:tcW w:w="2126" w:type="dxa"/>
            <w:noWrap/>
            <w:vAlign w:val="center"/>
          </w:tcPr>
          <w:p w14:paraId="680BE43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4311232082041003S00C</w:t>
            </w:r>
          </w:p>
        </w:tc>
        <w:tc>
          <w:tcPr>
            <w:tcW w:w="851" w:type="dxa"/>
            <w:noWrap/>
            <w:vAlign w:val="center"/>
          </w:tcPr>
          <w:p w14:paraId="2B3ECAC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坦田</w:t>
            </w:r>
          </w:p>
        </w:tc>
        <w:tc>
          <w:tcPr>
            <w:tcW w:w="1134" w:type="dxa"/>
            <w:noWrap/>
            <w:vAlign w:val="center"/>
          </w:tcPr>
          <w:p w14:paraId="22F60FD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4CB1D0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0F26430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49E746E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1542</w:t>
            </w:r>
          </w:p>
        </w:tc>
        <w:tc>
          <w:tcPr>
            <w:tcW w:w="576" w:type="dxa"/>
            <w:noWrap/>
            <w:vAlign w:val="center"/>
          </w:tcPr>
          <w:p w14:paraId="4898DFF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492</w:t>
            </w:r>
          </w:p>
        </w:tc>
        <w:tc>
          <w:tcPr>
            <w:tcW w:w="691" w:type="dxa"/>
            <w:noWrap/>
            <w:vAlign w:val="center"/>
          </w:tcPr>
          <w:p w14:paraId="2BD4055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FDD4D1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111.6378</w:t>
            </w:r>
          </w:p>
        </w:tc>
        <w:tc>
          <w:tcPr>
            <w:tcW w:w="526" w:type="dxa"/>
            <w:noWrap/>
            <w:vAlign w:val="center"/>
          </w:tcPr>
          <w:p w14:paraId="67E45D6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25.66873</w:t>
            </w:r>
          </w:p>
        </w:tc>
      </w:tr>
      <w:tr w14:paraId="301C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85FAA1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118</w:t>
            </w:r>
          </w:p>
        </w:tc>
        <w:tc>
          <w:tcPr>
            <w:tcW w:w="848" w:type="dxa"/>
            <w:noWrap/>
            <w:vAlign w:val="center"/>
          </w:tcPr>
          <w:p w14:paraId="690CC5D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A0DA2C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理家坪乡</w:t>
            </w:r>
          </w:p>
        </w:tc>
        <w:tc>
          <w:tcPr>
            <w:tcW w:w="825" w:type="dxa"/>
            <w:noWrap/>
            <w:vAlign w:val="center"/>
          </w:tcPr>
          <w:p w14:paraId="682A09C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零田洞村</w:t>
            </w:r>
          </w:p>
        </w:tc>
        <w:tc>
          <w:tcPr>
            <w:tcW w:w="2126" w:type="dxa"/>
            <w:noWrap/>
            <w:vAlign w:val="center"/>
          </w:tcPr>
          <w:p w14:paraId="2FC4EEB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4311232082091003S00E</w:t>
            </w:r>
          </w:p>
        </w:tc>
        <w:tc>
          <w:tcPr>
            <w:tcW w:w="851" w:type="dxa"/>
            <w:noWrap/>
            <w:vAlign w:val="center"/>
          </w:tcPr>
          <w:p w14:paraId="3106551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粘禾漯</w:t>
            </w:r>
          </w:p>
        </w:tc>
        <w:tc>
          <w:tcPr>
            <w:tcW w:w="1134" w:type="dxa"/>
            <w:noWrap/>
            <w:vAlign w:val="center"/>
          </w:tcPr>
          <w:p w14:paraId="5AFA59A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14EF5E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5D3D41C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211C12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345</w:t>
            </w:r>
          </w:p>
        </w:tc>
        <w:tc>
          <w:tcPr>
            <w:tcW w:w="576" w:type="dxa"/>
            <w:noWrap/>
            <w:vAlign w:val="center"/>
          </w:tcPr>
          <w:p w14:paraId="4E2C5FD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58</w:t>
            </w:r>
          </w:p>
        </w:tc>
        <w:tc>
          <w:tcPr>
            <w:tcW w:w="691" w:type="dxa"/>
            <w:noWrap/>
            <w:vAlign w:val="center"/>
          </w:tcPr>
          <w:p w14:paraId="1765B76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43A1E1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111.6626</w:t>
            </w:r>
          </w:p>
        </w:tc>
        <w:tc>
          <w:tcPr>
            <w:tcW w:w="526" w:type="dxa"/>
            <w:noWrap/>
            <w:vAlign w:val="center"/>
          </w:tcPr>
          <w:p w14:paraId="34A16E9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25.65025</w:t>
            </w:r>
          </w:p>
        </w:tc>
      </w:tr>
      <w:tr w14:paraId="121D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973440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119</w:t>
            </w:r>
          </w:p>
        </w:tc>
        <w:tc>
          <w:tcPr>
            <w:tcW w:w="848" w:type="dxa"/>
            <w:noWrap/>
            <w:vAlign w:val="center"/>
          </w:tcPr>
          <w:p w14:paraId="6604CA0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0C67AE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理家坪乡</w:t>
            </w:r>
          </w:p>
        </w:tc>
        <w:tc>
          <w:tcPr>
            <w:tcW w:w="825" w:type="dxa"/>
            <w:noWrap/>
            <w:vAlign w:val="center"/>
          </w:tcPr>
          <w:p w14:paraId="3966CBE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马蹄村</w:t>
            </w:r>
          </w:p>
        </w:tc>
        <w:tc>
          <w:tcPr>
            <w:tcW w:w="2126" w:type="dxa"/>
            <w:noWrap/>
            <w:vAlign w:val="center"/>
          </w:tcPr>
          <w:p w14:paraId="37A88B9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4311232082101003S00B</w:t>
            </w:r>
          </w:p>
        </w:tc>
        <w:tc>
          <w:tcPr>
            <w:tcW w:w="851" w:type="dxa"/>
            <w:noWrap/>
            <w:vAlign w:val="center"/>
          </w:tcPr>
          <w:p w14:paraId="5801298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马蹄</w:t>
            </w:r>
          </w:p>
        </w:tc>
        <w:tc>
          <w:tcPr>
            <w:tcW w:w="1134" w:type="dxa"/>
            <w:noWrap/>
            <w:vAlign w:val="center"/>
          </w:tcPr>
          <w:p w14:paraId="3FA306E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6C4D4E4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6CC0924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32B9305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1817</w:t>
            </w:r>
          </w:p>
        </w:tc>
        <w:tc>
          <w:tcPr>
            <w:tcW w:w="576" w:type="dxa"/>
            <w:noWrap/>
            <w:vAlign w:val="center"/>
          </w:tcPr>
          <w:p w14:paraId="0581805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425</w:t>
            </w:r>
          </w:p>
        </w:tc>
        <w:tc>
          <w:tcPr>
            <w:tcW w:w="691" w:type="dxa"/>
            <w:noWrap/>
            <w:vAlign w:val="center"/>
          </w:tcPr>
          <w:p w14:paraId="542606B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1DC644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111.6777</w:t>
            </w:r>
          </w:p>
        </w:tc>
        <w:tc>
          <w:tcPr>
            <w:tcW w:w="526" w:type="dxa"/>
            <w:noWrap/>
            <w:vAlign w:val="center"/>
          </w:tcPr>
          <w:p w14:paraId="0F001B2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25.63652</w:t>
            </w:r>
          </w:p>
        </w:tc>
      </w:tr>
      <w:tr w14:paraId="00D3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02685D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c>
          <w:tcPr>
            <w:tcW w:w="848" w:type="dxa"/>
            <w:noWrap/>
            <w:vAlign w:val="center"/>
          </w:tcPr>
          <w:p w14:paraId="00E83AA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81FEEF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五星岭乡</w:t>
            </w:r>
          </w:p>
        </w:tc>
        <w:tc>
          <w:tcPr>
            <w:tcW w:w="825" w:type="dxa"/>
            <w:noWrap/>
            <w:vAlign w:val="center"/>
          </w:tcPr>
          <w:p w14:paraId="2C1E633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五星岭村</w:t>
            </w:r>
          </w:p>
        </w:tc>
        <w:tc>
          <w:tcPr>
            <w:tcW w:w="2126" w:type="dxa"/>
            <w:noWrap/>
            <w:vAlign w:val="center"/>
          </w:tcPr>
          <w:p w14:paraId="24D0840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4311232092011003S029</w:t>
            </w:r>
          </w:p>
        </w:tc>
        <w:tc>
          <w:tcPr>
            <w:tcW w:w="851" w:type="dxa"/>
            <w:noWrap/>
            <w:vAlign w:val="center"/>
          </w:tcPr>
          <w:p w14:paraId="6E66CF7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三十六湾</w:t>
            </w:r>
          </w:p>
        </w:tc>
        <w:tc>
          <w:tcPr>
            <w:tcW w:w="1134" w:type="dxa"/>
            <w:noWrap/>
            <w:vAlign w:val="center"/>
          </w:tcPr>
          <w:p w14:paraId="79322C3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4D85E4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4BA4B6B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0902287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38</w:t>
            </w:r>
          </w:p>
        </w:tc>
        <w:tc>
          <w:tcPr>
            <w:tcW w:w="576" w:type="dxa"/>
            <w:noWrap/>
            <w:vAlign w:val="center"/>
          </w:tcPr>
          <w:p w14:paraId="32D6B6C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691" w:type="dxa"/>
            <w:noWrap/>
            <w:vAlign w:val="center"/>
          </w:tcPr>
          <w:p w14:paraId="722F5C9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E00EF3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111.7048</w:t>
            </w:r>
          </w:p>
        </w:tc>
        <w:tc>
          <w:tcPr>
            <w:tcW w:w="526" w:type="dxa"/>
            <w:noWrap/>
            <w:vAlign w:val="center"/>
          </w:tcPr>
          <w:p w14:paraId="24E503E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25.97263</w:t>
            </w:r>
          </w:p>
        </w:tc>
      </w:tr>
      <w:tr w14:paraId="626D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DAE22B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121</w:t>
            </w:r>
          </w:p>
        </w:tc>
        <w:tc>
          <w:tcPr>
            <w:tcW w:w="848" w:type="dxa"/>
            <w:noWrap/>
            <w:vAlign w:val="center"/>
          </w:tcPr>
          <w:p w14:paraId="5C7750C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862B65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五星岭乡</w:t>
            </w:r>
          </w:p>
        </w:tc>
        <w:tc>
          <w:tcPr>
            <w:tcW w:w="825" w:type="dxa"/>
            <w:noWrap/>
            <w:vAlign w:val="center"/>
          </w:tcPr>
          <w:p w14:paraId="2DFADFF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大和田村</w:t>
            </w:r>
          </w:p>
        </w:tc>
        <w:tc>
          <w:tcPr>
            <w:tcW w:w="2126" w:type="dxa"/>
            <w:noWrap/>
            <w:vAlign w:val="center"/>
          </w:tcPr>
          <w:p w14:paraId="0C6F83F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4311232092041003S025</w:t>
            </w:r>
          </w:p>
        </w:tc>
        <w:tc>
          <w:tcPr>
            <w:tcW w:w="851" w:type="dxa"/>
            <w:noWrap/>
            <w:vAlign w:val="center"/>
          </w:tcPr>
          <w:p w14:paraId="2D2758A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三组</w:t>
            </w:r>
          </w:p>
        </w:tc>
        <w:tc>
          <w:tcPr>
            <w:tcW w:w="1134" w:type="dxa"/>
            <w:noWrap/>
            <w:vAlign w:val="center"/>
          </w:tcPr>
          <w:p w14:paraId="5980CD0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3D46F8B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6BF3BA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161171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22</w:t>
            </w:r>
          </w:p>
        </w:tc>
        <w:tc>
          <w:tcPr>
            <w:tcW w:w="576" w:type="dxa"/>
            <w:noWrap/>
            <w:vAlign w:val="center"/>
          </w:tcPr>
          <w:p w14:paraId="14C0A76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691" w:type="dxa"/>
            <w:noWrap/>
            <w:vAlign w:val="center"/>
          </w:tcPr>
          <w:p w14:paraId="3DE1E0A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D74F55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111.7825</w:t>
            </w:r>
          </w:p>
        </w:tc>
        <w:tc>
          <w:tcPr>
            <w:tcW w:w="526" w:type="dxa"/>
            <w:noWrap/>
            <w:vAlign w:val="center"/>
          </w:tcPr>
          <w:p w14:paraId="2AF3B4D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25.99853</w:t>
            </w:r>
          </w:p>
        </w:tc>
      </w:tr>
      <w:tr w14:paraId="0495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54E076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122</w:t>
            </w:r>
          </w:p>
        </w:tc>
        <w:tc>
          <w:tcPr>
            <w:tcW w:w="848" w:type="dxa"/>
            <w:noWrap/>
            <w:vAlign w:val="center"/>
          </w:tcPr>
          <w:p w14:paraId="6D7F4C3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79BCA9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五星岭乡</w:t>
            </w:r>
          </w:p>
        </w:tc>
        <w:tc>
          <w:tcPr>
            <w:tcW w:w="825" w:type="dxa"/>
            <w:noWrap/>
            <w:vAlign w:val="center"/>
          </w:tcPr>
          <w:p w14:paraId="3EB829B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大和田村</w:t>
            </w:r>
          </w:p>
        </w:tc>
        <w:tc>
          <w:tcPr>
            <w:tcW w:w="2126" w:type="dxa"/>
            <w:noWrap/>
            <w:vAlign w:val="center"/>
          </w:tcPr>
          <w:p w14:paraId="3A25656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4311232092051003S026</w:t>
            </w:r>
          </w:p>
        </w:tc>
        <w:tc>
          <w:tcPr>
            <w:tcW w:w="851" w:type="dxa"/>
            <w:noWrap/>
            <w:vAlign w:val="center"/>
          </w:tcPr>
          <w:p w14:paraId="47AF763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老院子1组</w:t>
            </w:r>
          </w:p>
        </w:tc>
        <w:tc>
          <w:tcPr>
            <w:tcW w:w="1134" w:type="dxa"/>
            <w:noWrap/>
            <w:vAlign w:val="center"/>
          </w:tcPr>
          <w:p w14:paraId="3157AB8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B5BF15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146A99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576" w:type="dxa"/>
            <w:noWrap/>
            <w:vAlign w:val="center"/>
          </w:tcPr>
          <w:p w14:paraId="6EE5D46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23</w:t>
            </w:r>
          </w:p>
        </w:tc>
        <w:tc>
          <w:tcPr>
            <w:tcW w:w="576" w:type="dxa"/>
            <w:noWrap/>
            <w:vAlign w:val="center"/>
          </w:tcPr>
          <w:p w14:paraId="02129AF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1ECF888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AB5E05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111.7926</w:t>
            </w:r>
          </w:p>
        </w:tc>
        <w:tc>
          <w:tcPr>
            <w:tcW w:w="526" w:type="dxa"/>
            <w:noWrap/>
            <w:vAlign w:val="center"/>
          </w:tcPr>
          <w:p w14:paraId="4E6B472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25.98747</w:t>
            </w:r>
          </w:p>
        </w:tc>
      </w:tr>
      <w:tr w14:paraId="42C8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0293F58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123</w:t>
            </w:r>
          </w:p>
        </w:tc>
        <w:tc>
          <w:tcPr>
            <w:tcW w:w="848" w:type="dxa"/>
            <w:noWrap/>
            <w:vAlign w:val="center"/>
          </w:tcPr>
          <w:p w14:paraId="013EC21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5FA9A15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五星岭乡</w:t>
            </w:r>
          </w:p>
        </w:tc>
        <w:tc>
          <w:tcPr>
            <w:tcW w:w="825" w:type="dxa"/>
            <w:noWrap/>
            <w:vAlign w:val="center"/>
          </w:tcPr>
          <w:p w14:paraId="09A03A8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大和田村</w:t>
            </w:r>
          </w:p>
        </w:tc>
        <w:tc>
          <w:tcPr>
            <w:tcW w:w="2126" w:type="dxa"/>
            <w:noWrap/>
            <w:vAlign w:val="center"/>
          </w:tcPr>
          <w:p w14:paraId="62F3352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4311232092051013S027</w:t>
            </w:r>
          </w:p>
        </w:tc>
        <w:tc>
          <w:tcPr>
            <w:tcW w:w="851" w:type="dxa"/>
            <w:noWrap/>
            <w:vAlign w:val="center"/>
          </w:tcPr>
          <w:p w14:paraId="274ACB4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老院子2组</w:t>
            </w:r>
          </w:p>
        </w:tc>
        <w:tc>
          <w:tcPr>
            <w:tcW w:w="1134" w:type="dxa"/>
            <w:noWrap/>
            <w:vAlign w:val="center"/>
          </w:tcPr>
          <w:p w14:paraId="7B65E9F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0FCC996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37257F4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576" w:type="dxa"/>
            <w:noWrap/>
            <w:vAlign w:val="center"/>
          </w:tcPr>
          <w:p w14:paraId="348F7FA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w:t>
            </w:r>
          </w:p>
        </w:tc>
        <w:tc>
          <w:tcPr>
            <w:tcW w:w="576" w:type="dxa"/>
            <w:noWrap/>
            <w:vAlign w:val="center"/>
          </w:tcPr>
          <w:p w14:paraId="00204B5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71F6E1C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74090B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111.7924</w:t>
            </w:r>
          </w:p>
        </w:tc>
        <w:tc>
          <w:tcPr>
            <w:tcW w:w="526" w:type="dxa"/>
            <w:noWrap/>
            <w:vAlign w:val="center"/>
          </w:tcPr>
          <w:p w14:paraId="72FBD93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25.98818</w:t>
            </w:r>
          </w:p>
        </w:tc>
      </w:tr>
      <w:tr w14:paraId="619E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1C13196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124</w:t>
            </w:r>
          </w:p>
        </w:tc>
        <w:tc>
          <w:tcPr>
            <w:tcW w:w="848" w:type="dxa"/>
            <w:noWrap/>
            <w:vAlign w:val="center"/>
          </w:tcPr>
          <w:p w14:paraId="23C13B2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4707721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五星岭乡</w:t>
            </w:r>
          </w:p>
        </w:tc>
        <w:tc>
          <w:tcPr>
            <w:tcW w:w="825" w:type="dxa"/>
            <w:noWrap/>
            <w:vAlign w:val="center"/>
          </w:tcPr>
          <w:p w14:paraId="03B04F7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大和田村</w:t>
            </w:r>
          </w:p>
        </w:tc>
        <w:tc>
          <w:tcPr>
            <w:tcW w:w="2126" w:type="dxa"/>
            <w:noWrap/>
            <w:vAlign w:val="center"/>
          </w:tcPr>
          <w:p w14:paraId="1DE57F2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4311232092051023S028</w:t>
            </w:r>
          </w:p>
        </w:tc>
        <w:tc>
          <w:tcPr>
            <w:tcW w:w="851" w:type="dxa"/>
            <w:noWrap/>
            <w:vAlign w:val="center"/>
          </w:tcPr>
          <w:p w14:paraId="084B6C0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桐子坪</w:t>
            </w:r>
          </w:p>
        </w:tc>
        <w:tc>
          <w:tcPr>
            <w:tcW w:w="1134" w:type="dxa"/>
            <w:noWrap/>
            <w:vAlign w:val="center"/>
          </w:tcPr>
          <w:p w14:paraId="507C549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CC5C4A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5A15089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3F65F5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w:t>
            </w:r>
          </w:p>
        </w:tc>
        <w:tc>
          <w:tcPr>
            <w:tcW w:w="576" w:type="dxa"/>
            <w:noWrap/>
            <w:vAlign w:val="center"/>
          </w:tcPr>
          <w:p w14:paraId="4DB577E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45C6DD1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91DCB2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111.7953</w:t>
            </w:r>
          </w:p>
        </w:tc>
        <w:tc>
          <w:tcPr>
            <w:tcW w:w="526" w:type="dxa"/>
            <w:noWrap/>
            <w:vAlign w:val="center"/>
          </w:tcPr>
          <w:p w14:paraId="070839D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25.98696</w:t>
            </w:r>
          </w:p>
        </w:tc>
      </w:tr>
      <w:tr w14:paraId="7601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4C02C4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125</w:t>
            </w:r>
          </w:p>
        </w:tc>
        <w:tc>
          <w:tcPr>
            <w:tcW w:w="848" w:type="dxa"/>
            <w:noWrap/>
            <w:vAlign w:val="center"/>
          </w:tcPr>
          <w:p w14:paraId="7B7009F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143A547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打鼓坪乡</w:t>
            </w:r>
          </w:p>
        </w:tc>
        <w:tc>
          <w:tcPr>
            <w:tcW w:w="825" w:type="dxa"/>
            <w:noWrap/>
            <w:vAlign w:val="center"/>
          </w:tcPr>
          <w:p w14:paraId="1CC6507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单江村</w:t>
            </w:r>
          </w:p>
        </w:tc>
        <w:tc>
          <w:tcPr>
            <w:tcW w:w="2126" w:type="dxa"/>
            <w:noWrap/>
            <w:vAlign w:val="center"/>
          </w:tcPr>
          <w:p w14:paraId="7F0A924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4311232102011003S014</w:t>
            </w:r>
          </w:p>
        </w:tc>
        <w:tc>
          <w:tcPr>
            <w:tcW w:w="851" w:type="dxa"/>
            <w:noWrap/>
            <w:vAlign w:val="center"/>
          </w:tcPr>
          <w:p w14:paraId="539B1AA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2、3组</w:t>
            </w:r>
          </w:p>
        </w:tc>
        <w:tc>
          <w:tcPr>
            <w:tcW w:w="1134" w:type="dxa"/>
            <w:noWrap/>
            <w:vAlign w:val="center"/>
          </w:tcPr>
          <w:p w14:paraId="0059E5D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3D4126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49D3897C">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34E307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19</w:t>
            </w:r>
          </w:p>
        </w:tc>
        <w:tc>
          <w:tcPr>
            <w:tcW w:w="576" w:type="dxa"/>
            <w:noWrap/>
            <w:vAlign w:val="center"/>
          </w:tcPr>
          <w:p w14:paraId="79A74B0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691" w:type="dxa"/>
            <w:noWrap/>
            <w:vAlign w:val="center"/>
          </w:tcPr>
          <w:p w14:paraId="21F5618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DAB046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111.6175</w:t>
            </w:r>
          </w:p>
        </w:tc>
        <w:tc>
          <w:tcPr>
            <w:tcW w:w="526" w:type="dxa"/>
            <w:noWrap/>
            <w:vAlign w:val="center"/>
          </w:tcPr>
          <w:p w14:paraId="04D4E28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25.78979</w:t>
            </w:r>
          </w:p>
        </w:tc>
      </w:tr>
      <w:tr w14:paraId="655E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4588735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126</w:t>
            </w:r>
          </w:p>
        </w:tc>
        <w:tc>
          <w:tcPr>
            <w:tcW w:w="848" w:type="dxa"/>
            <w:noWrap/>
            <w:vAlign w:val="center"/>
          </w:tcPr>
          <w:p w14:paraId="1EBE32D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1B03DB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阳明山国家森林公园管理局</w:t>
            </w:r>
          </w:p>
        </w:tc>
        <w:tc>
          <w:tcPr>
            <w:tcW w:w="825" w:type="dxa"/>
            <w:noWrap/>
            <w:vAlign w:val="center"/>
          </w:tcPr>
          <w:p w14:paraId="613C5B6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阳明山村</w:t>
            </w:r>
          </w:p>
        </w:tc>
        <w:tc>
          <w:tcPr>
            <w:tcW w:w="2126" w:type="dxa"/>
            <w:noWrap/>
            <w:vAlign w:val="center"/>
          </w:tcPr>
          <w:p w14:paraId="638AD0D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4311234022011003S001</w:t>
            </w:r>
          </w:p>
        </w:tc>
        <w:tc>
          <w:tcPr>
            <w:tcW w:w="851" w:type="dxa"/>
            <w:noWrap/>
            <w:vAlign w:val="center"/>
          </w:tcPr>
          <w:p w14:paraId="5F7B8E5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罗家大院1组</w:t>
            </w:r>
          </w:p>
        </w:tc>
        <w:tc>
          <w:tcPr>
            <w:tcW w:w="1134" w:type="dxa"/>
            <w:noWrap/>
            <w:vAlign w:val="center"/>
          </w:tcPr>
          <w:p w14:paraId="22109A9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20662E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7A0DE50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0219248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34</w:t>
            </w:r>
          </w:p>
        </w:tc>
        <w:tc>
          <w:tcPr>
            <w:tcW w:w="576" w:type="dxa"/>
            <w:noWrap/>
            <w:vAlign w:val="center"/>
          </w:tcPr>
          <w:p w14:paraId="199B0BD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6C20E9F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45BC19B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111.9303</w:t>
            </w:r>
          </w:p>
        </w:tc>
        <w:tc>
          <w:tcPr>
            <w:tcW w:w="526" w:type="dxa"/>
            <w:noWrap/>
            <w:vAlign w:val="center"/>
          </w:tcPr>
          <w:p w14:paraId="5C3481A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26.06404</w:t>
            </w:r>
          </w:p>
        </w:tc>
      </w:tr>
      <w:tr w14:paraId="053A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9298CC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127</w:t>
            </w:r>
          </w:p>
        </w:tc>
        <w:tc>
          <w:tcPr>
            <w:tcW w:w="848" w:type="dxa"/>
            <w:noWrap/>
            <w:vAlign w:val="center"/>
          </w:tcPr>
          <w:p w14:paraId="7A0AB0A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07286C1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阳明山国家森林公园管理局</w:t>
            </w:r>
          </w:p>
        </w:tc>
        <w:tc>
          <w:tcPr>
            <w:tcW w:w="825" w:type="dxa"/>
            <w:noWrap/>
            <w:vAlign w:val="center"/>
          </w:tcPr>
          <w:p w14:paraId="34C6507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阳明山村</w:t>
            </w:r>
          </w:p>
        </w:tc>
        <w:tc>
          <w:tcPr>
            <w:tcW w:w="2126" w:type="dxa"/>
            <w:noWrap/>
            <w:vAlign w:val="center"/>
          </w:tcPr>
          <w:p w14:paraId="370AD1D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4311234022011013S005</w:t>
            </w:r>
          </w:p>
        </w:tc>
        <w:tc>
          <w:tcPr>
            <w:tcW w:w="851" w:type="dxa"/>
            <w:noWrap/>
            <w:vAlign w:val="center"/>
          </w:tcPr>
          <w:p w14:paraId="3520ACF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罗家大院2组</w:t>
            </w:r>
          </w:p>
        </w:tc>
        <w:tc>
          <w:tcPr>
            <w:tcW w:w="1134" w:type="dxa"/>
            <w:noWrap/>
            <w:vAlign w:val="center"/>
          </w:tcPr>
          <w:p w14:paraId="4198A91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89ADE8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0856888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7ABF729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34</w:t>
            </w:r>
          </w:p>
        </w:tc>
        <w:tc>
          <w:tcPr>
            <w:tcW w:w="576" w:type="dxa"/>
            <w:noWrap/>
            <w:vAlign w:val="center"/>
          </w:tcPr>
          <w:p w14:paraId="1D9BC76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7C3D64E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5A54CB6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111.9317</w:t>
            </w:r>
          </w:p>
        </w:tc>
        <w:tc>
          <w:tcPr>
            <w:tcW w:w="526" w:type="dxa"/>
            <w:noWrap/>
            <w:vAlign w:val="center"/>
          </w:tcPr>
          <w:p w14:paraId="020B43F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26.06326</w:t>
            </w:r>
          </w:p>
        </w:tc>
      </w:tr>
      <w:tr w14:paraId="1F1D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DFA092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128</w:t>
            </w:r>
          </w:p>
        </w:tc>
        <w:tc>
          <w:tcPr>
            <w:tcW w:w="848" w:type="dxa"/>
            <w:noWrap/>
            <w:vAlign w:val="center"/>
          </w:tcPr>
          <w:p w14:paraId="6C3E38A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A0F8C2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阳明山国家森林公园管理局</w:t>
            </w:r>
          </w:p>
        </w:tc>
        <w:tc>
          <w:tcPr>
            <w:tcW w:w="825" w:type="dxa"/>
            <w:noWrap/>
            <w:vAlign w:val="center"/>
          </w:tcPr>
          <w:p w14:paraId="317FDE8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阳明山村</w:t>
            </w:r>
          </w:p>
        </w:tc>
        <w:tc>
          <w:tcPr>
            <w:tcW w:w="2126" w:type="dxa"/>
            <w:noWrap/>
            <w:vAlign w:val="center"/>
          </w:tcPr>
          <w:p w14:paraId="1188A34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4311234022011023S002</w:t>
            </w:r>
          </w:p>
        </w:tc>
        <w:tc>
          <w:tcPr>
            <w:tcW w:w="851" w:type="dxa"/>
            <w:noWrap/>
            <w:vAlign w:val="center"/>
          </w:tcPr>
          <w:p w14:paraId="41ECCA8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罗家大院3组</w:t>
            </w:r>
          </w:p>
        </w:tc>
        <w:tc>
          <w:tcPr>
            <w:tcW w:w="1134" w:type="dxa"/>
            <w:noWrap/>
            <w:vAlign w:val="center"/>
          </w:tcPr>
          <w:p w14:paraId="3421D6C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138C22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497CCDF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3F69CB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34</w:t>
            </w:r>
          </w:p>
        </w:tc>
        <w:tc>
          <w:tcPr>
            <w:tcW w:w="576" w:type="dxa"/>
            <w:noWrap/>
            <w:vAlign w:val="center"/>
          </w:tcPr>
          <w:p w14:paraId="36E677A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4289792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2EFA3A3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111.9308</w:t>
            </w:r>
          </w:p>
        </w:tc>
        <w:tc>
          <w:tcPr>
            <w:tcW w:w="526" w:type="dxa"/>
            <w:noWrap/>
            <w:vAlign w:val="center"/>
          </w:tcPr>
          <w:p w14:paraId="50992B4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26.06453</w:t>
            </w:r>
          </w:p>
        </w:tc>
      </w:tr>
      <w:tr w14:paraId="09A2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5AF0AD1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129</w:t>
            </w:r>
          </w:p>
        </w:tc>
        <w:tc>
          <w:tcPr>
            <w:tcW w:w="848" w:type="dxa"/>
            <w:noWrap/>
            <w:vAlign w:val="center"/>
          </w:tcPr>
          <w:p w14:paraId="5E2C956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F6C990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阳明山国家森林公园管理局</w:t>
            </w:r>
          </w:p>
        </w:tc>
        <w:tc>
          <w:tcPr>
            <w:tcW w:w="825" w:type="dxa"/>
            <w:noWrap/>
            <w:vAlign w:val="center"/>
          </w:tcPr>
          <w:p w14:paraId="3436E6F3">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阳明山村</w:t>
            </w:r>
          </w:p>
        </w:tc>
        <w:tc>
          <w:tcPr>
            <w:tcW w:w="2126" w:type="dxa"/>
            <w:noWrap/>
            <w:vAlign w:val="center"/>
          </w:tcPr>
          <w:p w14:paraId="3946D09E">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4311234022011033S003</w:t>
            </w:r>
          </w:p>
        </w:tc>
        <w:tc>
          <w:tcPr>
            <w:tcW w:w="851" w:type="dxa"/>
            <w:noWrap/>
            <w:vAlign w:val="center"/>
          </w:tcPr>
          <w:p w14:paraId="6CBE1D2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罗家大院4组</w:t>
            </w:r>
          </w:p>
        </w:tc>
        <w:tc>
          <w:tcPr>
            <w:tcW w:w="1134" w:type="dxa"/>
            <w:noWrap/>
            <w:vAlign w:val="center"/>
          </w:tcPr>
          <w:p w14:paraId="5471669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1D7A823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7FE1F7A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1AE7B28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576" w:type="dxa"/>
            <w:noWrap/>
            <w:vAlign w:val="center"/>
          </w:tcPr>
          <w:p w14:paraId="45B93A5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691" w:type="dxa"/>
            <w:noWrap/>
            <w:vAlign w:val="center"/>
          </w:tcPr>
          <w:p w14:paraId="6E00E0A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32B6F222">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111.9313</w:t>
            </w:r>
          </w:p>
        </w:tc>
        <w:tc>
          <w:tcPr>
            <w:tcW w:w="526" w:type="dxa"/>
            <w:noWrap/>
            <w:vAlign w:val="center"/>
          </w:tcPr>
          <w:p w14:paraId="2F73D44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26.06401</w:t>
            </w:r>
          </w:p>
        </w:tc>
      </w:tr>
      <w:tr w14:paraId="0AC5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35C3C3F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130</w:t>
            </w:r>
          </w:p>
        </w:tc>
        <w:tc>
          <w:tcPr>
            <w:tcW w:w="848" w:type="dxa"/>
            <w:noWrap/>
            <w:vAlign w:val="center"/>
          </w:tcPr>
          <w:p w14:paraId="32409B1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3899C9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阳明山国家森林公园管理局</w:t>
            </w:r>
          </w:p>
        </w:tc>
        <w:tc>
          <w:tcPr>
            <w:tcW w:w="825" w:type="dxa"/>
            <w:noWrap/>
            <w:vAlign w:val="center"/>
          </w:tcPr>
          <w:p w14:paraId="0149164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阳明山村</w:t>
            </w:r>
          </w:p>
        </w:tc>
        <w:tc>
          <w:tcPr>
            <w:tcW w:w="2126" w:type="dxa"/>
            <w:noWrap/>
            <w:vAlign w:val="center"/>
          </w:tcPr>
          <w:p w14:paraId="6BE8C8A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4311234022011043S004</w:t>
            </w:r>
          </w:p>
        </w:tc>
        <w:tc>
          <w:tcPr>
            <w:tcW w:w="851" w:type="dxa"/>
            <w:noWrap/>
            <w:vAlign w:val="center"/>
          </w:tcPr>
          <w:p w14:paraId="5C66C29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罗家大院5组</w:t>
            </w:r>
          </w:p>
        </w:tc>
        <w:tc>
          <w:tcPr>
            <w:tcW w:w="1134" w:type="dxa"/>
            <w:noWrap/>
            <w:vAlign w:val="center"/>
          </w:tcPr>
          <w:p w14:paraId="6D437C3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5100F24B">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2C5BF69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5F100CC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62</w:t>
            </w:r>
          </w:p>
        </w:tc>
        <w:tc>
          <w:tcPr>
            <w:tcW w:w="576" w:type="dxa"/>
            <w:noWrap/>
            <w:vAlign w:val="center"/>
          </w:tcPr>
          <w:p w14:paraId="05C6BC7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w:t>
            </w:r>
          </w:p>
        </w:tc>
        <w:tc>
          <w:tcPr>
            <w:tcW w:w="691" w:type="dxa"/>
            <w:noWrap/>
            <w:vAlign w:val="center"/>
          </w:tcPr>
          <w:p w14:paraId="343894A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79AB43FF">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111.9305</w:t>
            </w:r>
          </w:p>
        </w:tc>
        <w:tc>
          <w:tcPr>
            <w:tcW w:w="526" w:type="dxa"/>
            <w:noWrap/>
            <w:vAlign w:val="center"/>
          </w:tcPr>
          <w:p w14:paraId="3A5C877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26.06329</w:t>
            </w:r>
          </w:p>
        </w:tc>
      </w:tr>
      <w:tr w14:paraId="397F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6453CB7">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131</w:t>
            </w:r>
          </w:p>
        </w:tc>
        <w:tc>
          <w:tcPr>
            <w:tcW w:w="848" w:type="dxa"/>
            <w:noWrap/>
            <w:vAlign w:val="center"/>
          </w:tcPr>
          <w:p w14:paraId="09372B59">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2486BA45">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阳明山国家森林公园管理局</w:t>
            </w:r>
          </w:p>
        </w:tc>
        <w:tc>
          <w:tcPr>
            <w:tcW w:w="825" w:type="dxa"/>
            <w:noWrap/>
            <w:vAlign w:val="center"/>
          </w:tcPr>
          <w:p w14:paraId="5FA4A0B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阳明山村</w:t>
            </w:r>
          </w:p>
        </w:tc>
        <w:tc>
          <w:tcPr>
            <w:tcW w:w="2126" w:type="dxa"/>
            <w:noWrap/>
            <w:vAlign w:val="center"/>
          </w:tcPr>
          <w:p w14:paraId="49B74AED">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4311234022021003S008</w:t>
            </w:r>
          </w:p>
        </w:tc>
        <w:tc>
          <w:tcPr>
            <w:tcW w:w="851" w:type="dxa"/>
            <w:noWrap/>
            <w:vAlign w:val="center"/>
          </w:tcPr>
          <w:p w14:paraId="17C23EE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枧木源</w:t>
            </w:r>
          </w:p>
        </w:tc>
        <w:tc>
          <w:tcPr>
            <w:tcW w:w="1134" w:type="dxa"/>
            <w:noWrap/>
            <w:vAlign w:val="center"/>
          </w:tcPr>
          <w:p w14:paraId="11F36DAC">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42C325D8">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中等</w:t>
            </w:r>
          </w:p>
        </w:tc>
        <w:tc>
          <w:tcPr>
            <w:tcW w:w="709" w:type="dxa"/>
            <w:noWrap/>
            <w:vAlign w:val="center"/>
          </w:tcPr>
          <w:p w14:paraId="538F987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46D84A78">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68</w:t>
            </w:r>
          </w:p>
        </w:tc>
        <w:tc>
          <w:tcPr>
            <w:tcW w:w="576" w:type="dxa"/>
            <w:noWrap/>
            <w:vAlign w:val="center"/>
          </w:tcPr>
          <w:p w14:paraId="72ADBD8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w:t>
            </w:r>
          </w:p>
        </w:tc>
        <w:tc>
          <w:tcPr>
            <w:tcW w:w="691" w:type="dxa"/>
            <w:noWrap/>
            <w:vAlign w:val="center"/>
          </w:tcPr>
          <w:p w14:paraId="0E4BC48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BBF074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111.9242</w:t>
            </w:r>
          </w:p>
        </w:tc>
        <w:tc>
          <w:tcPr>
            <w:tcW w:w="526" w:type="dxa"/>
            <w:noWrap/>
            <w:vAlign w:val="center"/>
          </w:tcPr>
          <w:p w14:paraId="3A85C91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26.05074</w:t>
            </w:r>
          </w:p>
        </w:tc>
      </w:tr>
      <w:tr w14:paraId="4892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62FDC664">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132</w:t>
            </w:r>
          </w:p>
        </w:tc>
        <w:tc>
          <w:tcPr>
            <w:tcW w:w="848" w:type="dxa"/>
            <w:noWrap/>
            <w:vAlign w:val="center"/>
          </w:tcPr>
          <w:p w14:paraId="3CB0C5F7">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64A77430">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阳明山国家森林公园管理局</w:t>
            </w:r>
          </w:p>
        </w:tc>
        <w:tc>
          <w:tcPr>
            <w:tcW w:w="825" w:type="dxa"/>
            <w:noWrap/>
            <w:vAlign w:val="center"/>
          </w:tcPr>
          <w:p w14:paraId="07213F0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阳明山村</w:t>
            </w:r>
          </w:p>
        </w:tc>
        <w:tc>
          <w:tcPr>
            <w:tcW w:w="2126" w:type="dxa"/>
            <w:noWrap/>
            <w:vAlign w:val="center"/>
          </w:tcPr>
          <w:p w14:paraId="217B2D4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4311234022031003S006</w:t>
            </w:r>
          </w:p>
        </w:tc>
        <w:tc>
          <w:tcPr>
            <w:tcW w:w="851" w:type="dxa"/>
            <w:noWrap/>
            <w:vAlign w:val="center"/>
          </w:tcPr>
          <w:p w14:paraId="0D85F3AA">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茶子岭1组</w:t>
            </w:r>
          </w:p>
        </w:tc>
        <w:tc>
          <w:tcPr>
            <w:tcW w:w="1134" w:type="dxa"/>
            <w:noWrap/>
            <w:vAlign w:val="center"/>
          </w:tcPr>
          <w:p w14:paraId="66E16A91">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0C22426">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2F1C016">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F62F69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w:t>
            </w:r>
          </w:p>
        </w:tc>
        <w:tc>
          <w:tcPr>
            <w:tcW w:w="576" w:type="dxa"/>
            <w:noWrap/>
            <w:vAlign w:val="center"/>
          </w:tcPr>
          <w:p w14:paraId="429BD11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691" w:type="dxa"/>
            <w:noWrap/>
            <w:vAlign w:val="center"/>
          </w:tcPr>
          <w:p w14:paraId="6EB0E9C5">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14050DED">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111.897</w:t>
            </w:r>
          </w:p>
        </w:tc>
        <w:tc>
          <w:tcPr>
            <w:tcW w:w="526" w:type="dxa"/>
            <w:noWrap/>
            <w:vAlign w:val="center"/>
          </w:tcPr>
          <w:p w14:paraId="20F3EB2E">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26.06294</w:t>
            </w:r>
          </w:p>
        </w:tc>
      </w:tr>
      <w:tr w14:paraId="0337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86" w:type="dxa"/>
            <w:noWrap/>
            <w:vAlign w:val="center"/>
          </w:tcPr>
          <w:p w14:paraId="26D82F2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133</w:t>
            </w:r>
          </w:p>
        </w:tc>
        <w:tc>
          <w:tcPr>
            <w:tcW w:w="848" w:type="dxa"/>
            <w:noWrap/>
            <w:vAlign w:val="center"/>
          </w:tcPr>
          <w:p w14:paraId="4E9637DF">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双牌县</w:t>
            </w:r>
          </w:p>
        </w:tc>
        <w:tc>
          <w:tcPr>
            <w:tcW w:w="813" w:type="dxa"/>
            <w:noWrap/>
            <w:vAlign w:val="center"/>
          </w:tcPr>
          <w:p w14:paraId="73EA492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阳明山国家森林公园管理局</w:t>
            </w:r>
          </w:p>
        </w:tc>
        <w:tc>
          <w:tcPr>
            <w:tcW w:w="825" w:type="dxa"/>
            <w:noWrap/>
            <w:vAlign w:val="center"/>
          </w:tcPr>
          <w:p w14:paraId="7E04CFD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阳明山村</w:t>
            </w:r>
          </w:p>
        </w:tc>
        <w:tc>
          <w:tcPr>
            <w:tcW w:w="2126" w:type="dxa"/>
            <w:noWrap/>
            <w:vAlign w:val="center"/>
          </w:tcPr>
          <w:p w14:paraId="19A5EBA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4311234022031013S007</w:t>
            </w:r>
          </w:p>
        </w:tc>
        <w:tc>
          <w:tcPr>
            <w:tcW w:w="851" w:type="dxa"/>
            <w:noWrap/>
            <w:vAlign w:val="center"/>
          </w:tcPr>
          <w:p w14:paraId="0D4D63D2">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茶子岭2组</w:t>
            </w:r>
          </w:p>
        </w:tc>
        <w:tc>
          <w:tcPr>
            <w:tcW w:w="1134" w:type="dxa"/>
            <w:noWrap/>
            <w:vAlign w:val="center"/>
          </w:tcPr>
          <w:p w14:paraId="6CFB2B1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临河隐患</w:t>
            </w:r>
          </w:p>
        </w:tc>
        <w:tc>
          <w:tcPr>
            <w:tcW w:w="850" w:type="dxa"/>
            <w:noWrap/>
            <w:vAlign w:val="center"/>
          </w:tcPr>
          <w:p w14:paraId="7AB09C84">
            <w:pPr>
              <w:widowControl/>
              <w:spacing w:after="0" w:line="240" w:lineRule="exac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一般</w:t>
            </w:r>
          </w:p>
        </w:tc>
        <w:tc>
          <w:tcPr>
            <w:tcW w:w="709" w:type="dxa"/>
            <w:noWrap/>
            <w:vAlign w:val="center"/>
          </w:tcPr>
          <w:p w14:paraId="647176B3">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w:t>
            </w:r>
          </w:p>
        </w:tc>
        <w:tc>
          <w:tcPr>
            <w:tcW w:w="576" w:type="dxa"/>
            <w:noWrap/>
            <w:vAlign w:val="center"/>
          </w:tcPr>
          <w:p w14:paraId="6FE3AFE1">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41</w:t>
            </w:r>
          </w:p>
        </w:tc>
        <w:tc>
          <w:tcPr>
            <w:tcW w:w="576" w:type="dxa"/>
            <w:noWrap/>
            <w:vAlign w:val="center"/>
          </w:tcPr>
          <w:p w14:paraId="0CDF3870">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w:t>
            </w:r>
          </w:p>
        </w:tc>
        <w:tc>
          <w:tcPr>
            <w:tcW w:w="691" w:type="dxa"/>
            <w:noWrap/>
            <w:vAlign w:val="center"/>
          </w:tcPr>
          <w:p w14:paraId="6A84D12A">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w:t>
            </w:r>
          </w:p>
        </w:tc>
        <w:tc>
          <w:tcPr>
            <w:tcW w:w="891" w:type="dxa"/>
            <w:noWrap/>
            <w:vAlign w:val="center"/>
          </w:tcPr>
          <w:p w14:paraId="0459261B">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111.8973</w:t>
            </w:r>
          </w:p>
        </w:tc>
        <w:tc>
          <w:tcPr>
            <w:tcW w:w="526" w:type="dxa"/>
            <w:noWrap/>
            <w:vAlign w:val="center"/>
          </w:tcPr>
          <w:p w14:paraId="6B179839">
            <w:pPr>
              <w:widowControl/>
              <w:spacing w:after="0" w:line="240" w:lineRule="exact"/>
              <w:jc w:val="righ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26.06271</w:t>
            </w:r>
          </w:p>
        </w:tc>
      </w:tr>
    </w:tbl>
    <w:p w14:paraId="0940C43B">
      <w:pPr>
        <w:spacing w:after="0" w:line="560" w:lineRule="exact"/>
        <w:rPr>
          <w:rFonts w:ascii="Times New Roman" w:hAnsi="Times New Roman" w:eastAsia="方正仿宋简体" w:cs="Times New Roman"/>
          <w:sz w:val="32"/>
          <w:szCs w:val="32"/>
        </w:rPr>
      </w:pPr>
    </w:p>
    <w:p w14:paraId="14B4C3A3">
      <w:pPr>
        <w:spacing w:after="0" w:line="560" w:lineRule="exact"/>
        <w:rPr>
          <w:rFonts w:ascii="Times New Roman" w:hAnsi="Times New Roman" w:eastAsia="方正仿宋简体" w:cs="Times New Roman"/>
          <w:sz w:val="32"/>
          <w:szCs w:val="32"/>
        </w:rPr>
      </w:pPr>
    </w:p>
    <w:p w14:paraId="75C1F129">
      <w:pPr>
        <w:spacing w:after="0" w:line="560" w:lineRule="exact"/>
        <w:rPr>
          <w:rFonts w:ascii="Times New Roman" w:hAnsi="Times New Roman" w:eastAsia="方正仿宋简体" w:cs="Times New Roman"/>
          <w:sz w:val="32"/>
          <w:szCs w:val="32"/>
        </w:rPr>
        <w:sectPr>
          <w:pgSz w:w="16838" w:h="11906" w:orient="landscape"/>
          <w:pgMar w:top="1531" w:right="1984" w:bottom="1531" w:left="1701" w:header="851" w:footer="992" w:gutter="0"/>
          <w:pgNumType w:fmt="numberInDash" w:start="1"/>
          <w:cols w:space="0" w:num="1"/>
          <w:docGrid w:type="lines" w:linePitch="313" w:charSpace="0"/>
        </w:sectPr>
      </w:pPr>
    </w:p>
    <w:p w14:paraId="2C4DA240">
      <w:pPr>
        <w:pStyle w:val="46"/>
        <w:ind w:firstLine="640"/>
        <w:rPr>
          <w:rFonts w:ascii="Times New Roman" w:hAnsi="Times New Roman" w:cs="Times New Roman"/>
        </w:rPr>
      </w:pPr>
      <w:bookmarkStart w:id="81" w:name="_Toc212531259"/>
      <w:r>
        <w:rPr>
          <w:rFonts w:ascii="Times New Roman" w:hAnsi="Times New Roman" w:cs="Times New Roman"/>
        </w:rPr>
        <w:t>双牌县应急抢险救援队伍统计表</w:t>
      </w:r>
      <w:r>
        <w:rPr>
          <w:rFonts w:hint="eastAsia" w:ascii="Times New Roman" w:hAnsi="Times New Roman" w:cs="Times New Roman"/>
        </w:rPr>
        <w:t>（县本级）</w:t>
      </w:r>
      <w:bookmarkEnd w:id="81"/>
    </w:p>
    <w:tbl>
      <w:tblPr>
        <w:tblStyle w:val="23"/>
        <w:tblW w:w="13146" w:type="dxa"/>
        <w:tblInd w:w="0" w:type="dxa"/>
        <w:tblLayout w:type="autofit"/>
        <w:tblCellMar>
          <w:top w:w="0" w:type="dxa"/>
          <w:left w:w="108" w:type="dxa"/>
          <w:bottom w:w="0" w:type="dxa"/>
          <w:right w:w="108" w:type="dxa"/>
        </w:tblCellMar>
      </w:tblPr>
      <w:tblGrid>
        <w:gridCol w:w="2689"/>
        <w:gridCol w:w="2268"/>
        <w:gridCol w:w="1701"/>
        <w:gridCol w:w="1940"/>
        <w:gridCol w:w="2406"/>
        <w:gridCol w:w="2142"/>
      </w:tblGrid>
      <w:tr w14:paraId="7DDF632A">
        <w:tblPrEx>
          <w:tblCellMar>
            <w:top w:w="0" w:type="dxa"/>
            <w:left w:w="108" w:type="dxa"/>
            <w:bottom w:w="0" w:type="dxa"/>
            <w:right w:w="108" w:type="dxa"/>
          </w:tblCellMar>
        </w:tblPrEx>
        <w:trPr>
          <w:trHeight w:val="564" w:hRule="atLeast"/>
        </w:trPr>
        <w:tc>
          <w:tcPr>
            <w:tcW w:w="2689" w:type="dxa"/>
            <w:tcBorders>
              <w:top w:val="single" w:color="auto" w:sz="4" w:space="0"/>
              <w:left w:val="single" w:color="auto" w:sz="4" w:space="0"/>
              <w:bottom w:val="single" w:color="auto" w:sz="4" w:space="0"/>
              <w:right w:val="single" w:color="auto" w:sz="4" w:space="0"/>
            </w:tcBorders>
            <w:noWrap/>
            <w:vAlign w:val="center"/>
          </w:tcPr>
          <w:p w14:paraId="39564625">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队伍名称</w:t>
            </w:r>
          </w:p>
        </w:tc>
        <w:tc>
          <w:tcPr>
            <w:tcW w:w="2268" w:type="dxa"/>
            <w:tcBorders>
              <w:top w:val="single" w:color="auto" w:sz="4" w:space="0"/>
              <w:left w:val="nil"/>
              <w:bottom w:val="single" w:color="auto" w:sz="4" w:space="0"/>
              <w:right w:val="single" w:color="auto" w:sz="4" w:space="0"/>
            </w:tcBorders>
            <w:noWrap/>
            <w:vAlign w:val="center"/>
          </w:tcPr>
          <w:p w14:paraId="3DCDCB90">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归属单位</w:t>
            </w:r>
          </w:p>
        </w:tc>
        <w:tc>
          <w:tcPr>
            <w:tcW w:w="1701" w:type="dxa"/>
            <w:tcBorders>
              <w:top w:val="single" w:color="auto" w:sz="4" w:space="0"/>
              <w:left w:val="nil"/>
              <w:bottom w:val="single" w:color="auto" w:sz="4" w:space="0"/>
              <w:right w:val="single" w:color="auto" w:sz="4" w:space="0"/>
            </w:tcBorders>
            <w:noWrap/>
            <w:vAlign w:val="center"/>
          </w:tcPr>
          <w:p w14:paraId="1B073027">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负责人</w:t>
            </w:r>
          </w:p>
        </w:tc>
        <w:tc>
          <w:tcPr>
            <w:tcW w:w="1940" w:type="dxa"/>
            <w:tcBorders>
              <w:top w:val="single" w:color="auto" w:sz="4" w:space="0"/>
              <w:left w:val="nil"/>
              <w:bottom w:val="single" w:color="auto" w:sz="4" w:space="0"/>
              <w:right w:val="single" w:color="auto" w:sz="4" w:space="0"/>
            </w:tcBorders>
            <w:noWrap/>
            <w:vAlign w:val="center"/>
          </w:tcPr>
          <w:p w14:paraId="7DCEFDAA">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联系方式</w:t>
            </w:r>
          </w:p>
        </w:tc>
        <w:tc>
          <w:tcPr>
            <w:tcW w:w="2406" w:type="dxa"/>
            <w:tcBorders>
              <w:top w:val="single" w:color="auto" w:sz="4" w:space="0"/>
              <w:left w:val="nil"/>
              <w:bottom w:val="single" w:color="auto" w:sz="4" w:space="0"/>
              <w:right w:val="single" w:color="auto" w:sz="4" w:space="0"/>
            </w:tcBorders>
            <w:noWrap/>
            <w:vAlign w:val="center"/>
          </w:tcPr>
          <w:p w14:paraId="08E65720">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人数</w:t>
            </w:r>
          </w:p>
        </w:tc>
        <w:tc>
          <w:tcPr>
            <w:tcW w:w="2142" w:type="dxa"/>
            <w:tcBorders>
              <w:top w:val="single" w:color="auto" w:sz="4" w:space="0"/>
              <w:left w:val="nil"/>
              <w:bottom w:val="single" w:color="auto" w:sz="4" w:space="0"/>
              <w:right w:val="single" w:color="auto" w:sz="4" w:space="0"/>
            </w:tcBorders>
            <w:noWrap/>
            <w:vAlign w:val="center"/>
          </w:tcPr>
          <w:p w14:paraId="07A91D8D">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主要装备</w:t>
            </w:r>
          </w:p>
        </w:tc>
      </w:tr>
      <w:tr w14:paraId="597E93B2">
        <w:tblPrEx>
          <w:tblCellMar>
            <w:top w:w="0" w:type="dxa"/>
            <w:left w:w="108" w:type="dxa"/>
            <w:bottom w:w="0" w:type="dxa"/>
            <w:right w:w="108" w:type="dxa"/>
          </w:tblCellMar>
        </w:tblPrEx>
        <w:trPr>
          <w:trHeight w:val="564" w:hRule="atLeast"/>
        </w:trPr>
        <w:tc>
          <w:tcPr>
            <w:tcW w:w="2689" w:type="dxa"/>
            <w:tcBorders>
              <w:top w:val="nil"/>
              <w:left w:val="single" w:color="auto" w:sz="4" w:space="0"/>
              <w:bottom w:val="single" w:color="auto" w:sz="4" w:space="0"/>
              <w:right w:val="single" w:color="auto" w:sz="4" w:space="0"/>
            </w:tcBorders>
            <w:noWrap/>
            <w:vAlign w:val="center"/>
          </w:tcPr>
          <w:p w14:paraId="7DEC4441">
            <w:pPr>
              <w:widowControl/>
              <w:spacing w:after="0" w:line="210" w:lineRule="exact"/>
              <w:jc w:val="left"/>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双牌县综合应急救援大队</w:t>
            </w:r>
          </w:p>
        </w:tc>
        <w:tc>
          <w:tcPr>
            <w:tcW w:w="2268" w:type="dxa"/>
            <w:tcBorders>
              <w:top w:val="nil"/>
              <w:left w:val="nil"/>
              <w:bottom w:val="single" w:color="auto" w:sz="4" w:space="0"/>
              <w:right w:val="single" w:color="auto" w:sz="4" w:space="0"/>
            </w:tcBorders>
            <w:noWrap/>
            <w:vAlign w:val="center"/>
          </w:tcPr>
          <w:p w14:paraId="6C037782">
            <w:pPr>
              <w:widowControl/>
              <w:spacing w:after="0" w:line="210" w:lineRule="exact"/>
              <w:jc w:val="left"/>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县应急管理局</w:t>
            </w:r>
          </w:p>
        </w:tc>
        <w:tc>
          <w:tcPr>
            <w:tcW w:w="1701" w:type="dxa"/>
            <w:tcBorders>
              <w:top w:val="nil"/>
              <w:left w:val="nil"/>
              <w:bottom w:val="single" w:color="auto" w:sz="4" w:space="0"/>
              <w:right w:val="single" w:color="auto" w:sz="4" w:space="0"/>
            </w:tcBorders>
            <w:noWrap/>
            <w:vAlign w:val="center"/>
          </w:tcPr>
          <w:p w14:paraId="5C0CA6D8">
            <w:pPr>
              <w:widowControl/>
              <w:spacing w:after="0" w:line="210" w:lineRule="exact"/>
              <w:jc w:val="center"/>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唐斌</w:t>
            </w:r>
          </w:p>
        </w:tc>
        <w:tc>
          <w:tcPr>
            <w:tcW w:w="1940" w:type="dxa"/>
            <w:tcBorders>
              <w:top w:val="nil"/>
              <w:left w:val="nil"/>
              <w:bottom w:val="single" w:color="auto" w:sz="4" w:space="0"/>
              <w:right w:val="single" w:color="auto" w:sz="4" w:space="0"/>
            </w:tcBorders>
            <w:noWrap/>
            <w:vAlign w:val="center"/>
          </w:tcPr>
          <w:p w14:paraId="6C69869B">
            <w:pPr>
              <w:widowControl/>
              <w:spacing w:after="0" w:line="210" w:lineRule="exact"/>
              <w:jc w:val="center"/>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15575371568</w:t>
            </w:r>
          </w:p>
        </w:tc>
        <w:tc>
          <w:tcPr>
            <w:tcW w:w="2406" w:type="dxa"/>
            <w:tcBorders>
              <w:top w:val="nil"/>
              <w:left w:val="nil"/>
              <w:bottom w:val="single" w:color="auto" w:sz="4" w:space="0"/>
              <w:right w:val="single" w:color="auto" w:sz="4" w:space="0"/>
            </w:tcBorders>
            <w:noWrap/>
            <w:vAlign w:val="center"/>
          </w:tcPr>
          <w:p w14:paraId="275DD5DB">
            <w:pPr>
              <w:widowControl/>
              <w:spacing w:after="0" w:line="210" w:lineRule="exact"/>
              <w:jc w:val="center"/>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30</w:t>
            </w:r>
          </w:p>
        </w:tc>
        <w:tc>
          <w:tcPr>
            <w:tcW w:w="2142" w:type="dxa"/>
            <w:tcBorders>
              <w:top w:val="nil"/>
              <w:left w:val="nil"/>
              <w:bottom w:val="single" w:color="auto" w:sz="4" w:space="0"/>
              <w:right w:val="single" w:color="auto" w:sz="4" w:space="0"/>
            </w:tcBorders>
            <w:noWrap/>
            <w:vAlign w:val="center"/>
          </w:tcPr>
          <w:p w14:paraId="55E1FB9D">
            <w:pPr>
              <w:widowControl/>
              <w:spacing w:after="0" w:line="210" w:lineRule="exact"/>
              <w:jc w:val="center"/>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应急车辆、水泵</w:t>
            </w:r>
          </w:p>
        </w:tc>
      </w:tr>
      <w:tr w14:paraId="03D78DDD">
        <w:tblPrEx>
          <w:tblCellMar>
            <w:top w:w="0" w:type="dxa"/>
            <w:left w:w="108" w:type="dxa"/>
            <w:bottom w:w="0" w:type="dxa"/>
            <w:right w:w="108" w:type="dxa"/>
          </w:tblCellMar>
        </w:tblPrEx>
        <w:trPr>
          <w:trHeight w:val="564" w:hRule="atLeast"/>
        </w:trPr>
        <w:tc>
          <w:tcPr>
            <w:tcW w:w="2689" w:type="dxa"/>
            <w:tcBorders>
              <w:top w:val="nil"/>
              <w:left w:val="single" w:color="auto" w:sz="4" w:space="0"/>
              <w:bottom w:val="single" w:color="auto" w:sz="4" w:space="0"/>
              <w:right w:val="single" w:color="auto" w:sz="4" w:space="0"/>
            </w:tcBorders>
            <w:noWrap/>
            <w:vAlign w:val="center"/>
          </w:tcPr>
          <w:p w14:paraId="67F4EF73">
            <w:pPr>
              <w:widowControl/>
              <w:spacing w:after="0" w:line="210" w:lineRule="exact"/>
              <w:jc w:val="left"/>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武警双牌中队</w:t>
            </w:r>
          </w:p>
        </w:tc>
        <w:tc>
          <w:tcPr>
            <w:tcW w:w="2268" w:type="dxa"/>
            <w:tcBorders>
              <w:top w:val="nil"/>
              <w:left w:val="nil"/>
              <w:bottom w:val="single" w:color="auto" w:sz="4" w:space="0"/>
              <w:right w:val="single" w:color="auto" w:sz="4" w:space="0"/>
            </w:tcBorders>
            <w:noWrap/>
            <w:vAlign w:val="center"/>
          </w:tcPr>
          <w:p w14:paraId="3A92FC2C">
            <w:pPr>
              <w:widowControl/>
              <w:spacing w:after="0" w:line="210" w:lineRule="exact"/>
              <w:jc w:val="left"/>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武警</w:t>
            </w:r>
            <w:r>
              <w:rPr>
                <w:rFonts w:hint="eastAsia" w:ascii="Times New Roman" w:hAnsi="Times New Roman" w:eastAsia="等线" w:cs="Times New Roman"/>
                <w:color w:val="000000"/>
                <w:kern w:val="0"/>
                <w:sz w:val="22"/>
                <w:szCs w:val="22"/>
              </w:rPr>
              <w:t>中队</w:t>
            </w:r>
          </w:p>
        </w:tc>
        <w:tc>
          <w:tcPr>
            <w:tcW w:w="1701" w:type="dxa"/>
            <w:tcBorders>
              <w:top w:val="nil"/>
              <w:left w:val="nil"/>
              <w:bottom w:val="single" w:color="auto" w:sz="4" w:space="0"/>
              <w:right w:val="single" w:color="auto" w:sz="4" w:space="0"/>
            </w:tcBorders>
            <w:noWrap/>
            <w:vAlign w:val="center"/>
          </w:tcPr>
          <w:p w14:paraId="33E10551">
            <w:pPr>
              <w:widowControl/>
              <w:spacing w:after="0" w:line="210" w:lineRule="exact"/>
              <w:jc w:val="center"/>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廖曾斌</w:t>
            </w:r>
          </w:p>
        </w:tc>
        <w:tc>
          <w:tcPr>
            <w:tcW w:w="1940" w:type="dxa"/>
            <w:tcBorders>
              <w:top w:val="nil"/>
              <w:left w:val="nil"/>
              <w:bottom w:val="single" w:color="auto" w:sz="4" w:space="0"/>
              <w:right w:val="single" w:color="auto" w:sz="4" w:space="0"/>
            </w:tcBorders>
            <w:noWrap/>
            <w:vAlign w:val="center"/>
          </w:tcPr>
          <w:p w14:paraId="5A95CC64">
            <w:pPr>
              <w:widowControl/>
              <w:spacing w:after="0" w:line="210" w:lineRule="exact"/>
              <w:jc w:val="center"/>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18674650713</w:t>
            </w:r>
          </w:p>
        </w:tc>
        <w:tc>
          <w:tcPr>
            <w:tcW w:w="2406" w:type="dxa"/>
            <w:tcBorders>
              <w:top w:val="nil"/>
              <w:left w:val="nil"/>
              <w:bottom w:val="single" w:color="auto" w:sz="4" w:space="0"/>
              <w:right w:val="single" w:color="auto" w:sz="4" w:space="0"/>
            </w:tcBorders>
            <w:noWrap/>
            <w:vAlign w:val="center"/>
          </w:tcPr>
          <w:p w14:paraId="3FCEFB9C">
            <w:pPr>
              <w:widowControl/>
              <w:spacing w:after="0" w:line="210" w:lineRule="exact"/>
              <w:jc w:val="center"/>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34</w:t>
            </w:r>
          </w:p>
        </w:tc>
        <w:tc>
          <w:tcPr>
            <w:tcW w:w="2142" w:type="dxa"/>
            <w:tcBorders>
              <w:top w:val="nil"/>
              <w:left w:val="nil"/>
              <w:bottom w:val="single" w:color="auto" w:sz="4" w:space="0"/>
              <w:right w:val="single" w:color="auto" w:sz="4" w:space="0"/>
            </w:tcBorders>
            <w:noWrap/>
            <w:vAlign w:val="center"/>
          </w:tcPr>
          <w:p w14:paraId="02975D00">
            <w:pPr>
              <w:widowControl/>
              <w:spacing w:after="0" w:line="210" w:lineRule="exact"/>
              <w:jc w:val="center"/>
              <w:rPr>
                <w:rFonts w:ascii="Times New Roman" w:hAnsi="Times New Roman" w:eastAsia="等线" w:cs="Times New Roman"/>
                <w:color w:val="000000"/>
                <w:kern w:val="0"/>
                <w:sz w:val="22"/>
                <w:szCs w:val="22"/>
              </w:rPr>
            </w:pPr>
          </w:p>
        </w:tc>
      </w:tr>
      <w:tr w14:paraId="0B969177">
        <w:tblPrEx>
          <w:tblCellMar>
            <w:top w:w="0" w:type="dxa"/>
            <w:left w:w="108" w:type="dxa"/>
            <w:bottom w:w="0" w:type="dxa"/>
            <w:right w:w="108" w:type="dxa"/>
          </w:tblCellMar>
        </w:tblPrEx>
        <w:trPr>
          <w:trHeight w:val="564" w:hRule="atLeast"/>
        </w:trPr>
        <w:tc>
          <w:tcPr>
            <w:tcW w:w="2689" w:type="dxa"/>
            <w:tcBorders>
              <w:top w:val="nil"/>
              <w:left w:val="single" w:color="auto" w:sz="4" w:space="0"/>
              <w:bottom w:val="single" w:color="auto" w:sz="4" w:space="0"/>
              <w:right w:val="single" w:color="auto" w:sz="4" w:space="0"/>
            </w:tcBorders>
            <w:noWrap/>
            <w:vAlign w:val="center"/>
          </w:tcPr>
          <w:p w14:paraId="7F6A07FD">
            <w:pPr>
              <w:widowControl/>
              <w:spacing w:after="0" w:line="210" w:lineRule="exact"/>
              <w:jc w:val="left"/>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民兵连</w:t>
            </w:r>
          </w:p>
        </w:tc>
        <w:tc>
          <w:tcPr>
            <w:tcW w:w="2268" w:type="dxa"/>
            <w:tcBorders>
              <w:top w:val="nil"/>
              <w:left w:val="nil"/>
              <w:bottom w:val="single" w:color="auto" w:sz="4" w:space="0"/>
              <w:right w:val="single" w:color="auto" w:sz="4" w:space="0"/>
            </w:tcBorders>
            <w:noWrap/>
            <w:vAlign w:val="center"/>
          </w:tcPr>
          <w:p w14:paraId="21C1684B">
            <w:pPr>
              <w:widowControl/>
              <w:spacing w:after="0" w:line="210" w:lineRule="exact"/>
              <w:jc w:val="left"/>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县人武部</w:t>
            </w:r>
          </w:p>
        </w:tc>
        <w:tc>
          <w:tcPr>
            <w:tcW w:w="1701" w:type="dxa"/>
            <w:tcBorders>
              <w:top w:val="nil"/>
              <w:left w:val="nil"/>
              <w:bottom w:val="single" w:color="auto" w:sz="4" w:space="0"/>
              <w:right w:val="single" w:color="auto" w:sz="4" w:space="0"/>
            </w:tcBorders>
            <w:noWrap/>
            <w:vAlign w:val="center"/>
          </w:tcPr>
          <w:p w14:paraId="13CAC576">
            <w:pPr>
              <w:widowControl/>
              <w:spacing w:after="0" w:line="210" w:lineRule="exact"/>
              <w:ind w:firstLine="440" w:firstLineChars="200"/>
              <w:jc w:val="left"/>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唐恒</w:t>
            </w:r>
          </w:p>
        </w:tc>
        <w:tc>
          <w:tcPr>
            <w:tcW w:w="1940" w:type="dxa"/>
            <w:tcBorders>
              <w:top w:val="nil"/>
              <w:left w:val="nil"/>
              <w:bottom w:val="single" w:color="auto" w:sz="4" w:space="0"/>
              <w:right w:val="single" w:color="auto" w:sz="4" w:space="0"/>
            </w:tcBorders>
            <w:noWrap/>
            <w:vAlign w:val="center"/>
          </w:tcPr>
          <w:p w14:paraId="65060CE4">
            <w:pPr>
              <w:widowControl/>
              <w:spacing w:after="0" w:line="210" w:lineRule="exact"/>
              <w:jc w:val="center"/>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17877757019</w:t>
            </w:r>
          </w:p>
        </w:tc>
        <w:tc>
          <w:tcPr>
            <w:tcW w:w="2406" w:type="dxa"/>
            <w:tcBorders>
              <w:top w:val="nil"/>
              <w:left w:val="nil"/>
              <w:bottom w:val="single" w:color="auto" w:sz="4" w:space="0"/>
              <w:right w:val="single" w:color="auto" w:sz="4" w:space="0"/>
            </w:tcBorders>
            <w:noWrap/>
            <w:vAlign w:val="center"/>
          </w:tcPr>
          <w:p w14:paraId="34297C8B">
            <w:pPr>
              <w:widowControl/>
              <w:spacing w:after="0" w:line="210" w:lineRule="exact"/>
              <w:jc w:val="center"/>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120</w:t>
            </w:r>
          </w:p>
        </w:tc>
        <w:tc>
          <w:tcPr>
            <w:tcW w:w="2142" w:type="dxa"/>
            <w:tcBorders>
              <w:top w:val="nil"/>
              <w:left w:val="nil"/>
              <w:bottom w:val="single" w:color="auto" w:sz="4" w:space="0"/>
              <w:right w:val="single" w:color="auto" w:sz="4" w:space="0"/>
            </w:tcBorders>
            <w:noWrap/>
            <w:vAlign w:val="center"/>
          </w:tcPr>
          <w:p w14:paraId="369BA1AF">
            <w:pPr>
              <w:widowControl/>
              <w:spacing w:after="0" w:line="210" w:lineRule="exact"/>
              <w:jc w:val="center"/>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冲锋舟、橡皮艇</w:t>
            </w:r>
          </w:p>
        </w:tc>
      </w:tr>
      <w:tr w14:paraId="144ED16F">
        <w:tblPrEx>
          <w:tblCellMar>
            <w:top w:w="0" w:type="dxa"/>
            <w:left w:w="108" w:type="dxa"/>
            <w:bottom w:w="0" w:type="dxa"/>
            <w:right w:w="108" w:type="dxa"/>
          </w:tblCellMar>
        </w:tblPrEx>
        <w:trPr>
          <w:trHeight w:val="564" w:hRule="atLeast"/>
        </w:trPr>
        <w:tc>
          <w:tcPr>
            <w:tcW w:w="2689" w:type="dxa"/>
            <w:tcBorders>
              <w:top w:val="nil"/>
              <w:left w:val="single" w:color="auto" w:sz="4" w:space="0"/>
              <w:bottom w:val="single" w:color="auto" w:sz="4" w:space="0"/>
              <w:right w:val="single" w:color="auto" w:sz="4" w:space="0"/>
            </w:tcBorders>
            <w:noWrap/>
            <w:vAlign w:val="center"/>
          </w:tcPr>
          <w:p w14:paraId="2A57425F">
            <w:pPr>
              <w:widowControl/>
              <w:spacing w:after="0" w:line="210" w:lineRule="exact"/>
              <w:jc w:val="left"/>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县消防救援大队</w:t>
            </w:r>
          </w:p>
        </w:tc>
        <w:tc>
          <w:tcPr>
            <w:tcW w:w="2268" w:type="dxa"/>
            <w:tcBorders>
              <w:top w:val="nil"/>
              <w:left w:val="nil"/>
              <w:bottom w:val="single" w:color="auto" w:sz="4" w:space="0"/>
              <w:right w:val="single" w:color="auto" w:sz="4" w:space="0"/>
            </w:tcBorders>
            <w:noWrap/>
            <w:vAlign w:val="center"/>
          </w:tcPr>
          <w:p w14:paraId="7099FC91">
            <w:pPr>
              <w:widowControl/>
              <w:spacing w:after="0" w:line="210" w:lineRule="exact"/>
              <w:jc w:val="left"/>
              <w:rPr>
                <w:rFonts w:ascii="Times New Roman" w:hAnsi="Times New Roman" w:eastAsia="等线" w:cs="Times New Roman"/>
                <w:color w:val="000000"/>
                <w:kern w:val="0"/>
                <w:sz w:val="22"/>
                <w:szCs w:val="22"/>
              </w:rPr>
            </w:pPr>
            <w:r>
              <w:rPr>
                <w:rFonts w:ascii="Times New Roman" w:hAnsi="Times New Roman" w:eastAsia="等线" w:cs="Times New Roman"/>
                <w:color w:val="000000"/>
                <w:kern w:val="0"/>
                <w:sz w:val="22"/>
                <w:szCs w:val="22"/>
              </w:rPr>
              <w:t>县消防救援大队</w:t>
            </w:r>
          </w:p>
        </w:tc>
        <w:tc>
          <w:tcPr>
            <w:tcW w:w="1701" w:type="dxa"/>
            <w:tcBorders>
              <w:top w:val="nil"/>
              <w:left w:val="nil"/>
              <w:bottom w:val="single" w:color="auto" w:sz="4" w:space="0"/>
              <w:right w:val="single" w:color="auto" w:sz="4" w:space="0"/>
            </w:tcBorders>
            <w:noWrap/>
            <w:vAlign w:val="center"/>
          </w:tcPr>
          <w:p w14:paraId="5E7B4082">
            <w:pPr>
              <w:widowControl/>
              <w:spacing w:after="0" w:line="210" w:lineRule="exact"/>
              <w:jc w:val="center"/>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盘建平</w:t>
            </w:r>
          </w:p>
        </w:tc>
        <w:tc>
          <w:tcPr>
            <w:tcW w:w="1940" w:type="dxa"/>
            <w:tcBorders>
              <w:top w:val="nil"/>
              <w:left w:val="nil"/>
              <w:bottom w:val="single" w:color="auto" w:sz="4" w:space="0"/>
              <w:right w:val="single" w:color="auto" w:sz="4" w:space="0"/>
            </w:tcBorders>
            <w:noWrap/>
            <w:vAlign w:val="center"/>
          </w:tcPr>
          <w:p w14:paraId="3966A28E">
            <w:pPr>
              <w:widowControl/>
              <w:spacing w:after="0" w:line="210" w:lineRule="exact"/>
              <w:jc w:val="center"/>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13627469119</w:t>
            </w:r>
          </w:p>
        </w:tc>
        <w:tc>
          <w:tcPr>
            <w:tcW w:w="2406" w:type="dxa"/>
            <w:tcBorders>
              <w:top w:val="nil"/>
              <w:left w:val="nil"/>
              <w:bottom w:val="single" w:color="auto" w:sz="4" w:space="0"/>
              <w:right w:val="single" w:color="auto" w:sz="4" w:space="0"/>
            </w:tcBorders>
            <w:noWrap/>
            <w:vAlign w:val="center"/>
          </w:tcPr>
          <w:p w14:paraId="3176E792">
            <w:pPr>
              <w:widowControl/>
              <w:spacing w:after="0" w:line="210" w:lineRule="exact"/>
              <w:jc w:val="center"/>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30</w:t>
            </w:r>
          </w:p>
        </w:tc>
        <w:tc>
          <w:tcPr>
            <w:tcW w:w="2142" w:type="dxa"/>
            <w:tcBorders>
              <w:top w:val="nil"/>
              <w:left w:val="nil"/>
              <w:bottom w:val="single" w:color="auto" w:sz="4" w:space="0"/>
              <w:right w:val="single" w:color="auto" w:sz="4" w:space="0"/>
            </w:tcBorders>
            <w:noWrap/>
            <w:vAlign w:val="center"/>
          </w:tcPr>
          <w:p w14:paraId="399E988B">
            <w:pPr>
              <w:widowControl/>
              <w:spacing w:after="0" w:line="210" w:lineRule="exact"/>
              <w:jc w:val="center"/>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冲锋舟、橡皮艇</w:t>
            </w:r>
          </w:p>
        </w:tc>
      </w:tr>
      <w:tr w14:paraId="006826EB">
        <w:tblPrEx>
          <w:tblCellMar>
            <w:top w:w="0" w:type="dxa"/>
            <w:left w:w="108" w:type="dxa"/>
            <w:bottom w:w="0" w:type="dxa"/>
            <w:right w:w="108" w:type="dxa"/>
          </w:tblCellMar>
        </w:tblPrEx>
        <w:trPr>
          <w:trHeight w:val="564" w:hRule="atLeast"/>
        </w:trPr>
        <w:tc>
          <w:tcPr>
            <w:tcW w:w="2689" w:type="dxa"/>
            <w:tcBorders>
              <w:top w:val="nil"/>
              <w:left w:val="single" w:color="auto" w:sz="4" w:space="0"/>
              <w:bottom w:val="single" w:color="auto" w:sz="4" w:space="0"/>
              <w:right w:val="single" w:color="auto" w:sz="4" w:space="0"/>
            </w:tcBorders>
            <w:noWrap/>
            <w:vAlign w:val="center"/>
          </w:tcPr>
          <w:p w14:paraId="2EC546FF">
            <w:pPr>
              <w:widowControl/>
              <w:spacing w:after="0" w:line="210" w:lineRule="exact"/>
              <w:jc w:val="left"/>
              <w:rPr>
                <w:rFonts w:ascii="Times New Roman" w:hAnsi="Times New Roman" w:eastAsia="等线" w:cs="Times New Roman"/>
                <w:color w:val="000000"/>
                <w:kern w:val="0"/>
                <w:sz w:val="22"/>
                <w:szCs w:val="22"/>
              </w:rPr>
            </w:pPr>
          </w:p>
        </w:tc>
        <w:tc>
          <w:tcPr>
            <w:tcW w:w="2268" w:type="dxa"/>
            <w:tcBorders>
              <w:top w:val="nil"/>
              <w:left w:val="nil"/>
              <w:bottom w:val="single" w:color="auto" w:sz="4" w:space="0"/>
              <w:right w:val="single" w:color="auto" w:sz="4" w:space="0"/>
            </w:tcBorders>
            <w:noWrap/>
            <w:vAlign w:val="center"/>
          </w:tcPr>
          <w:p w14:paraId="61417CE7">
            <w:pPr>
              <w:widowControl/>
              <w:spacing w:after="0" w:line="210" w:lineRule="exact"/>
              <w:jc w:val="left"/>
              <w:rPr>
                <w:rFonts w:ascii="Times New Roman" w:hAnsi="Times New Roman" w:eastAsia="等线" w:cs="Times New Roman"/>
                <w:color w:val="000000"/>
                <w:kern w:val="0"/>
                <w:sz w:val="22"/>
                <w:szCs w:val="22"/>
              </w:rPr>
            </w:pPr>
          </w:p>
        </w:tc>
        <w:tc>
          <w:tcPr>
            <w:tcW w:w="1701" w:type="dxa"/>
            <w:tcBorders>
              <w:top w:val="nil"/>
              <w:left w:val="nil"/>
              <w:bottom w:val="single" w:color="auto" w:sz="4" w:space="0"/>
              <w:right w:val="single" w:color="auto" w:sz="4" w:space="0"/>
            </w:tcBorders>
            <w:noWrap/>
            <w:vAlign w:val="center"/>
          </w:tcPr>
          <w:p w14:paraId="286182B6">
            <w:pPr>
              <w:widowControl/>
              <w:spacing w:after="0" w:line="210" w:lineRule="exact"/>
              <w:jc w:val="left"/>
              <w:rPr>
                <w:rFonts w:ascii="Times New Roman" w:hAnsi="Times New Roman" w:eastAsia="等线" w:cs="Times New Roman"/>
                <w:color w:val="000000"/>
                <w:kern w:val="0"/>
                <w:sz w:val="22"/>
                <w:szCs w:val="22"/>
              </w:rPr>
            </w:pPr>
          </w:p>
        </w:tc>
        <w:tc>
          <w:tcPr>
            <w:tcW w:w="1940" w:type="dxa"/>
            <w:tcBorders>
              <w:top w:val="nil"/>
              <w:left w:val="nil"/>
              <w:bottom w:val="single" w:color="auto" w:sz="4" w:space="0"/>
              <w:right w:val="single" w:color="auto" w:sz="4" w:space="0"/>
            </w:tcBorders>
            <w:noWrap/>
            <w:vAlign w:val="center"/>
          </w:tcPr>
          <w:p w14:paraId="3FE03CF6">
            <w:pPr>
              <w:widowControl/>
              <w:spacing w:after="0" w:line="210" w:lineRule="exact"/>
              <w:jc w:val="left"/>
              <w:rPr>
                <w:rFonts w:ascii="Times New Roman" w:hAnsi="Times New Roman" w:eastAsia="等线" w:cs="Times New Roman"/>
                <w:color w:val="000000"/>
                <w:kern w:val="0"/>
                <w:sz w:val="22"/>
                <w:szCs w:val="22"/>
              </w:rPr>
            </w:pPr>
          </w:p>
        </w:tc>
        <w:tc>
          <w:tcPr>
            <w:tcW w:w="2406" w:type="dxa"/>
            <w:tcBorders>
              <w:top w:val="nil"/>
              <w:left w:val="nil"/>
              <w:bottom w:val="single" w:color="auto" w:sz="4" w:space="0"/>
              <w:right w:val="single" w:color="auto" w:sz="4" w:space="0"/>
            </w:tcBorders>
            <w:noWrap/>
            <w:vAlign w:val="center"/>
          </w:tcPr>
          <w:p w14:paraId="188F6FBA">
            <w:pPr>
              <w:widowControl/>
              <w:spacing w:after="0" w:line="210" w:lineRule="exact"/>
              <w:jc w:val="left"/>
              <w:rPr>
                <w:rFonts w:ascii="Times New Roman" w:hAnsi="Times New Roman" w:eastAsia="等线" w:cs="Times New Roman"/>
                <w:color w:val="000000"/>
                <w:kern w:val="0"/>
                <w:sz w:val="22"/>
                <w:szCs w:val="22"/>
              </w:rPr>
            </w:pPr>
          </w:p>
        </w:tc>
        <w:tc>
          <w:tcPr>
            <w:tcW w:w="2142" w:type="dxa"/>
            <w:tcBorders>
              <w:top w:val="nil"/>
              <w:left w:val="nil"/>
              <w:bottom w:val="single" w:color="auto" w:sz="4" w:space="0"/>
              <w:right w:val="single" w:color="auto" w:sz="4" w:space="0"/>
            </w:tcBorders>
            <w:noWrap/>
            <w:vAlign w:val="center"/>
          </w:tcPr>
          <w:p w14:paraId="51BDFB8D">
            <w:pPr>
              <w:widowControl/>
              <w:spacing w:after="0" w:line="210" w:lineRule="exact"/>
              <w:jc w:val="left"/>
              <w:rPr>
                <w:rFonts w:ascii="Times New Roman" w:hAnsi="Times New Roman" w:eastAsia="等线" w:cs="Times New Roman"/>
                <w:color w:val="000000"/>
                <w:kern w:val="0"/>
                <w:sz w:val="22"/>
                <w:szCs w:val="22"/>
              </w:rPr>
            </w:pPr>
          </w:p>
        </w:tc>
      </w:tr>
      <w:tr w14:paraId="4785B8CC">
        <w:tblPrEx>
          <w:tblCellMar>
            <w:top w:w="0" w:type="dxa"/>
            <w:left w:w="108" w:type="dxa"/>
            <w:bottom w:w="0" w:type="dxa"/>
            <w:right w:w="108" w:type="dxa"/>
          </w:tblCellMar>
        </w:tblPrEx>
        <w:trPr>
          <w:trHeight w:val="564" w:hRule="atLeast"/>
        </w:trPr>
        <w:tc>
          <w:tcPr>
            <w:tcW w:w="2689" w:type="dxa"/>
            <w:tcBorders>
              <w:top w:val="nil"/>
              <w:left w:val="single" w:color="auto" w:sz="4" w:space="0"/>
              <w:bottom w:val="single" w:color="auto" w:sz="4" w:space="0"/>
              <w:right w:val="single" w:color="auto" w:sz="4" w:space="0"/>
            </w:tcBorders>
            <w:noWrap/>
            <w:vAlign w:val="center"/>
          </w:tcPr>
          <w:p w14:paraId="36A9BEEB">
            <w:pPr>
              <w:widowControl/>
              <w:spacing w:after="0" w:line="210" w:lineRule="exact"/>
              <w:jc w:val="left"/>
              <w:rPr>
                <w:rFonts w:ascii="Times New Roman" w:hAnsi="Times New Roman" w:eastAsia="等线" w:cs="Times New Roman"/>
                <w:color w:val="000000"/>
                <w:kern w:val="0"/>
                <w:sz w:val="22"/>
                <w:szCs w:val="22"/>
              </w:rPr>
            </w:pPr>
          </w:p>
        </w:tc>
        <w:tc>
          <w:tcPr>
            <w:tcW w:w="2268" w:type="dxa"/>
            <w:tcBorders>
              <w:top w:val="nil"/>
              <w:left w:val="nil"/>
              <w:bottom w:val="single" w:color="auto" w:sz="4" w:space="0"/>
              <w:right w:val="single" w:color="auto" w:sz="4" w:space="0"/>
            </w:tcBorders>
            <w:noWrap/>
            <w:vAlign w:val="center"/>
          </w:tcPr>
          <w:p w14:paraId="290E0408">
            <w:pPr>
              <w:widowControl/>
              <w:spacing w:after="0" w:line="210" w:lineRule="exact"/>
              <w:jc w:val="left"/>
              <w:rPr>
                <w:rFonts w:ascii="Times New Roman" w:hAnsi="Times New Roman" w:eastAsia="等线" w:cs="Times New Roman"/>
                <w:color w:val="000000"/>
                <w:kern w:val="0"/>
                <w:sz w:val="22"/>
                <w:szCs w:val="22"/>
              </w:rPr>
            </w:pPr>
          </w:p>
        </w:tc>
        <w:tc>
          <w:tcPr>
            <w:tcW w:w="1701" w:type="dxa"/>
            <w:tcBorders>
              <w:top w:val="nil"/>
              <w:left w:val="nil"/>
              <w:bottom w:val="single" w:color="auto" w:sz="4" w:space="0"/>
              <w:right w:val="single" w:color="auto" w:sz="4" w:space="0"/>
            </w:tcBorders>
            <w:noWrap/>
            <w:vAlign w:val="center"/>
          </w:tcPr>
          <w:p w14:paraId="19BD73C9">
            <w:pPr>
              <w:widowControl/>
              <w:spacing w:after="0" w:line="210" w:lineRule="exact"/>
              <w:jc w:val="left"/>
              <w:rPr>
                <w:rFonts w:ascii="Times New Roman" w:hAnsi="Times New Roman" w:eastAsia="等线" w:cs="Times New Roman"/>
                <w:color w:val="000000"/>
                <w:kern w:val="0"/>
                <w:sz w:val="22"/>
                <w:szCs w:val="22"/>
              </w:rPr>
            </w:pPr>
          </w:p>
        </w:tc>
        <w:tc>
          <w:tcPr>
            <w:tcW w:w="1940" w:type="dxa"/>
            <w:tcBorders>
              <w:top w:val="nil"/>
              <w:left w:val="nil"/>
              <w:bottom w:val="single" w:color="auto" w:sz="4" w:space="0"/>
              <w:right w:val="single" w:color="auto" w:sz="4" w:space="0"/>
            </w:tcBorders>
            <w:noWrap/>
            <w:vAlign w:val="center"/>
          </w:tcPr>
          <w:p w14:paraId="140FA76F">
            <w:pPr>
              <w:widowControl/>
              <w:spacing w:after="0" w:line="210" w:lineRule="exact"/>
              <w:jc w:val="left"/>
              <w:rPr>
                <w:rFonts w:ascii="Times New Roman" w:hAnsi="Times New Roman" w:eastAsia="等线" w:cs="Times New Roman"/>
                <w:color w:val="000000"/>
                <w:kern w:val="0"/>
                <w:sz w:val="22"/>
                <w:szCs w:val="22"/>
              </w:rPr>
            </w:pPr>
          </w:p>
        </w:tc>
        <w:tc>
          <w:tcPr>
            <w:tcW w:w="2406" w:type="dxa"/>
            <w:tcBorders>
              <w:top w:val="nil"/>
              <w:left w:val="nil"/>
              <w:bottom w:val="single" w:color="auto" w:sz="4" w:space="0"/>
              <w:right w:val="single" w:color="auto" w:sz="4" w:space="0"/>
            </w:tcBorders>
            <w:noWrap/>
            <w:vAlign w:val="center"/>
          </w:tcPr>
          <w:p w14:paraId="379716C1">
            <w:pPr>
              <w:widowControl/>
              <w:spacing w:after="0" w:line="210" w:lineRule="exact"/>
              <w:jc w:val="left"/>
              <w:rPr>
                <w:rFonts w:ascii="Times New Roman" w:hAnsi="Times New Roman" w:eastAsia="等线" w:cs="Times New Roman"/>
                <w:color w:val="000000"/>
                <w:kern w:val="0"/>
                <w:sz w:val="22"/>
                <w:szCs w:val="22"/>
              </w:rPr>
            </w:pPr>
          </w:p>
        </w:tc>
        <w:tc>
          <w:tcPr>
            <w:tcW w:w="2142" w:type="dxa"/>
            <w:tcBorders>
              <w:top w:val="nil"/>
              <w:left w:val="nil"/>
              <w:bottom w:val="single" w:color="auto" w:sz="4" w:space="0"/>
              <w:right w:val="single" w:color="auto" w:sz="4" w:space="0"/>
            </w:tcBorders>
            <w:noWrap/>
            <w:vAlign w:val="center"/>
          </w:tcPr>
          <w:p w14:paraId="3A50C441">
            <w:pPr>
              <w:widowControl/>
              <w:spacing w:after="0" w:line="210" w:lineRule="exact"/>
              <w:jc w:val="left"/>
              <w:rPr>
                <w:rFonts w:ascii="Times New Roman" w:hAnsi="Times New Roman" w:eastAsia="等线" w:cs="Times New Roman"/>
                <w:color w:val="000000"/>
                <w:kern w:val="0"/>
                <w:sz w:val="22"/>
                <w:szCs w:val="22"/>
              </w:rPr>
            </w:pPr>
          </w:p>
        </w:tc>
      </w:tr>
      <w:tr w14:paraId="4D7657F0">
        <w:tblPrEx>
          <w:tblCellMar>
            <w:top w:w="0" w:type="dxa"/>
            <w:left w:w="108" w:type="dxa"/>
            <w:bottom w:w="0" w:type="dxa"/>
            <w:right w:w="108" w:type="dxa"/>
          </w:tblCellMar>
        </w:tblPrEx>
        <w:trPr>
          <w:trHeight w:val="564" w:hRule="atLeast"/>
        </w:trPr>
        <w:tc>
          <w:tcPr>
            <w:tcW w:w="2689" w:type="dxa"/>
            <w:tcBorders>
              <w:top w:val="nil"/>
              <w:left w:val="single" w:color="auto" w:sz="4" w:space="0"/>
              <w:bottom w:val="single" w:color="auto" w:sz="4" w:space="0"/>
              <w:right w:val="single" w:color="auto" w:sz="4" w:space="0"/>
            </w:tcBorders>
            <w:noWrap/>
            <w:vAlign w:val="center"/>
          </w:tcPr>
          <w:p w14:paraId="700F3303">
            <w:pPr>
              <w:widowControl/>
              <w:spacing w:after="0" w:line="210" w:lineRule="exact"/>
              <w:jc w:val="left"/>
              <w:rPr>
                <w:rFonts w:ascii="Times New Roman" w:hAnsi="Times New Roman" w:eastAsia="等线" w:cs="Times New Roman"/>
                <w:color w:val="000000"/>
                <w:kern w:val="0"/>
                <w:sz w:val="22"/>
                <w:szCs w:val="22"/>
              </w:rPr>
            </w:pPr>
          </w:p>
        </w:tc>
        <w:tc>
          <w:tcPr>
            <w:tcW w:w="2268" w:type="dxa"/>
            <w:tcBorders>
              <w:top w:val="nil"/>
              <w:left w:val="nil"/>
              <w:bottom w:val="single" w:color="auto" w:sz="4" w:space="0"/>
              <w:right w:val="single" w:color="auto" w:sz="4" w:space="0"/>
            </w:tcBorders>
            <w:noWrap/>
            <w:vAlign w:val="center"/>
          </w:tcPr>
          <w:p w14:paraId="1224F02E">
            <w:pPr>
              <w:widowControl/>
              <w:spacing w:after="0" w:line="210" w:lineRule="exact"/>
              <w:jc w:val="left"/>
              <w:rPr>
                <w:rFonts w:ascii="Times New Roman" w:hAnsi="Times New Roman" w:eastAsia="等线" w:cs="Times New Roman"/>
                <w:color w:val="000000"/>
                <w:kern w:val="0"/>
                <w:sz w:val="22"/>
                <w:szCs w:val="22"/>
              </w:rPr>
            </w:pPr>
          </w:p>
        </w:tc>
        <w:tc>
          <w:tcPr>
            <w:tcW w:w="1701" w:type="dxa"/>
            <w:tcBorders>
              <w:top w:val="nil"/>
              <w:left w:val="nil"/>
              <w:bottom w:val="single" w:color="auto" w:sz="4" w:space="0"/>
              <w:right w:val="single" w:color="auto" w:sz="4" w:space="0"/>
            </w:tcBorders>
            <w:noWrap/>
            <w:vAlign w:val="center"/>
          </w:tcPr>
          <w:p w14:paraId="2E1ED261">
            <w:pPr>
              <w:widowControl/>
              <w:spacing w:after="0" w:line="210" w:lineRule="exact"/>
              <w:jc w:val="left"/>
              <w:rPr>
                <w:rFonts w:ascii="Times New Roman" w:hAnsi="Times New Roman" w:eastAsia="等线" w:cs="Times New Roman"/>
                <w:color w:val="000000"/>
                <w:kern w:val="0"/>
                <w:sz w:val="22"/>
                <w:szCs w:val="22"/>
              </w:rPr>
            </w:pPr>
          </w:p>
        </w:tc>
        <w:tc>
          <w:tcPr>
            <w:tcW w:w="1940" w:type="dxa"/>
            <w:tcBorders>
              <w:top w:val="nil"/>
              <w:left w:val="nil"/>
              <w:bottom w:val="single" w:color="auto" w:sz="4" w:space="0"/>
              <w:right w:val="single" w:color="auto" w:sz="4" w:space="0"/>
            </w:tcBorders>
            <w:noWrap/>
            <w:vAlign w:val="center"/>
          </w:tcPr>
          <w:p w14:paraId="6F799985">
            <w:pPr>
              <w:widowControl/>
              <w:spacing w:after="0" w:line="210" w:lineRule="exact"/>
              <w:jc w:val="left"/>
              <w:rPr>
                <w:rFonts w:ascii="Times New Roman" w:hAnsi="Times New Roman" w:eastAsia="等线" w:cs="Times New Roman"/>
                <w:color w:val="000000"/>
                <w:kern w:val="0"/>
                <w:sz w:val="22"/>
                <w:szCs w:val="22"/>
              </w:rPr>
            </w:pPr>
          </w:p>
        </w:tc>
        <w:tc>
          <w:tcPr>
            <w:tcW w:w="2406" w:type="dxa"/>
            <w:tcBorders>
              <w:top w:val="nil"/>
              <w:left w:val="nil"/>
              <w:bottom w:val="single" w:color="auto" w:sz="4" w:space="0"/>
              <w:right w:val="single" w:color="auto" w:sz="4" w:space="0"/>
            </w:tcBorders>
            <w:noWrap/>
            <w:vAlign w:val="center"/>
          </w:tcPr>
          <w:p w14:paraId="27036BB2">
            <w:pPr>
              <w:widowControl/>
              <w:spacing w:after="0" w:line="210" w:lineRule="exact"/>
              <w:jc w:val="left"/>
              <w:rPr>
                <w:rFonts w:ascii="Times New Roman" w:hAnsi="Times New Roman" w:eastAsia="等线" w:cs="Times New Roman"/>
                <w:color w:val="000000"/>
                <w:kern w:val="0"/>
                <w:sz w:val="22"/>
                <w:szCs w:val="22"/>
              </w:rPr>
            </w:pPr>
          </w:p>
        </w:tc>
        <w:tc>
          <w:tcPr>
            <w:tcW w:w="2142" w:type="dxa"/>
            <w:tcBorders>
              <w:top w:val="nil"/>
              <w:left w:val="nil"/>
              <w:bottom w:val="single" w:color="auto" w:sz="4" w:space="0"/>
              <w:right w:val="single" w:color="auto" w:sz="4" w:space="0"/>
            </w:tcBorders>
            <w:noWrap/>
            <w:vAlign w:val="center"/>
          </w:tcPr>
          <w:p w14:paraId="49474030">
            <w:pPr>
              <w:widowControl/>
              <w:spacing w:after="0" w:line="210" w:lineRule="exact"/>
              <w:jc w:val="left"/>
              <w:rPr>
                <w:rFonts w:ascii="Times New Roman" w:hAnsi="Times New Roman" w:eastAsia="等线" w:cs="Times New Roman"/>
                <w:color w:val="000000"/>
                <w:kern w:val="0"/>
                <w:sz w:val="22"/>
                <w:szCs w:val="22"/>
              </w:rPr>
            </w:pPr>
          </w:p>
        </w:tc>
      </w:tr>
      <w:tr w14:paraId="45B86B62">
        <w:tblPrEx>
          <w:tblCellMar>
            <w:top w:w="0" w:type="dxa"/>
            <w:left w:w="108" w:type="dxa"/>
            <w:bottom w:w="0" w:type="dxa"/>
            <w:right w:w="108" w:type="dxa"/>
          </w:tblCellMar>
        </w:tblPrEx>
        <w:trPr>
          <w:trHeight w:val="564" w:hRule="atLeast"/>
        </w:trPr>
        <w:tc>
          <w:tcPr>
            <w:tcW w:w="2689" w:type="dxa"/>
            <w:tcBorders>
              <w:top w:val="nil"/>
              <w:left w:val="single" w:color="auto" w:sz="4" w:space="0"/>
              <w:bottom w:val="single" w:color="auto" w:sz="4" w:space="0"/>
              <w:right w:val="single" w:color="auto" w:sz="4" w:space="0"/>
            </w:tcBorders>
            <w:noWrap/>
            <w:vAlign w:val="center"/>
          </w:tcPr>
          <w:p w14:paraId="50187E9C">
            <w:pPr>
              <w:widowControl/>
              <w:spacing w:after="0" w:line="210" w:lineRule="exact"/>
              <w:jc w:val="left"/>
              <w:rPr>
                <w:rFonts w:ascii="Times New Roman" w:hAnsi="Times New Roman" w:eastAsia="等线" w:cs="Times New Roman"/>
                <w:color w:val="000000"/>
                <w:kern w:val="0"/>
                <w:sz w:val="22"/>
                <w:szCs w:val="22"/>
              </w:rPr>
            </w:pPr>
          </w:p>
        </w:tc>
        <w:tc>
          <w:tcPr>
            <w:tcW w:w="2268" w:type="dxa"/>
            <w:tcBorders>
              <w:top w:val="nil"/>
              <w:left w:val="nil"/>
              <w:bottom w:val="single" w:color="auto" w:sz="4" w:space="0"/>
              <w:right w:val="single" w:color="auto" w:sz="4" w:space="0"/>
            </w:tcBorders>
            <w:noWrap/>
            <w:vAlign w:val="center"/>
          </w:tcPr>
          <w:p w14:paraId="56BDFA24">
            <w:pPr>
              <w:widowControl/>
              <w:spacing w:after="0" w:line="210" w:lineRule="exact"/>
              <w:jc w:val="left"/>
              <w:rPr>
                <w:rFonts w:ascii="Times New Roman" w:hAnsi="Times New Roman" w:eastAsia="等线" w:cs="Times New Roman"/>
                <w:color w:val="000000"/>
                <w:kern w:val="0"/>
                <w:sz w:val="22"/>
                <w:szCs w:val="22"/>
              </w:rPr>
            </w:pPr>
          </w:p>
        </w:tc>
        <w:tc>
          <w:tcPr>
            <w:tcW w:w="1701" w:type="dxa"/>
            <w:tcBorders>
              <w:top w:val="nil"/>
              <w:left w:val="nil"/>
              <w:bottom w:val="single" w:color="auto" w:sz="4" w:space="0"/>
              <w:right w:val="single" w:color="auto" w:sz="4" w:space="0"/>
            </w:tcBorders>
            <w:noWrap/>
            <w:vAlign w:val="center"/>
          </w:tcPr>
          <w:p w14:paraId="51321E41">
            <w:pPr>
              <w:widowControl/>
              <w:spacing w:after="0" w:line="210" w:lineRule="exact"/>
              <w:jc w:val="left"/>
              <w:rPr>
                <w:rFonts w:ascii="Times New Roman" w:hAnsi="Times New Roman" w:eastAsia="等线" w:cs="Times New Roman"/>
                <w:color w:val="000000"/>
                <w:kern w:val="0"/>
                <w:sz w:val="22"/>
                <w:szCs w:val="22"/>
              </w:rPr>
            </w:pPr>
          </w:p>
        </w:tc>
        <w:tc>
          <w:tcPr>
            <w:tcW w:w="1940" w:type="dxa"/>
            <w:tcBorders>
              <w:top w:val="nil"/>
              <w:left w:val="nil"/>
              <w:bottom w:val="single" w:color="auto" w:sz="4" w:space="0"/>
              <w:right w:val="single" w:color="auto" w:sz="4" w:space="0"/>
            </w:tcBorders>
            <w:noWrap/>
            <w:vAlign w:val="center"/>
          </w:tcPr>
          <w:p w14:paraId="0ABF8207">
            <w:pPr>
              <w:widowControl/>
              <w:spacing w:after="0" w:line="210" w:lineRule="exact"/>
              <w:jc w:val="left"/>
              <w:rPr>
                <w:rFonts w:ascii="Times New Roman" w:hAnsi="Times New Roman" w:eastAsia="等线" w:cs="Times New Roman"/>
                <w:color w:val="000000"/>
                <w:kern w:val="0"/>
                <w:sz w:val="22"/>
                <w:szCs w:val="22"/>
              </w:rPr>
            </w:pPr>
          </w:p>
        </w:tc>
        <w:tc>
          <w:tcPr>
            <w:tcW w:w="2406" w:type="dxa"/>
            <w:tcBorders>
              <w:top w:val="nil"/>
              <w:left w:val="nil"/>
              <w:bottom w:val="single" w:color="auto" w:sz="4" w:space="0"/>
              <w:right w:val="single" w:color="auto" w:sz="4" w:space="0"/>
            </w:tcBorders>
            <w:noWrap/>
            <w:vAlign w:val="center"/>
          </w:tcPr>
          <w:p w14:paraId="6FEBF4EC">
            <w:pPr>
              <w:widowControl/>
              <w:spacing w:after="0" w:line="210" w:lineRule="exact"/>
              <w:jc w:val="left"/>
              <w:rPr>
                <w:rFonts w:ascii="Times New Roman" w:hAnsi="Times New Roman" w:eastAsia="等线" w:cs="Times New Roman"/>
                <w:color w:val="000000"/>
                <w:kern w:val="0"/>
                <w:sz w:val="22"/>
                <w:szCs w:val="22"/>
              </w:rPr>
            </w:pPr>
          </w:p>
        </w:tc>
        <w:tc>
          <w:tcPr>
            <w:tcW w:w="2142" w:type="dxa"/>
            <w:tcBorders>
              <w:top w:val="nil"/>
              <w:left w:val="nil"/>
              <w:bottom w:val="single" w:color="auto" w:sz="4" w:space="0"/>
              <w:right w:val="single" w:color="auto" w:sz="4" w:space="0"/>
            </w:tcBorders>
            <w:noWrap/>
            <w:vAlign w:val="center"/>
          </w:tcPr>
          <w:p w14:paraId="4A1FEC48">
            <w:pPr>
              <w:widowControl/>
              <w:spacing w:after="0" w:line="210" w:lineRule="exact"/>
              <w:jc w:val="left"/>
              <w:rPr>
                <w:rFonts w:ascii="Times New Roman" w:hAnsi="Times New Roman" w:eastAsia="等线" w:cs="Times New Roman"/>
                <w:color w:val="000000"/>
                <w:kern w:val="0"/>
                <w:sz w:val="22"/>
                <w:szCs w:val="22"/>
              </w:rPr>
            </w:pPr>
          </w:p>
        </w:tc>
      </w:tr>
      <w:tr w14:paraId="5F7E6AA2">
        <w:tblPrEx>
          <w:tblCellMar>
            <w:top w:w="0" w:type="dxa"/>
            <w:left w:w="108" w:type="dxa"/>
            <w:bottom w:w="0" w:type="dxa"/>
            <w:right w:w="108" w:type="dxa"/>
          </w:tblCellMar>
        </w:tblPrEx>
        <w:trPr>
          <w:trHeight w:val="564" w:hRule="atLeast"/>
        </w:trPr>
        <w:tc>
          <w:tcPr>
            <w:tcW w:w="2689" w:type="dxa"/>
            <w:tcBorders>
              <w:top w:val="nil"/>
              <w:left w:val="single" w:color="auto" w:sz="4" w:space="0"/>
              <w:bottom w:val="single" w:color="auto" w:sz="4" w:space="0"/>
              <w:right w:val="single" w:color="auto" w:sz="4" w:space="0"/>
            </w:tcBorders>
            <w:noWrap/>
            <w:vAlign w:val="center"/>
          </w:tcPr>
          <w:p w14:paraId="4EFC77A7">
            <w:pPr>
              <w:widowControl/>
              <w:spacing w:after="0" w:line="210" w:lineRule="exact"/>
              <w:jc w:val="left"/>
              <w:rPr>
                <w:rFonts w:ascii="Times New Roman" w:hAnsi="Times New Roman" w:eastAsia="等线" w:cs="Times New Roman"/>
                <w:color w:val="000000"/>
                <w:kern w:val="0"/>
                <w:sz w:val="22"/>
                <w:szCs w:val="22"/>
              </w:rPr>
            </w:pPr>
          </w:p>
        </w:tc>
        <w:tc>
          <w:tcPr>
            <w:tcW w:w="2268" w:type="dxa"/>
            <w:tcBorders>
              <w:top w:val="nil"/>
              <w:left w:val="nil"/>
              <w:bottom w:val="single" w:color="auto" w:sz="4" w:space="0"/>
              <w:right w:val="single" w:color="auto" w:sz="4" w:space="0"/>
            </w:tcBorders>
            <w:noWrap/>
            <w:vAlign w:val="center"/>
          </w:tcPr>
          <w:p w14:paraId="46870E78">
            <w:pPr>
              <w:widowControl/>
              <w:spacing w:after="0" w:line="210" w:lineRule="exact"/>
              <w:jc w:val="left"/>
              <w:rPr>
                <w:rFonts w:ascii="Times New Roman" w:hAnsi="Times New Roman" w:eastAsia="等线" w:cs="Times New Roman"/>
                <w:color w:val="000000"/>
                <w:kern w:val="0"/>
                <w:sz w:val="22"/>
                <w:szCs w:val="22"/>
              </w:rPr>
            </w:pPr>
          </w:p>
        </w:tc>
        <w:tc>
          <w:tcPr>
            <w:tcW w:w="1701" w:type="dxa"/>
            <w:tcBorders>
              <w:top w:val="nil"/>
              <w:left w:val="nil"/>
              <w:bottom w:val="single" w:color="auto" w:sz="4" w:space="0"/>
              <w:right w:val="single" w:color="auto" w:sz="4" w:space="0"/>
            </w:tcBorders>
            <w:noWrap/>
            <w:vAlign w:val="center"/>
          </w:tcPr>
          <w:p w14:paraId="4642F267">
            <w:pPr>
              <w:widowControl/>
              <w:spacing w:after="0" w:line="210" w:lineRule="exact"/>
              <w:jc w:val="left"/>
              <w:rPr>
                <w:rFonts w:ascii="Times New Roman" w:hAnsi="Times New Roman" w:eastAsia="等线" w:cs="Times New Roman"/>
                <w:color w:val="000000"/>
                <w:kern w:val="0"/>
                <w:sz w:val="22"/>
                <w:szCs w:val="22"/>
              </w:rPr>
            </w:pPr>
          </w:p>
        </w:tc>
        <w:tc>
          <w:tcPr>
            <w:tcW w:w="1940" w:type="dxa"/>
            <w:tcBorders>
              <w:top w:val="nil"/>
              <w:left w:val="nil"/>
              <w:bottom w:val="single" w:color="auto" w:sz="4" w:space="0"/>
              <w:right w:val="single" w:color="auto" w:sz="4" w:space="0"/>
            </w:tcBorders>
            <w:noWrap/>
            <w:vAlign w:val="center"/>
          </w:tcPr>
          <w:p w14:paraId="115A26F9">
            <w:pPr>
              <w:widowControl/>
              <w:spacing w:after="0" w:line="210" w:lineRule="exact"/>
              <w:jc w:val="left"/>
              <w:rPr>
                <w:rFonts w:ascii="Times New Roman" w:hAnsi="Times New Roman" w:eastAsia="等线" w:cs="Times New Roman"/>
                <w:color w:val="000000"/>
                <w:kern w:val="0"/>
                <w:sz w:val="22"/>
                <w:szCs w:val="22"/>
              </w:rPr>
            </w:pPr>
          </w:p>
        </w:tc>
        <w:tc>
          <w:tcPr>
            <w:tcW w:w="2406" w:type="dxa"/>
            <w:tcBorders>
              <w:top w:val="nil"/>
              <w:left w:val="nil"/>
              <w:bottom w:val="single" w:color="auto" w:sz="4" w:space="0"/>
              <w:right w:val="single" w:color="auto" w:sz="4" w:space="0"/>
            </w:tcBorders>
            <w:noWrap/>
            <w:vAlign w:val="center"/>
          </w:tcPr>
          <w:p w14:paraId="4A95D1DC">
            <w:pPr>
              <w:widowControl/>
              <w:spacing w:after="0" w:line="210" w:lineRule="exact"/>
              <w:jc w:val="left"/>
              <w:rPr>
                <w:rFonts w:ascii="Times New Roman" w:hAnsi="Times New Roman" w:eastAsia="等线" w:cs="Times New Roman"/>
                <w:color w:val="000000"/>
                <w:kern w:val="0"/>
                <w:sz w:val="22"/>
                <w:szCs w:val="22"/>
              </w:rPr>
            </w:pPr>
          </w:p>
        </w:tc>
        <w:tc>
          <w:tcPr>
            <w:tcW w:w="2142" w:type="dxa"/>
            <w:tcBorders>
              <w:top w:val="nil"/>
              <w:left w:val="nil"/>
              <w:bottom w:val="single" w:color="auto" w:sz="4" w:space="0"/>
              <w:right w:val="single" w:color="auto" w:sz="4" w:space="0"/>
            </w:tcBorders>
            <w:noWrap/>
            <w:vAlign w:val="center"/>
          </w:tcPr>
          <w:p w14:paraId="70A0AF9F">
            <w:pPr>
              <w:widowControl/>
              <w:spacing w:after="0" w:line="210" w:lineRule="exact"/>
              <w:jc w:val="left"/>
              <w:rPr>
                <w:rFonts w:ascii="Times New Roman" w:hAnsi="Times New Roman" w:eastAsia="等线" w:cs="Times New Roman"/>
                <w:color w:val="000000"/>
                <w:kern w:val="0"/>
                <w:sz w:val="22"/>
                <w:szCs w:val="22"/>
              </w:rPr>
            </w:pPr>
          </w:p>
        </w:tc>
      </w:tr>
    </w:tbl>
    <w:p w14:paraId="0FCDBD12">
      <w:pPr>
        <w:spacing w:after="0" w:line="560" w:lineRule="exact"/>
        <w:rPr>
          <w:rFonts w:ascii="Times New Roman" w:hAnsi="Times New Roman" w:eastAsia="方正仿宋简体" w:cs="Times New Roman"/>
          <w:sz w:val="32"/>
          <w:szCs w:val="32"/>
        </w:rPr>
      </w:pPr>
    </w:p>
    <w:p w14:paraId="62DB0473">
      <w:pPr>
        <w:spacing w:after="0" w:line="560" w:lineRule="exact"/>
        <w:rPr>
          <w:rFonts w:ascii="Times New Roman" w:hAnsi="Times New Roman" w:eastAsia="方正仿宋简体" w:cs="Times New Roman"/>
          <w:sz w:val="32"/>
          <w:szCs w:val="32"/>
        </w:rPr>
      </w:pPr>
    </w:p>
    <w:p w14:paraId="0746905D">
      <w:pPr>
        <w:pStyle w:val="46"/>
        <w:ind w:firstLine="640"/>
        <w:rPr>
          <w:rFonts w:ascii="Times New Roman" w:hAnsi="Times New Roman" w:cs="Times New Roman"/>
        </w:rPr>
      </w:pPr>
      <w:bookmarkStart w:id="82" w:name="_Toc212531260"/>
      <w:r>
        <w:rPr>
          <w:rFonts w:ascii="Times New Roman" w:hAnsi="Times New Roman" w:cs="Times New Roman"/>
        </w:rPr>
        <w:t>双牌县应急抢险救援队伍统计表</w:t>
      </w:r>
      <w:r>
        <w:rPr>
          <w:rFonts w:hint="eastAsia" w:ascii="Times New Roman" w:hAnsi="Times New Roman" w:cs="Times New Roman"/>
        </w:rPr>
        <w:t>（乡镇本级）</w:t>
      </w:r>
      <w:bookmarkEnd w:id="82"/>
    </w:p>
    <w:tbl>
      <w:tblPr>
        <w:tblStyle w:val="23"/>
        <w:tblW w:w="13518" w:type="dxa"/>
        <w:tblInd w:w="0" w:type="dxa"/>
        <w:tblLayout w:type="autofit"/>
        <w:tblCellMar>
          <w:top w:w="0" w:type="dxa"/>
          <w:left w:w="108" w:type="dxa"/>
          <w:bottom w:w="0" w:type="dxa"/>
          <w:right w:w="108" w:type="dxa"/>
        </w:tblCellMar>
      </w:tblPr>
      <w:tblGrid>
        <w:gridCol w:w="2765"/>
        <w:gridCol w:w="2332"/>
        <w:gridCol w:w="1749"/>
        <w:gridCol w:w="1995"/>
        <w:gridCol w:w="2474"/>
        <w:gridCol w:w="2203"/>
      </w:tblGrid>
      <w:tr w14:paraId="37B40473">
        <w:tblPrEx>
          <w:tblCellMar>
            <w:top w:w="0" w:type="dxa"/>
            <w:left w:w="108" w:type="dxa"/>
            <w:bottom w:w="0" w:type="dxa"/>
            <w:right w:w="108" w:type="dxa"/>
          </w:tblCellMar>
        </w:tblPrEx>
        <w:trPr>
          <w:trHeight w:val="461" w:hRule="atLeast"/>
        </w:trPr>
        <w:tc>
          <w:tcPr>
            <w:tcW w:w="2765" w:type="dxa"/>
            <w:tcBorders>
              <w:top w:val="single" w:color="auto" w:sz="4" w:space="0"/>
              <w:left w:val="single" w:color="auto" w:sz="4" w:space="0"/>
              <w:bottom w:val="single" w:color="auto" w:sz="4" w:space="0"/>
              <w:right w:val="single" w:color="auto" w:sz="4" w:space="0"/>
            </w:tcBorders>
            <w:noWrap/>
            <w:vAlign w:val="center"/>
          </w:tcPr>
          <w:p w14:paraId="391CF86F">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队伍名称</w:t>
            </w:r>
          </w:p>
        </w:tc>
        <w:tc>
          <w:tcPr>
            <w:tcW w:w="2332" w:type="dxa"/>
            <w:tcBorders>
              <w:top w:val="single" w:color="auto" w:sz="4" w:space="0"/>
              <w:left w:val="nil"/>
              <w:bottom w:val="single" w:color="auto" w:sz="4" w:space="0"/>
              <w:right w:val="single" w:color="auto" w:sz="4" w:space="0"/>
            </w:tcBorders>
            <w:noWrap/>
            <w:vAlign w:val="center"/>
          </w:tcPr>
          <w:p w14:paraId="27737A17">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归属单位</w:t>
            </w:r>
          </w:p>
        </w:tc>
        <w:tc>
          <w:tcPr>
            <w:tcW w:w="1749" w:type="dxa"/>
            <w:tcBorders>
              <w:top w:val="single" w:color="auto" w:sz="4" w:space="0"/>
              <w:left w:val="nil"/>
              <w:bottom w:val="single" w:color="auto" w:sz="4" w:space="0"/>
              <w:right w:val="single" w:color="auto" w:sz="4" w:space="0"/>
            </w:tcBorders>
            <w:noWrap/>
            <w:vAlign w:val="center"/>
          </w:tcPr>
          <w:p w14:paraId="141F8DF0">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负责人</w:t>
            </w:r>
          </w:p>
        </w:tc>
        <w:tc>
          <w:tcPr>
            <w:tcW w:w="1995" w:type="dxa"/>
            <w:tcBorders>
              <w:top w:val="single" w:color="auto" w:sz="4" w:space="0"/>
              <w:left w:val="nil"/>
              <w:bottom w:val="single" w:color="auto" w:sz="4" w:space="0"/>
              <w:right w:val="single" w:color="auto" w:sz="4" w:space="0"/>
            </w:tcBorders>
            <w:noWrap/>
            <w:vAlign w:val="center"/>
          </w:tcPr>
          <w:p w14:paraId="1994F1E7">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联系方式</w:t>
            </w:r>
          </w:p>
        </w:tc>
        <w:tc>
          <w:tcPr>
            <w:tcW w:w="2474" w:type="dxa"/>
            <w:tcBorders>
              <w:top w:val="single" w:color="auto" w:sz="4" w:space="0"/>
              <w:left w:val="nil"/>
              <w:bottom w:val="single" w:color="auto" w:sz="4" w:space="0"/>
              <w:right w:val="single" w:color="auto" w:sz="4" w:space="0"/>
            </w:tcBorders>
            <w:noWrap/>
            <w:vAlign w:val="center"/>
          </w:tcPr>
          <w:p w14:paraId="0210E9DD">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人数</w:t>
            </w:r>
          </w:p>
        </w:tc>
        <w:tc>
          <w:tcPr>
            <w:tcW w:w="2203" w:type="dxa"/>
            <w:tcBorders>
              <w:top w:val="single" w:color="auto" w:sz="4" w:space="0"/>
              <w:left w:val="nil"/>
              <w:bottom w:val="single" w:color="auto" w:sz="4" w:space="0"/>
              <w:right w:val="single" w:color="auto" w:sz="4" w:space="0"/>
            </w:tcBorders>
            <w:noWrap/>
            <w:vAlign w:val="center"/>
          </w:tcPr>
          <w:p w14:paraId="5DE86693">
            <w:pPr>
              <w:widowControl/>
              <w:spacing w:after="0" w:line="560" w:lineRule="exact"/>
              <w:jc w:val="center"/>
              <w:rPr>
                <w:rFonts w:ascii="Times New Roman" w:hAnsi="Times New Roman" w:eastAsia="微软雅黑" w:cs="Times New Roman"/>
                <w:color w:val="000000"/>
                <w:kern w:val="0"/>
                <w:sz w:val="22"/>
                <w:szCs w:val="22"/>
              </w:rPr>
            </w:pPr>
            <w:r>
              <w:rPr>
                <w:rFonts w:ascii="Times New Roman" w:hAnsi="Times New Roman" w:eastAsia="微软雅黑" w:cs="Times New Roman"/>
                <w:color w:val="000000"/>
                <w:kern w:val="0"/>
                <w:sz w:val="22"/>
                <w:szCs w:val="22"/>
              </w:rPr>
              <w:t>主要装备</w:t>
            </w:r>
          </w:p>
        </w:tc>
      </w:tr>
      <w:tr w14:paraId="0203F20B">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101B819A">
            <w:pPr>
              <w:widowControl/>
              <w:spacing w:after="0" w:line="210" w:lineRule="exact"/>
              <w:jc w:val="left"/>
              <w:rPr>
                <w:rFonts w:ascii="Times New Roman" w:hAnsi="Times New Roman" w:eastAsia="等线" w:cs="Times New Roman"/>
                <w:color w:val="000000"/>
                <w:kern w:val="0"/>
                <w:sz w:val="22"/>
                <w:szCs w:val="22"/>
              </w:rPr>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0A47B1E9">
            <w:pPr>
              <w:widowControl/>
              <w:spacing w:after="0" w:line="210" w:lineRule="exact"/>
              <w:jc w:val="left"/>
              <w:rPr>
                <w:rFonts w:ascii="Times New Roman" w:hAnsi="Times New Roman" w:eastAsia="等线" w:cs="Times New Roman"/>
                <w:color w:val="000000"/>
                <w:kern w:val="0"/>
                <w:sz w:val="22"/>
                <w:szCs w:val="22"/>
              </w:rPr>
            </w:pPr>
            <w:r>
              <w:rPr>
                <w:rFonts w:hint="eastAsia"/>
              </w:rPr>
              <w:t>理家坪</w:t>
            </w:r>
          </w:p>
        </w:tc>
        <w:tc>
          <w:tcPr>
            <w:tcW w:w="1749" w:type="dxa"/>
            <w:tcBorders>
              <w:top w:val="nil"/>
              <w:left w:val="nil"/>
              <w:bottom w:val="single" w:color="auto" w:sz="4" w:space="0"/>
              <w:right w:val="single" w:color="auto" w:sz="4" w:space="0"/>
            </w:tcBorders>
            <w:noWrap/>
            <w:vAlign w:val="center"/>
          </w:tcPr>
          <w:p w14:paraId="7B80FDA0">
            <w:pPr>
              <w:widowControl/>
              <w:spacing w:after="0" w:line="210" w:lineRule="exact"/>
              <w:jc w:val="left"/>
              <w:rPr>
                <w:rFonts w:ascii="Times New Roman" w:hAnsi="Times New Roman" w:eastAsia="等线" w:cs="Times New Roman"/>
                <w:color w:val="000000"/>
                <w:kern w:val="0"/>
                <w:sz w:val="22"/>
                <w:szCs w:val="22"/>
              </w:rPr>
            </w:pPr>
            <w:r>
              <w:rPr>
                <w:rFonts w:hint="eastAsia" w:eastAsia="等线" w:cs="Times New Roman"/>
                <w:color w:val="000000"/>
              </w:rPr>
              <w:t>林  锋</w:t>
            </w:r>
          </w:p>
        </w:tc>
        <w:tc>
          <w:tcPr>
            <w:tcW w:w="1995" w:type="dxa"/>
            <w:tcBorders>
              <w:top w:val="nil"/>
              <w:left w:val="nil"/>
              <w:bottom w:val="single" w:color="auto" w:sz="4" w:space="0"/>
              <w:right w:val="single" w:color="auto" w:sz="4" w:space="0"/>
            </w:tcBorders>
            <w:noWrap/>
            <w:vAlign w:val="center"/>
          </w:tcPr>
          <w:p w14:paraId="1E8ED5FE">
            <w:pPr>
              <w:widowControl/>
              <w:spacing w:after="0" w:line="210" w:lineRule="exact"/>
              <w:jc w:val="center"/>
              <w:rPr>
                <w:rFonts w:ascii="Times New Roman" w:hAnsi="Times New Roman" w:eastAsia="等线" w:cs="Times New Roman"/>
                <w:color w:val="000000"/>
                <w:kern w:val="0"/>
                <w:sz w:val="22"/>
                <w:szCs w:val="22"/>
              </w:rPr>
            </w:pPr>
            <w:r>
              <w:t>13874693241</w:t>
            </w:r>
          </w:p>
        </w:tc>
        <w:tc>
          <w:tcPr>
            <w:tcW w:w="2474" w:type="dxa"/>
            <w:tcBorders>
              <w:top w:val="nil"/>
              <w:left w:val="nil"/>
              <w:bottom w:val="single" w:color="auto" w:sz="4" w:space="0"/>
              <w:right w:val="single" w:color="auto" w:sz="4" w:space="0"/>
            </w:tcBorders>
            <w:noWrap/>
            <w:vAlign w:val="center"/>
          </w:tcPr>
          <w:p w14:paraId="68B43648">
            <w:pPr>
              <w:widowControl/>
              <w:spacing w:after="0" w:line="210" w:lineRule="exact"/>
              <w:jc w:val="center"/>
              <w:rPr>
                <w:rFonts w:ascii="Times New Roman" w:hAnsi="Times New Roman" w:eastAsia="等线" w:cs="Times New Roman"/>
                <w:color w:val="000000"/>
                <w:kern w:val="0"/>
                <w:sz w:val="22"/>
                <w:szCs w:val="22"/>
              </w:rPr>
            </w:pPr>
            <w:r>
              <w:t>50</w:t>
            </w:r>
          </w:p>
        </w:tc>
        <w:tc>
          <w:tcPr>
            <w:tcW w:w="2203" w:type="dxa"/>
            <w:tcBorders>
              <w:top w:val="nil"/>
              <w:left w:val="nil"/>
              <w:bottom w:val="single" w:color="auto" w:sz="4" w:space="0"/>
              <w:right w:val="single" w:color="auto" w:sz="4" w:space="0"/>
            </w:tcBorders>
            <w:noWrap/>
            <w:vAlign w:val="center"/>
          </w:tcPr>
          <w:p w14:paraId="64934D28">
            <w:pPr>
              <w:widowControl/>
              <w:spacing w:after="0" w:line="210" w:lineRule="exact"/>
              <w:jc w:val="center"/>
              <w:rPr>
                <w:rFonts w:ascii="Times New Roman" w:hAnsi="Times New Roman" w:eastAsia="等线" w:cs="Times New Roman"/>
                <w:color w:val="000000"/>
                <w:kern w:val="0"/>
                <w:sz w:val="22"/>
                <w:szCs w:val="22"/>
              </w:rPr>
            </w:pPr>
          </w:p>
        </w:tc>
      </w:tr>
      <w:tr w14:paraId="3E7E47BD">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6C6942CC">
            <w:pPr>
              <w:widowControl/>
              <w:spacing w:after="0" w:line="210" w:lineRule="exact"/>
              <w:jc w:val="left"/>
              <w:rPr>
                <w:rFonts w:ascii="Times New Roman" w:hAnsi="Times New Roman" w:eastAsia="等线" w:cs="Times New Roman"/>
                <w:color w:val="000000"/>
                <w:kern w:val="0"/>
                <w:sz w:val="22"/>
                <w:szCs w:val="22"/>
              </w:rPr>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1D346BCC">
            <w:pPr>
              <w:widowControl/>
              <w:spacing w:after="0" w:line="210" w:lineRule="exact"/>
              <w:jc w:val="left"/>
              <w:rPr>
                <w:rFonts w:ascii="Times New Roman" w:hAnsi="Times New Roman" w:eastAsia="等线" w:cs="Times New Roman"/>
                <w:color w:val="000000"/>
                <w:kern w:val="0"/>
                <w:sz w:val="22"/>
                <w:szCs w:val="22"/>
              </w:rPr>
            </w:pPr>
            <w:r>
              <w:rPr>
                <w:rFonts w:hint="eastAsia"/>
              </w:rPr>
              <w:t>泷泊镇</w:t>
            </w:r>
          </w:p>
        </w:tc>
        <w:tc>
          <w:tcPr>
            <w:tcW w:w="1749" w:type="dxa"/>
            <w:tcBorders>
              <w:top w:val="nil"/>
              <w:left w:val="nil"/>
              <w:bottom w:val="single" w:color="auto" w:sz="4" w:space="0"/>
              <w:right w:val="single" w:color="auto" w:sz="4" w:space="0"/>
            </w:tcBorders>
            <w:noWrap/>
            <w:vAlign w:val="center"/>
          </w:tcPr>
          <w:p w14:paraId="7F1839DC">
            <w:pPr>
              <w:widowControl/>
              <w:spacing w:after="0" w:line="210" w:lineRule="exact"/>
              <w:jc w:val="left"/>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邓仕雄</w:t>
            </w:r>
          </w:p>
        </w:tc>
        <w:tc>
          <w:tcPr>
            <w:tcW w:w="1995" w:type="dxa"/>
            <w:tcBorders>
              <w:top w:val="nil"/>
              <w:left w:val="nil"/>
              <w:bottom w:val="single" w:color="auto" w:sz="4" w:space="0"/>
              <w:right w:val="single" w:color="auto" w:sz="4" w:space="0"/>
            </w:tcBorders>
            <w:noWrap/>
            <w:vAlign w:val="center"/>
          </w:tcPr>
          <w:p w14:paraId="5F70BB6F">
            <w:pPr>
              <w:widowControl/>
              <w:spacing w:after="0" w:line="210" w:lineRule="exact"/>
              <w:jc w:val="center"/>
              <w:rPr>
                <w:rFonts w:ascii="Times New Roman" w:hAnsi="Times New Roman" w:eastAsia="等线" w:cs="Times New Roman"/>
                <w:color w:val="000000"/>
                <w:kern w:val="0"/>
                <w:sz w:val="22"/>
                <w:szCs w:val="22"/>
              </w:rPr>
            </w:pPr>
            <w:r>
              <w:t>13874365781</w:t>
            </w:r>
          </w:p>
        </w:tc>
        <w:tc>
          <w:tcPr>
            <w:tcW w:w="2474" w:type="dxa"/>
            <w:tcBorders>
              <w:top w:val="nil"/>
              <w:left w:val="nil"/>
              <w:bottom w:val="single" w:color="auto" w:sz="4" w:space="0"/>
              <w:right w:val="single" w:color="auto" w:sz="4" w:space="0"/>
            </w:tcBorders>
            <w:noWrap/>
            <w:vAlign w:val="center"/>
          </w:tcPr>
          <w:p w14:paraId="02D37DC0">
            <w:pPr>
              <w:widowControl/>
              <w:spacing w:after="0" w:line="210" w:lineRule="exact"/>
              <w:jc w:val="center"/>
              <w:rPr>
                <w:rFonts w:ascii="Times New Roman" w:hAnsi="Times New Roman" w:eastAsia="等线" w:cs="Times New Roman"/>
                <w:color w:val="000000"/>
                <w:kern w:val="0"/>
                <w:sz w:val="22"/>
                <w:szCs w:val="22"/>
              </w:rPr>
            </w:pPr>
            <w:r>
              <w:t>54</w:t>
            </w:r>
          </w:p>
        </w:tc>
        <w:tc>
          <w:tcPr>
            <w:tcW w:w="2203" w:type="dxa"/>
            <w:tcBorders>
              <w:top w:val="nil"/>
              <w:left w:val="nil"/>
              <w:bottom w:val="single" w:color="auto" w:sz="4" w:space="0"/>
              <w:right w:val="single" w:color="auto" w:sz="4" w:space="0"/>
            </w:tcBorders>
            <w:noWrap/>
            <w:vAlign w:val="center"/>
          </w:tcPr>
          <w:p w14:paraId="068BDBDC">
            <w:pPr>
              <w:widowControl/>
              <w:spacing w:after="0" w:line="210" w:lineRule="exact"/>
              <w:jc w:val="center"/>
              <w:rPr>
                <w:rFonts w:ascii="Times New Roman" w:hAnsi="Times New Roman" w:eastAsia="等线" w:cs="Times New Roman"/>
                <w:color w:val="000000"/>
                <w:kern w:val="0"/>
                <w:sz w:val="22"/>
                <w:szCs w:val="22"/>
              </w:rPr>
            </w:pPr>
          </w:p>
        </w:tc>
      </w:tr>
      <w:tr w14:paraId="77902C8B">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0D92ECB4">
            <w:pPr>
              <w:widowControl/>
              <w:spacing w:after="0" w:line="210" w:lineRule="exact"/>
              <w:jc w:val="left"/>
              <w:rPr>
                <w:rFonts w:ascii="Times New Roman" w:hAnsi="Times New Roman" w:eastAsia="等线" w:cs="Times New Roman"/>
                <w:color w:val="000000"/>
                <w:kern w:val="0"/>
                <w:sz w:val="22"/>
                <w:szCs w:val="22"/>
              </w:rPr>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588F71C8">
            <w:pPr>
              <w:widowControl/>
              <w:spacing w:after="0" w:line="210" w:lineRule="exact"/>
              <w:jc w:val="left"/>
              <w:rPr>
                <w:rFonts w:ascii="Times New Roman" w:hAnsi="Times New Roman" w:eastAsia="等线" w:cs="Times New Roman"/>
                <w:color w:val="000000"/>
                <w:kern w:val="0"/>
                <w:sz w:val="22"/>
                <w:szCs w:val="22"/>
              </w:rPr>
            </w:pPr>
            <w:r>
              <w:rPr>
                <w:rFonts w:hint="eastAsia"/>
              </w:rPr>
              <w:t>打鼓坪</w:t>
            </w:r>
          </w:p>
        </w:tc>
        <w:tc>
          <w:tcPr>
            <w:tcW w:w="1749" w:type="dxa"/>
            <w:tcBorders>
              <w:top w:val="nil"/>
              <w:left w:val="nil"/>
              <w:bottom w:val="single" w:color="auto" w:sz="4" w:space="0"/>
              <w:right w:val="single" w:color="auto" w:sz="4" w:space="0"/>
            </w:tcBorders>
            <w:noWrap/>
            <w:vAlign w:val="center"/>
          </w:tcPr>
          <w:p w14:paraId="120CEEEF">
            <w:pPr>
              <w:widowControl/>
              <w:spacing w:after="0" w:line="210" w:lineRule="exact"/>
              <w:jc w:val="left"/>
              <w:rPr>
                <w:rFonts w:ascii="Times New Roman" w:hAnsi="Times New Roman" w:eastAsia="等线" w:cs="Times New Roman"/>
                <w:color w:val="000000"/>
                <w:kern w:val="0"/>
                <w:sz w:val="22"/>
                <w:szCs w:val="22"/>
              </w:rPr>
            </w:pPr>
            <w:r>
              <w:rPr>
                <w:rFonts w:hint="eastAsia"/>
              </w:rPr>
              <w:t>文  璐</w:t>
            </w:r>
          </w:p>
        </w:tc>
        <w:tc>
          <w:tcPr>
            <w:tcW w:w="1995" w:type="dxa"/>
            <w:tcBorders>
              <w:top w:val="nil"/>
              <w:left w:val="nil"/>
              <w:bottom w:val="single" w:color="auto" w:sz="4" w:space="0"/>
              <w:right w:val="single" w:color="auto" w:sz="4" w:space="0"/>
            </w:tcBorders>
            <w:noWrap/>
            <w:vAlign w:val="center"/>
          </w:tcPr>
          <w:p w14:paraId="1537022C">
            <w:pPr>
              <w:widowControl/>
              <w:spacing w:after="0" w:line="210" w:lineRule="exact"/>
              <w:jc w:val="center"/>
              <w:rPr>
                <w:rFonts w:ascii="Times New Roman" w:hAnsi="Times New Roman" w:eastAsia="等线" w:cs="Times New Roman"/>
                <w:color w:val="000000"/>
                <w:kern w:val="0"/>
                <w:sz w:val="22"/>
                <w:szCs w:val="22"/>
              </w:rPr>
            </w:pPr>
            <w:r>
              <w:rPr>
                <w:rFonts w:hint="eastAsia"/>
              </w:rPr>
              <w:t>17374623978</w:t>
            </w:r>
          </w:p>
        </w:tc>
        <w:tc>
          <w:tcPr>
            <w:tcW w:w="2474" w:type="dxa"/>
            <w:tcBorders>
              <w:top w:val="nil"/>
              <w:left w:val="nil"/>
              <w:bottom w:val="single" w:color="auto" w:sz="4" w:space="0"/>
              <w:right w:val="single" w:color="auto" w:sz="4" w:space="0"/>
            </w:tcBorders>
            <w:noWrap/>
            <w:vAlign w:val="center"/>
          </w:tcPr>
          <w:p w14:paraId="7A5B0010">
            <w:pPr>
              <w:widowControl/>
              <w:spacing w:after="0" w:line="210" w:lineRule="exact"/>
              <w:jc w:val="center"/>
              <w:rPr>
                <w:rFonts w:ascii="Times New Roman" w:hAnsi="Times New Roman" w:eastAsia="等线" w:cs="Times New Roman"/>
                <w:color w:val="000000"/>
                <w:kern w:val="0"/>
                <w:sz w:val="22"/>
                <w:szCs w:val="22"/>
              </w:rPr>
            </w:pPr>
            <w:r>
              <w:t>20</w:t>
            </w:r>
          </w:p>
        </w:tc>
        <w:tc>
          <w:tcPr>
            <w:tcW w:w="2203" w:type="dxa"/>
            <w:tcBorders>
              <w:top w:val="nil"/>
              <w:left w:val="nil"/>
              <w:bottom w:val="single" w:color="auto" w:sz="4" w:space="0"/>
              <w:right w:val="single" w:color="auto" w:sz="4" w:space="0"/>
            </w:tcBorders>
            <w:noWrap/>
            <w:vAlign w:val="center"/>
          </w:tcPr>
          <w:p w14:paraId="101E5ADB">
            <w:pPr>
              <w:widowControl/>
              <w:spacing w:after="0" w:line="210" w:lineRule="exact"/>
              <w:jc w:val="center"/>
              <w:rPr>
                <w:rFonts w:ascii="Times New Roman" w:hAnsi="Times New Roman" w:eastAsia="等线" w:cs="Times New Roman"/>
                <w:color w:val="000000"/>
                <w:kern w:val="0"/>
                <w:sz w:val="22"/>
                <w:szCs w:val="22"/>
              </w:rPr>
            </w:pPr>
          </w:p>
        </w:tc>
      </w:tr>
      <w:tr w14:paraId="2A1B4418">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7109B80B">
            <w:pPr>
              <w:widowControl/>
              <w:spacing w:after="0" w:line="210" w:lineRule="exact"/>
              <w:jc w:val="left"/>
              <w:rPr>
                <w:rFonts w:ascii="Times New Roman" w:hAnsi="Times New Roman" w:eastAsia="等线" w:cs="Times New Roman"/>
                <w:color w:val="000000"/>
                <w:kern w:val="0"/>
                <w:sz w:val="22"/>
                <w:szCs w:val="22"/>
              </w:rPr>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1CE67F66">
            <w:pPr>
              <w:widowControl/>
              <w:spacing w:after="0" w:line="210" w:lineRule="exact"/>
              <w:jc w:val="left"/>
              <w:rPr>
                <w:rFonts w:ascii="Times New Roman" w:hAnsi="Times New Roman" w:eastAsia="等线" w:cs="Times New Roman"/>
                <w:color w:val="000000"/>
                <w:kern w:val="0"/>
                <w:sz w:val="22"/>
                <w:szCs w:val="22"/>
              </w:rPr>
            </w:pPr>
            <w:r>
              <w:rPr>
                <w:rFonts w:hint="eastAsia"/>
              </w:rPr>
              <w:t>上梧江</w:t>
            </w:r>
          </w:p>
        </w:tc>
        <w:tc>
          <w:tcPr>
            <w:tcW w:w="1749" w:type="dxa"/>
            <w:tcBorders>
              <w:top w:val="nil"/>
              <w:left w:val="nil"/>
              <w:bottom w:val="single" w:color="auto" w:sz="4" w:space="0"/>
              <w:right w:val="single" w:color="auto" w:sz="4" w:space="0"/>
            </w:tcBorders>
            <w:noWrap/>
            <w:vAlign w:val="center"/>
          </w:tcPr>
          <w:p w14:paraId="51B23A34">
            <w:pPr>
              <w:widowControl/>
              <w:spacing w:after="0" w:line="210" w:lineRule="exact"/>
              <w:jc w:val="left"/>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朱琳鹏</w:t>
            </w:r>
          </w:p>
        </w:tc>
        <w:tc>
          <w:tcPr>
            <w:tcW w:w="1995" w:type="dxa"/>
            <w:tcBorders>
              <w:top w:val="nil"/>
              <w:left w:val="nil"/>
              <w:bottom w:val="single" w:color="auto" w:sz="4" w:space="0"/>
              <w:right w:val="single" w:color="auto" w:sz="4" w:space="0"/>
            </w:tcBorders>
            <w:noWrap/>
            <w:vAlign w:val="center"/>
          </w:tcPr>
          <w:p w14:paraId="3D6FC80A">
            <w:pPr>
              <w:widowControl/>
              <w:spacing w:after="0" w:line="210" w:lineRule="exact"/>
              <w:jc w:val="center"/>
              <w:rPr>
                <w:rFonts w:ascii="Times New Roman" w:hAnsi="Times New Roman" w:eastAsia="等线" w:cs="Times New Roman"/>
                <w:color w:val="000000"/>
                <w:kern w:val="0"/>
                <w:sz w:val="22"/>
                <w:szCs w:val="22"/>
              </w:rPr>
            </w:pPr>
            <w:r>
              <w:rPr>
                <w:rFonts w:hint="eastAsia"/>
              </w:rPr>
              <w:t>13037478402</w:t>
            </w:r>
          </w:p>
        </w:tc>
        <w:tc>
          <w:tcPr>
            <w:tcW w:w="2474" w:type="dxa"/>
            <w:tcBorders>
              <w:top w:val="nil"/>
              <w:left w:val="nil"/>
              <w:bottom w:val="single" w:color="auto" w:sz="4" w:space="0"/>
              <w:right w:val="single" w:color="auto" w:sz="4" w:space="0"/>
            </w:tcBorders>
            <w:noWrap/>
            <w:vAlign w:val="center"/>
          </w:tcPr>
          <w:p w14:paraId="0459F7BC">
            <w:pPr>
              <w:widowControl/>
              <w:spacing w:after="0" w:line="210" w:lineRule="exact"/>
              <w:jc w:val="center"/>
              <w:rPr>
                <w:rFonts w:ascii="Times New Roman" w:hAnsi="Times New Roman" w:eastAsia="等线" w:cs="Times New Roman"/>
                <w:color w:val="000000"/>
                <w:kern w:val="0"/>
                <w:sz w:val="22"/>
                <w:szCs w:val="22"/>
              </w:rPr>
            </w:pPr>
            <w:r>
              <w:t>30</w:t>
            </w:r>
          </w:p>
        </w:tc>
        <w:tc>
          <w:tcPr>
            <w:tcW w:w="2203" w:type="dxa"/>
            <w:tcBorders>
              <w:top w:val="nil"/>
              <w:left w:val="nil"/>
              <w:bottom w:val="single" w:color="auto" w:sz="4" w:space="0"/>
              <w:right w:val="single" w:color="auto" w:sz="4" w:space="0"/>
            </w:tcBorders>
            <w:noWrap/>
            <w:vAlign w:val="center"/>
          </w:tcPr>
          <w:p w14:paraId="0A81A172">
            <w:pPr>
              <w:widowControl/>
              <w:spacing w:after="0" w:line="210" w:lineRule="exact"/>
              <w:jc w:val="left"/>
              <w:rPr>
                <w:rFonts w:ascii="Times New Roman" w:hAnsi="Times New Roman" w:eastAsia="等线" w:cs="Times New Roman"/>
                <w:color w:val="000000"/>
                <w:kern w:val="0"/>
                <w:sz w:val="22"/>
                <w:szCs w:val="22"/>
              </w:rPr>
            </w:pPr>
          </w:p>
        </w:tc>
      </w:tr>
      <w:tr w14:paraId="2BE6E653">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7310109A">
            <w:pPr>
              <w:widowControl/>
              <w:spacing w:after="0" w:line="210" w:lineRule="exact"/>
              <w:jc w:val="left"/>
              <w:rPr>
                <w:rFonts w:ascii="Times New Roman" w:hAnsi="Times New Roman" w:eastAsia="等线" w:cs="Times New Roman"/>
                <w:color w:val="000000"/>
                <w:kern w:val="0"/>
                <w:sz w:val="22"/>
                <w:szCs w:val="22"/>
              </w:rPr>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4A59D383">
            <w:pPr>
              <w:widowControl/>
              <w:spacing w:after="0" w:line="210" w:lineRule="exact"/>
              <w:jc w:val="left"/>
              <w:rPr>
                <w:rFonts w:ascii="Times New Roman" w:hAnsi="Times New Roman" w:eastAsia="等线" w:cs="Times New Roman"/>
                <w:color w:val="000000"/>
                <w:kern w:val="0"/>
                <w:sz w:val="22"/>
                <w:szCs w:val="22"/>
              </w:rPr>
            </w:pPr>
            <w:r>
              <w:rPr>
                <w:rFonts w:hint="eastAsia"/>
              </w:rPr>
              <w:t>塘底</w:t>
            </w:r>
          </w:p>
        </w:tc>
        <w:tc>
          <w:tcPr>
            <w:tcW w:w="1749" w:type="dxa"/>
            <w:tcBorders>
              <w:top w:val="nil"/>
              <w:left w:val="nil"/>
              <w:bottom w:val="single" w:color="auto" w:sz="4" w:space="0"/>
              <w:right w:val="single" w:color="auto" w:sz="4" w:space="0"/>
            </w:tcBorders>
            <w:noWrap/>
            <w:vAlign w:val="center"/>
          </w:tcPr>
          <w:p w14:paraId="73143442">
            <w:pPr>
              <w:widowControl/>
              <w:spacing w:after="0" w:line="210" w:lineRule="exact"/>
              <w:jc w:val="left"/>
              <w:rPr>
                <w:rFonts w:ascii="Times New Roman" w:hAnsi="Times New Roman" w:eastAsia="等线" w:cs="Times New Roman"/>
                <w:color w:val="000000"/>
                <w:kern w:val="0"/>
                <w:sz w:val="22"/>
                <w:szCs w:val="22"/>
              </w:rPr>
            </w:pPr>
            <w:r>
              <w:rPr>
                <w:rFonts w:hint="eastAsia"/>
              </w:rPr>
              <w:t>严  熙</w:t>
            </w:r>
          </w:p>
        </w:tc>
        <w:tc>
          <w:tcPr>
            <w:tcW w:w="1995" w:type="dxa"/>
            <w:tcBorders>
              <w:top w:val="nil"/>
              <w:left w:val="nil"/>
              <w:bottom w:val="single" w:color="auto" w:sz="4" w:space="0"/>
              <w:right w:val="single" w:color="auto" w:sz="4" w:space="0"/>
            </w:tcBorders>
            <w:noWrap/>
            <w:vAlign w:val="center"/>
          </w:tcPr>
          <w:p w14:paraId="6925C8DA">
            <w:pPr>
              <w:widowControl/>
              <w:spacing w:after="0" w:line="210" w:lineRule="exact"/>
              <w:jc w:val="center"/>
              <w:rPr>
                <w:rFonts w:ascii="Times New Roman" w:hAnsi="Times New Roman" w:eastAsia="等线" w:cs="Times New Roman"/>
                <w:color w:val="000000"/>
                <w:kern w:val="0"/>
                <w:sz w:val="22"/>
                <w:szCs w:val="22"/>
              </w:rPr>
            </w:pPr>
            <w:r>
              <w:t>18942586731</w:t>
            </w:r>
          </w:p>
        </w:tc>
        <w:tc>
          <w:tcPr>
            <w:tcW w:w="2474" w:type="dxa"/>
            <w:tcBorders>
              <w:top w:val="nil"/>
              <w:left w:val="nil"/>
              <w:bottom w:val="single" w:color="auto" w:sz="4" w:space="0"/>
              <w:right w:val="single" w:color="auto" w:sz="4" w:space="0"/>
            </w:tcBorders>
            <w:noWrap/>
            <w:vAlign w:val="center"/>
          </w:tcPr>
          <w:p w14:paraId="69973D37">
            <w:pPr>
              <w:widowControl/>
              <w:spacing w:after="0" w:line="210" w:lineRule="exact"/>
              <w:jc w:val="center"/>
              <w:rPr>
                <w:rFonts w:ascii="Times New Roman" w:hAnsi="Times New Roman" w:eastAsia="等线" w:cs="Times New Roman"/>
                <w:color w:val="000000"/>
                <w:kern w:val="0"/>
                <w:sz w:val="22"/>
                <w:szCs w:val="22"/>
              </w:rPr>
            </w:pPr>
            <w:r>
              <w:t>36</w:t>
            </w:r>
          </w:p>
        </w:tc>
        <w:tc>
          <w:tcPr>
            <w:tcW w:w="2203" w:type="dxa"/>
            <w:tcBorders>
              <w:top w:val="nil"/>
              <w:left w:val="nil"/>
              <w:bottom w:val="single" w:color="auto" w:sz="4" w:space="0"/>
              <w:right w:val="single" w:color="auto" w:sz="4" w:space="0"/>
            </w:tcBorders>
            <w:noWrap/>
            <w:vAlign w:val="center"/>
          </w:tcPr>
          <w:p w14:paraId="6A146801">
            <w:pPr>
              <w:widowControl/>
              <w:spacing w:after="0" w:line="210" w:lineRule="exact"/>
              <w:jc w:val="left"/>
              <w:rPr>
                <w:rFonts w:ascii="Times New Roman" w:hAnsi="Times New Roman" w:eastAsia="等线" w:cs="Times New Roman"/>
                <w:color w:val="000000"/>
                <w:kern w:val="0"/>
                <w:sz w:val="22"/>
                <w:szCs w:val="22"/>
              </w:rPr>
            </w:pPr>
          </w:p>
        </w:tc>
      </w:tr>
      <w:tr w14:paraId="784430D5">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541ED093">
            <w:pPr>
              <w:widowControl/>
              <w:spacing w:after="0" w:line="210" w:lineRule="exact"/>
              <w:jc w:val="left"/>
              <w:rPr>
                <w:rFonts w:ascii="Times New Roman" w:hAnsi="Times New Roman" w:eastAsia="等线" w:cs="Times New Roman"/>
                <w:color w:val="000000"/>
                <w:kern w:val="0"/>
                <w:sz w:val="22"/>
                <w:szCs w:val="22"/>
              </w:rPr>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3D3469C0">
            <w:pPr>
              <w:widowControl/>
              <w:spacing w:after="0" w:line="210" w:lineRule="exact"/>
              <w:jc w:val="left"/>
              <w:rPr>
                <w:rFonts w:ascii="Times New Roman" w:hAnsi="Times New Roman" w:eastAsia="等线" w:cs="Times New Roman"/>
                <w:color w:val="000000"/>
                <w:kern w:val="0"/>
                <w:sz w:val="22"/>
                <w:szCs w:val="22"/>
              </w:rPr>
            </w:pPr>
            <w:r>
              <w:rPr>
                <w:rFonts w:hint="eastAsia"/>
              </w:rPr>
              <w:t>五里牌</w:t>
            </w:r>
          </w:p>
        </w:tc>
        <w:tc>
          <w:tcPr>
            <w:tcW w:w="1749" w:type="dxa"/>
            <w:tcBorders>
              <w:top w:val="nil"/>
              <w:left w:val="nil"/>
              <w:bottom w:val="single" w:color="auto" w:sz="4" w:space="0"/>
              <w:right w:val="single" w:color="auto" w:sz="4" w:space="0"/>
            </w:tcBorders>
            <w:noWrap/>
            <w:vAlign w:val="center"/>
          </w:tcPr>
          <w:p w14:paraId="1EC9B621">
            <w:pPr>
              <w:widowControl/>
              <w:spacing w:after="0" w:line="210" w:lineRule="exact"/>
              <w:jc w:val="left"/>
              <w:rPr>
                <w:rFonts w:ascii="Times New Roman" w:hAnsi="Times New Roman" w:eastAsia="等线" w:cs="Times New Roman"/>
                <w:color w:val="000000"/>
                <w:kern w:val="0"/>
                <w:sz w:val="22"/>
                <w:szCs w:val="22"/>
              </w:rPr>
            </w:pPr>
            <w:r>
              <w:rPr>
                <w:rFonts w:hint="eastAsia" w:eastAsia="等线"/>
              </w:rPr>
              <w:t>盘林军</w:t>
            </w:r>
          </w:p>
        </w:tc>
        <w:tc>
          <w:tcPr>
            <w:tcW w:w="1995" w:type="dxa"/>
            <w:tcBorders>
              <w:top w:val="nil"/>
              <w:left w:val="nil"/>
              <w:bottom w:val="single" w:color="auto" w:sz="4" w:space="0"/>
              <w:right w:val="single" w:color="auto" w:sz="4" w:space="0"/>
            </w:tcBorders>
            <w:noWrap/>
            <w:vAlign w:val="center"/>
          </w:tcPr>
          <w:p w14:paraId="3B5CDF7D">
            <w:pPr>
              <w:widowControl/>
              <w:spacing w:after="0" w:line="210" w:lineRule="exact"/>
              <w:jc w:val="center"/>
              <w:rPr>
                <w:rFonts w:ascii="Times New Roman" w:hAnsi="Times New Roman" w:eastAsia="等线" w:cs="Times New Roman"/>
                <w:color w:val="000000"/>
                <w:kern w:val="0"/>
                <w:sz w:val="22"/>
                <w:szCs w:val="22"/>
              </w:rPr>
            </w:pPr>
            <w:r>
              <w:rPr>
                <w:rFonts w:hint="eastAsia" w:eastAsia="等线"/>
              </w:rPr>
              <w:t>19174671881</w:t>
            </w:r>
          </w:p>
        </w:tc>
        <w:tc>
          <w:tcPr>
            <w:tcW w:w="2474" w:type="dxa"/>
            <w:tcBorders>
              <w:top w:val="nil"/>
              <w:left w:val="nil"/>
              <w:bottom w:val="single" w:color="auto" w:sz="4" w:space="0"/>
              <w:right w:val="single" w:color="auto" w:sz="4" w:space="0"/>
            </w:tcBorders>
            <w:noWrap/>
            <w:vAlign w:val="center"/>
          </w:tcPr>
          <w:p w14:paraId="74F68D88">
            <w:pPr>
              <w:widowControl/>
              <w:spacing w:after="0" w:line="210" w:lineRule="exact"/>
              <w:jc w:val="center"/>
              <w:rPr>
                <w:rFonts w:ascii="Times New Roman" w:hAnsi="Times New Roman" w:eastAsia="等线" w:cs="Times New Roman"/>
                <w:color w:val="000000"/>
                <w:kern w:val="0"/>
                <w:sz w:val="22"/>
                <w:szCs w:val="22"/>
              </w:rPr>
            </w:pPr>
            <w:r>
              <w:t>30</w:t>
            </w:r>
          </w:p>
        </w:tc>
        <w:tc>
          <w:tcPr>
            <w:tcW w:w="2203" w:type="dxa"/>
            <w:tcBorders>
              <w:top w:val="nil"/>
              <w:left w:val="nil"/>
              <w:bottom w:val="single" w:color="auto" w:sz="4" w:space="0"/>
              <w:right w:val="single" w:color="auto" w:sz="4" w:space="0"/>
            </w:tcBorders>
            <w:noWrap/>
            <w:vAlign w:val="center"/>
          </w:tcPr>
          <w:p w14:paraId="31A0936B">
            <w:pPr>
              <w:widowControl/>
              <w:spacing w:after="0" w:line="210" w:lineRule="exact"/>
              <w:jc w:val="left"/>
              <w:rPr>
                <w:rFonts w:ascii="Times New Roman" w:hAnsi="Times New Roman" w:eastAsia="等线" w:cs="Times New Roman"/>
                <w:color w:val="000000"/>
                <w:kern w:val="0"/>
                <w:sz w:val="22"/>
                <w:szCs w:val="22"/>
              </w:rPr>
            </w:pPr>
          </w:p>
        </w:tc>
      </w:tr>
      <w:tr w14:paraId="0A627E0D">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6B1247B9">
            <w:pPr>
              <w:widowControl/>
              <w:spacing w:after="0" w:line="210" w:lineRule="exact"/>
              <w:jc w:val="left"/>
              <w:rPr>
                <w:rFonts w:ascii="Times New Roman" w:hAnsi="Times New Roman" w:eastAsia="等线" w:cs="Times New Roman"/>
                <w:color w:val="000000"/>
                <w:kern w:val="0"/>
                <w:sz w:val="22"/>
                <w:szCs w:val="22"/>
              </w:rPr>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37567739">
            <w:pPr>
              <w:widowControl/>
              <w:spacing w:after="0" w:line="210" w:lineRule="exact"/>
              <w:jc w:val="left"/>
              <w:rPr>
                <w:rFonts w:ascii="Times New Roman" w:hAnsi="Times New Roman" w:eastAsia="等线" w:cs="Times New Roman"/>
                <w:color w:val="000000"/>
                <w:kern w:val="0"/>
                <w:sz w:val="22"/>
                <w:szCs w:val="22"/>
              </w:rPr>
            </w:pPr>
            <w:r>
              <w:rPr>
                <w:rFonts w:hint="eastAsia"/>
              </w:rPr>
              <w:t>五星岭</w:t>
            </w:r>
          </w:p>
        </w:tc>
        <w:tc>
          <w:tcPr>
            <w:tcW w:w="1749" w:type="dxa"/>
            <w:tcBorders>
              <w:top w:val="nil"/>
              <w:left w:val="nil"/>
              <w:bottom w:val="single" w:color="auto" w:sz="4" w:space="0"/>
              <w:right w:val="single" w:color="auto" w:sz="4" w:space="0"/>
            </w:tcBorders>
            <w:noWrap/>
            <w:vAlign w:val="center"/>
          </w:tcPr>
          <w:p w14:paraId="0B2898A8">
            <w:pPr>
              <w:widowControl/>
              <w:spacing w:after="0" w:line="210" w:lineRule="exact"/>
              <w:jc w:val="left"/>
              <w:rPr>
                <w:rFonts w:ascii="Times New Roman" w:hAnsi="Times New Roman" w:eastAsia="等线" w:cs="Times New Roman"/>
                <w:color w:val="000000"/>
                <w:kern w:val="0"/>
                <w:sz w:val="22"/>
                <w:szCs w:val="22"/>
              </w:rPr>
            </w:pPr>
            <w:r>
              <w:rPr>
                <w:rFonts w:hint="eastAsia" w:cs="Times New Roman"/>
                <w:color w:val="000000"/>
              </w:rPr>
              <w:t>熊  燕</w:t>
            </w:r>
          </w:p>
        </w:tc>
        <w:tc>
          <w:tcPr>
            <w:tcW w:w="1995" w:type="dxa"/>
            <w:tcBorders>
              <w:top w:val="nil"/>
              <w:left w:val="nil"/>
              <w:bottom w:val="single" w:color="auto" w:sz="4" w:space="0"/>
              <w:right w:val="single" w:color="auto" w:sz="4" w:space="0"/>
            </w:tcBorders>
            <w:noWrap/>
            <w:vAlign w:val="center"/>
          </w:tcPr>
          <w:p w14:paraId="2F751B6E">
            <w:pPr>
              <w:widowControl/>
              <w:spacing w:after="0" w:line="210" w:lineRule="exact"/>
              <w:jc w:val="center"/>
              <w:rPr>
                <w:rFonts w:ascii="Times New Roman" w:hAnsi="Times New Roman" w:eastAsia="等线" w:cs="Times New Roman"/>
                <w:color w:val="000000"/>
                <w:kern w:val="0"/>
                <w:sz w:val="22"/>
                <w:szCs w:val="22"/>
              </w:rPr>
            </w:pPr>
            <w:r>
              <w:rPr>
                <w:rFonts w:hint="eastAsia"/>
              </w:rPr>
              <w:t>18674600056</w:t>
            </w:r>
          </w:p>
        </w:tc>
        <w:tc>
          <w:tcPr>
            <w:tcW w:w="2474" w:type="dxa"/>
            <w:tcBorders>
              <w:top w:val="nil"/>
              <w:left w:val="nil"/>
              <w:bottom w:val="single" w:color="auto" w:sz="4" w:space="0"/>
              <w:right w:val="single" w:color="auto" w:sz="4" w:space="0"/>
            </w:tcBorders>
            <w:noWrap/>
            <w:vAlign w:val="center"/>
          </w:tcPr>
          <w:p w14:paraId="3AAA1FDB">
            <w:pPr>
              <w:widowControl/>
              <w:spacing w:after="0" w:line="210" w:lineRule="exact"/>
              <w:jc w:val="center"/>
              <w:rPr>
                <w:rFonts w:ascii="Times New Roman" w:hAnsi="Times New Roman" w:eastAsia="等线" w:cs="Times New Roman"/>
                <w:color w:val="000000"/>
                <w:kern w:val="0"/>
                <w:sz w:val="22"/>
                <w:szCs w:val="22"/>
              </w:rPr>
            </w:pPr>
            <w:r>
              <w:t>30</w:t>
            </w:r>
          </w:p>
        </w:tc>
        <w:tc>
          <w:tcPr>
            <w:tcW w:w="2203" w:type="dxa"/>
            <w:tcBorders>
              <w:top w:val="nil"/>
              <w:left w:val="nil"/>
              <w:bottom w:val="single" w:color="auto" w:sz="4" w:space="0"/>
              <w:right w:val="single" w:color="auto" w:sz="4" w:space="0"/>
            </w:tcBorders>
            <w:noWrap/>
            <w:vAlign w:val="center"/>
          </w:tcPr>
          <w:p w14:paraId="2B94E6AE">
            <w:pPr>
              <w:widowControl/>
              <w:spacing w:after="0" w:line="210" w:lineRule="exact"/>
              <w:jc w:val="left"/>
              <w:rPr>
                <w:rFonts w:ascii="Times New Roman" w:hAnsi="Times New Roman" w:eastAsia="等线" w:cs="Times New Roman"/>
                <w:color w:val="000000"/>
                <w:kern w:val="0"/>
                <w:sz w:val="22"/>
                <w:szCs w:val="22"/>
              </w:rPr>
            </w:pPr>
          </w:p>
        </w:tc>
      </w:tr>
      <w:tr w14:paraId="77DD750A">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7F8A6E38">
            <w:pPr>
              <w:widowControl/>
              <w:spacing w:after="0" w:line="210" w:lineRule="exact"/>
              <w:jc w:val="left"/>
              <w:rPr>
                <w:rFonts w:ascii="Times New Roman" w:hAnsi="Times New Roman" w:eastAsia="等线" w:cs="Times New Roman"/>
                <w:color w:val="000000"/>
                <w:kern w:val="0"/>
                <w:sz w:val="22"/>
                <w:szCs w:val="22"/>
              </w:rPr>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7CB34EB4">
            <w:pPr>
              <w:widowControl/>
              <w:spacing w:after="0" w:line="210" w:lineRule="exact"/>
              <w:jc w:val="left"/>
              <w:rPr>
                <w:rFonts w:ascii="Times New Roman" w:hAnsi="Times New Roman" w:eastAsia="等线" w:cs="Times New Roman"/>
                <w:color w:val="000000"/>
                <w:kern w:val="0"/>
                <w:sz w:val="22"/>
                <w:szCs w:val="22"/>
              </w:rPr>
            </w:pPr>
            <w:r>
              <w:rPr>
                <w:rFonts w:hint="eastAsia"/>
              </w:rPr>
              <w:t>阳明山</w:t>
            </w:r>
          </w:p>
        </w:tc>
        <w:tc>
          <w:tcPr>
            <w:tcW w:w="1749" w:type="dxa"/>
            <w:tcBorders>
              <w:top w:val="nil"/>
              <w:left w:val="nil"/>
              <w:bottom w:val="single" w:color="auto" w:sz="4" w:space="0"/>
              <w:right w:val="single" w:color="auto" w:sz="4" w:space="0"/>
            </w:tcBorders>
            <w:noWrap/>
            <w:vAlign w:val="center"/>
          </w:tcPr>
          <w:p w14:paraId="05DF530B">
            <w:pPr>
              <w:widowControl/>
              <w:spacing w:after="0" w:line="210" w:lineRule="exact"/>
              <w:jc w:val="left"/>
              <w:rPr>
                <w:rFonts w:ascii="Times New Roman" w:hAnsi="Times New Roman" w:eastAsia="等线" w:cs="Times New Roman"/>
                <w:color w:val="000000"/>
                <w:kern w:val="0"/>
                <w:sz w:val="22"/>
                <w:szCs w:val="22"/>
              </w:rPr>
            </w:pPr>
            <w:r>
              <w:rPr>
                <w:rFonts w:hint="eastAsia"/>
              </w:rPr>
              <w:t>张  明</w:t>
            </w:r>
          </w:p>
        </w:tc>
        <w:tc>
          <w:tcPr>
            <w:tcW w:w="1995" w:type="dxa"/>
            <w:tcBorders>
              <w:top w:val="nil"/>
              <w:left w:val="nil"/>
              <w:bottom w:val="single" w:color="auto" w:sz="4" w:space="0"/>
              <w:right w:val="single" w:color="auto" w:sz="4" w:space="0"/>
            </w:tcBorders>
            <w:noWrap/>
            <w:vAlign w:val="center"/>
          </w:tcPr>
          <w:p w14:paraId="63818604">
            <w:pPr>
              <w:widowControl/>
              <w:spacing w:after="0" w:line="210" w:lineRule="exact"/>
              <w:jc w:val="center"/>
              <w:rPr>
                <w:rFonts w:ascii="Times New Roman" w:hAnsi="Times New Roman" w:eastAsia="等线" w:cs="Times New Roman"/>
                <w:color w:val="000000"/>
                <w:kern w:val="0"/>
                <w:sz w:val="22"/>
                <w:szCs w:val="22"/>
              </w:rPr>
            </w:pPr>
            <w:r>
              <w:rPr>
                <w:rFonts w:hint="eastAsia"/>
              </w:rPr>
              <w:t>18074680505</w:t>
            </w:r>
          </w:p>
        </w:tc>
        <w:tc>
          <w:tcPr>
            <w:tcW w:w="2474" w:type="dxa"/>
            <w:tcBorders>
              <w:top w:val="nil"/>
              <w:left w:val="nil"/>
              <w:bottom w:val="single" w:color="auto" w:sz="4" w:space="0"/>
              <w:right w:val="single" w:color="auto" w:sz="4" w:space="0"/>
            </w:tcBorders>
            <w:noWrap/>
            <w:vAlign w:val="center"/>
          </w:tcPr>
          <w:p w14:paraId="7AFF2A0E">
            <w:pPr>
              <w:widowControl/>
              <w:spacing w:after="0" w:line="210" w:lineRule="exact"/>
              <w:jc w:val="center"/>
              <w:rPr>
                <w:rFonts w:ascii="Times New Roman" w:hAnsi="Times New Roman" w:eastAsia="等线" w:cs="Times New Roman"/>
                <w:color w:val="000000"/>
                <w:kern w:val="0"/>
                <w:sz w:val="22"/>
                <w:szCs w:val="22"/>
              </w:rPr>
            </w:pPr>
            <w:r>
              <w:t>24</w:t>
            </w:r>
          </w:p>
        </w:tc>
        <w:tc>
          <w:tcPr>
            <w:tcW w:w="2203" w:type="dxa"/>
            <w:tcBorders>
              <w:top w:val="nil"/>
              <w:left w:val="nil"/>
              <w:bottom w:val="single" w:color="auto" w:sz="4" w:space="0"/>
              <w:right w:val="single" w:color="auto" w:sz="4" w:space="0"/>
            </w:tcBorders>
            <w:noWrap/>
            <w:vAlign w:val="center"/>
          </w:tcPr>
          <w:p w14:paraId="29FD5CCA">
            <w:pPr>
              <w:widowControl/>
              <w:spacing w:after="0" w:line="210" w:lineRule="exact"/>
              <w:jc w:val="left"/>
              <w:rPr>
                <w:rFonts w:ascii="Times New Roman" w:hAnsi="Times New Roman" w:eastAsia="等线" w:cs="Times New Roman"/>
                <w:color w:val="000000"/>
                <w:kern w:val="0"/>
                <w:sz w:val="22"/>
                <w:szCs w:val="22"/>
              </w:rPr>
            </w:pPr>
          </w:p>
        </w:tc>
      </w:tr>
      <w:tr w14:paraId="17D86524">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05E001AA">
            <w:pPr>
              <w:widowControl/>
              <w:spacing w:after="0" w:line="210" w:lineRule="exact"/>
              <w:jc w:val="left"/>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7DAC8223">
            <w:pPr>
              <w:widowControl/>
              <w:spacing w:after="0" w:line="210" w:lineRule="exact"/>
              <w:jc w:val="left"/>
              <w:rPr>
                <w:rFonts w:ascii="Times New Roman" w:hAnsi="Times New Roman" w:eastAsia="等线" w:cs="Times New Roman"/>
                <w:color w:val="000000"/>
                <w:kern w:val="0"/>
                <w:sz w:val="22"/>
                <w:szCs w:val="22"/>
              </w:rPr>
            </w:pPr>
            <w:r>
              <w:rPr>
                <w:rFonts w:hint="eastAsia"/>
              </w:rPr>
              <w:t>何家洞</w:t>
            </w:r>
          </w:p>
        </w:tc>
        <w:tc>
          <w:tcPr>
            <w:tcW w:w="1749" w:type="dxa"/>
            <w:tcBorders>
              <w:top w:val="nil"/>
              <w:left w:val="nil"/>
              <w:bottom w:val="single" w:color="auto" w:sz="4" w:space="0"/>
              <w:right w:val="single" w:color="auto" w:sz="4" w:space="0"/>
            </w:tcBorders>
            <w:noWrap/>
            <w:vAlign w:val="center"/>
          </w:tcPr>
          <w:p w14:paraId="5E097F6F">
            <w:pPr>
              <w:widowControl/>
              <w:spacing w:after="0" w:line="210" w:lineRule="exact"/>
              <w:jc w:val="left"/>
              <w:rPr>
                <w:rFonts w:ascii="Times New Roman" w:hAnsi="Times New Roman" w:eastAsia="等线" w:cs="Times New Roman"/>
                <w:color w:val="000000"/>
                <w:kern w:val="0"/>
                <w:sz w:val="22"/>
                <w:szCs w:val="22"/>
              </w:rPr>
            </w:pPr>
            <w:r>
              <w:rPr>
                <w:rFonts w:hint="eastAsia"/>
              </w:rPr>
              <w:t>李福军</w:t>
            </w:r>
          </w:p>
        </w:tc>
        <w:tc>
          <w:tcPr>
            <w:tcW w:w="1995" w:type="dxa"/>
            <w:tcBorders>
              <w:top w:val="nil"/>
              <w:left w:val="nil"/>
              <w:bottom w:val="single" w:color="auto" w:sz="4" w:space="0"/>
              <w:right w:val="single" w:color="auto" w:sz="4" w:space="0"/>
            </w:tcBorders>
            <w:noWrap/>
            <w:vAlign w:val="center"/>
          </w:tcPr>
          <w:p w14:paraId="2D6AB5F1">
            <w:pPr>
              <w:widowControl/>
              <w:spacing w:after="0" w:line="210" w:lineRule="exact"/>
              <w:jc w:val="center"/>
              <w:rPr>
                <w:rFonts w:ascii="Times New Roman" w:hAnsi="Times New Roman" w:eastAsia="等线" w:cs="Times New Roman"/>
                <w:color w:val="000000"/>
                <w:kern w:val="0"/>
                <w:sz w:val="22"/>
                <w:szCs w:val="22"/>
              </w:rPr>
            </w:pPr>
            <w:r>
              <w:rPr>
                <w:rFonts w:hint="eastAsia"/>
              </w:rPr>
              <w:t>18974615553</w:t>
            </w:r>
          </w:p>
        </w:tc>
        <w:tc>
          <w:tcPr>
            <w:tcW w:w="2474" w:type="dxa"/>
            <w:tcBorders>
              <w:top w:val="nil"/>
              <w:left w:val="nil"/>
              <w:bottom w:val="single" w:color="auto" w:sz="4" w:space="0"/>
              <w:right w:val="single" w:color="auto" w:sz="4" w:space="0"/>
            </w:tcBorders>
            <w:noWrap/>
            <w:vAlign w:val="center"/>
          </w:tcPr>
          <w:p w14:paraId="71D2B89D">
            <w:pPr>
              <w:widowControl/>
              <w:spacing w:after="0" w:line="210" w:lineRule="exact"/>
              <w:jc w:val="center"/>
              <w:rPr>
                <w:rFonts w:ascii="Times New Roman" w:hAnsi="Times New Roman" w:eastAsia="等线" w:cs="Times New Roman"/>
                <w:color w:val="000000"/>
                <w:kern w:val="0"/>
                <w:sz w:val="22"/>
                <w:szCs w:val="22"/>
              </w:rPr>
            </w:pPr>
            <w:r>
              <w:t>33</w:t>
            </w:r>
          </w:p>
        </w:tc>
        <w:tc>
          <w:tcPr>
            <w:tcW w:w="2203" w:type="dxa"/>
            <w:tcBorders>
              <w:top w:val="nil"/>
              <w:left w:val="nil"/>
              <w:bottom w:val="single" w:color="auto" w:sz="4" w:space="0"/>
              <w:right w:val="single" w:color="auto" w:sz="4" w:space="0"/>
            </w:tcBorders>
            <w:noWrap/>
            <w:vAlign w:val="center"/>
          </w:tcPr>
          <w:p w14:paraId="3C01459D">
            <w:pPr>
              <w:widowControl/>
              <w:spacing w:after="0" w:line="210" w:lineRule="exact"/>
              <w:jc w:val="left"/>
              <w:rPr>
                <w:rFonts w:ascii="Times New Roman" w:hAnsi="Times New Roman" w:eastAsia="等线" w:cs="Times New Roman"/>
                <w:color w:val="000000"/>
                <w:kern w:val="0"/>
                <w:sz w:val="22"/>
                <w:szCs w:val="22"/>
              </w:rPr>
            </w:pPr>
          </w:p>
        </w:tc>
      </w:tr>
      <w:tr w14:paraId="180B3001">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63ACC608">
            <w:pPr>
              <w:widowControl/>
              <w:spacing w:after="0" w:line="210" w:lineRule="exact"/>
              <w:jc w:val="left"/>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76360455">
            <w:pPr>
              <w:widowControl/>
              <w:spacing w:after="0" w:line="210" w:lineRule="exact"/>
              <w:jc w:val="left"/>
              <w:rPr>
                <w:rFonts w:ascii="Times New Roman" w:hAnsi="Times New Roman" w:eastAsia="等线" w:cs="Times New Roman"/>
                <w:color w:val="000000"/>
                <w:kern w:val="0"/>
                <w:sz w:val="22"/>
                <w:szCs w:val="22"/>
              </w:rPr>
            </w:pPr>
            <w:r>
              <w:rPr>
                <w:rFonts w:hint="eastAsia"/>
              </w:rPr>
              <w:t>茶林</w:t>
            </w:r>
          </w:p>
        </w:tc>
        <w:tc>
          <w:tcPr>
            <w:tcW w:w="1749" w:type="dxa"/>
            <w:tcBorders>
              <w:top w:val="nil"/>
              <w:left w:val="nil"/>
              <w:bottom w:val="single" w:color="auto" w:sz="4" w:space="0"/>
              <w:right w:val="single" w:color="auto" w:sz="4" w:space="0"/>
            </w:tcBorders>
            <w:noWrap/>
            <w:vAlign w:val="center"/>
          </w:tcPr>
          <w:p w14:paraId="11513282">
            <w:pPr>
              <w:widowControl/>
              <w:spacing w:after="0" w:line="210" w:lineRule="exact"/>
              <w:jc w:val="left"/>
              <w:rPr>
                <w:rFonts w:ascii="Times New Roman" w:hAnsi="Times New Roman" w:eastAsia="等线" w:cs="Times New Roman"/>
                <w:color w:val="000000"/>
                <w:kern w:val="0"/>
                <w:sz w:val="22"/>
                <w:szCs w:val="22"/>
              </w:rPr>
            </w:pPr>
            <w:r>
              <w:rPr>
                <w:rFonts w:hint="eastAsia"/>
              </w:rPr>
              <w:t>周 君</w:t>
            </w:r>
          </w:p>
        </w:tc>
        <w:tc>
          <w:tcPr>
            <w:tcW w:w="1995" w:type="dxa"/>
            <w:tcBorders>
              <w:top w:val="nil"/>
              <w:left w:val="nil"/>
              <w:bottom w:val="single" w:color="auto" w:sz="4" w:space="0"/>
              <w:right w:val="single" w:color="auto" w:sz="4" w:space="0"/>
            </w:tcBorders>
            <w:noWrap/>
            <w:vAlign w:val="center"/>
          </w:tcPr>
          <w:p w14:paraId="730B61FE">
            <w:pPr>
              <w:widowControl/>
              <w:spacing w:after="0" w:line="210" w:lineRule="exact"/>
              <w:jc w:val="center"/>
              <w:rPr>
                <w:rFonts w:ascii="Times New Roman" w:hAnsi="Times New Roman" w:eastAsia="等线" w:cs="Times New Roman"/>
                <w:color w:val="000000"/>
                <w:kern w:val="0"/>
                <w:sz w:val="22"/>
                <w:szCs w:val="22"/>
              </w:rPr>
            </w:pPr>
            <w:r>
              <w:rPr>
                <w:rFonts w:hint="eastAsia"/>
              </w:rPr>
              <w:t>13874693392</w:t>
            </w:r>
          </w:p>
        </w:tc>
        <w:tc>
          <w:tcPr>
            <w:tcW w:w="2474" w:type="dxa"/>
            <w:tcBorders>
              <w:top w:val="nil"/>
              <w:left w:val="nil"/>
              <w:bottom w:val="single" w:color="auto" w:sz="4" w:space="0"/>
              <w:right w:val="single" w:color="auto" w:sz="4" w:space="0"/>
            </w:tcBorders>
            <w:noWrap/>
            <w:vAlign w:val="center"/>
          </w:tcPr>
          <w:p w14:paraId="16BB3307">
            <w:pPr>
              <w:widowControl/>
              <w:spacing w:after="0" w:line="210" w:lineRule="exact"/>
              <w:jc w:val="center"/>
              <w:rPr>
                <w:rFonts w:ascii="Times New Roman" w:hAnsi="Times New Roman" w:eastAsia="等线" w:cs="Times New Roman"/>
                <w:color w:val="000000"/>
                <w:kern w:val="0"/>
                <w:sz w:val="22"/>
                <w:szCs w:val="22"/>
              </w:rPr>
            </w:pPr>
            <w:r>
              <w:t>31</w:t>
            </w:r>
          </w:p>
        </w:tc>
        <w:tc>
          <w:tcPr>
            <w:tcW w:w="2203" w:type="dxa"/>
            <w:tcBorders>
              <w:top w:val="nil"/>
              <w:left w:val="nil"/>
              <w:bottom w:val="single" w:color="auto" w:sz="4" w:space="0"/>
              <w:right w:val="single" w:color="auto" w:sz="4" w:space="0"/>
            </w:tcBorders>
            <w:noWrap/>
            <w:vAlign w:val="center"/>
          </w:tcPr>
          <w:p w14:paraId="26A160CC">
            <w:pPr>
              <w:widowControl/>
              <w:spacing w:after="0" w:line="210" w:lineRule="exact"/>
              <w:jc w:val="left"/>
              <w:rPr>
                <w:rFonts w:ascii="Times New Roman" w:hAnsi="Times New Roman" w:eastAsia="等线" w:cs="Times New Roman"/>
                <w:color w:val="000000"/>
                <w:kern w:val="0"/>
                <w:sz w:val="22"/>
                <w:szCs w:val="22"/>
              </w:rPr>
            </w:pPr>
          </w:p>
        </w:tc>
      </w:tr>
      <w:tr w14:paraId="4F3297F4">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003D4B31">
            <w:pPr>
              <w:widowControl/>
              <w:spacing w:after="0" w:line="210" w:lineRule="exact"/>
              <w:jc w:val="left"/>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4A7A4C73">
            <w:pPr>
              <w:widowControl/>
              <w:spacing w:after="0" w:line="210" w:lineRule="exact"/>
              <w:jc w:val="left"/>
              <w:rPr>
                <w:rFonts w:ascii="Times New Roman" w:hAnsi="Times New Roman" w:eastAsia="等线" w:cs="Times New Roman"/>
                <w:color w:val="000000"/>
                <w:kern w:val="0"/>
                <w:sz w:val="22"/>
                <w:szCs w:val="22"/>
              </w:rPr>
            </w:pPr>
            <w:r>
              <w:rPr>
                <w:rFonts w:hint="eastAsia"/>
              </w:rPr>
              <w:t>江村</w:t>
            </w:r>
          </w:p>
        </w:tc>
        <w:tc>
          <w:tcPr>
            <w:tcW w:w="1749" w:type="dxa"/>
            <w:tcBorders>
              <w:top w:val="nil"/>
              <w:left w:val="nil"/>
              <w:bottom w:val="single" w:color="auto" w:sz="4" w:space="0"/>
              <w:right w:val="single" w:color="auto" w:sz="4" w:space="0"/>
            </w:tcBorders>
            <w:noWrap/>
            <w:vAlign w:val="center"/>
          </w:tcPr>
          <w:p w14:paraId="50D3B3B7">
            <w:pPr>
              <w:widowControl/>
              <w:spacing w:after="0" w:line="210" w:lineRule="exact"/>
              <w:jc w:val="left"/>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盘友能</w:t>
            </w:r>
          </w:p>
        </w:tc>
        <w:tc>
          <w:tcPr>
            <w:tcW w:w="1995" w:type="dxa"/>
            <w:tcBorders>
              <w:top w:val="nil"/>
              <w:left w:val="nil"/>
              <w:bottom w:val="single" w:color="auto" w:sz="4" w:space="0"/>
              <w:right w:val="single" w:color="auto" w:sz="4" w:space="0"/>
            </w:tcBorders>
            <w:noWrap/>
            <w:vAlign w:val="center"/>
          </w:tcPr>
          <w:p w14:paraId="64A256D5">
            <w:pPr>
              <w:widowControl/>
              <w:spacing w:after="0" w:line="210" w:lineRule="exact"/>
              <w:jc w:val="center"/>
              <w:rPr>
                <w:rFonts w:ascii="Times New Roman" w:hAnsi="Times New Roman" w:eastAsia="等线" w:cs="Times New Roman"/>
                <w:color w:val="000000"/>
                <w:kern w:val="0"/>
                <w:sz w:val="22"/>
                <w:szCs w:val="22"/>
              </w:rPr>
            </w:pPr>
            <w:r>
              <w:rPr>
                <w:rFonts w:hint="eastAsia" w:ascii="Times New Roman" w:hAnsi="Times New Roman" w:eastAsia="等线" w:cs="Times New Roman"/>
                <w:color w:val="000000"/>
                <w:kern w:val="0"/>
                <w:sz w:val="22"/>
                <w:szCs w:val="22"/>
              </w:rPr>
              <w:t>13348768679</w:t>
            </w:r>
          </w:p>
        </w:tc>
        <w:tc>
          <w:tcPr>
            <w:tcW w:w="2474" w:type="dxa"/>
            <w:tcBorders>
              <w:top w:val="nil"/>
              <w:left w:val="nil"/>
              <w:bottom w:val="single" w:color="auto" w:sz="4" w:space="0"/>
              <w:right w:val="single" w:color="auto" w:sz="4" w:space="0"/>
            </w:tcBorders>
            <w:noWrap/>
            <w:vAlign w:val="center"/>
          </w:tcPr>
          <w:p w14:paraId="42EA2409">
            <w:pPr>
              <w:widowControl/>
              <w:spacing w:after="0" w:line="210" w:lineRule="exact"/>
              <w:jc w:val="center"/>
              <w:rPr>
                <w:rFonts w:ascii="Times New Roman" w:hAnsi="Times New Roman" w:eastAsia="等线" w:cs="Times New Roman"/>
                <w:color w:val="000000"/>
                <w:kern w:val="0"/>
                <w:sz w:val="22"/>
                <w:szCs w:val="22"/>
              </w:rPr>
            </w:pPr>
            <w:r>
              <w:rPr>
                <w:rFonts w:hint="eastAsia" w:cs="Times New Roman"/>
                <w:color w:val="000000"/>
              </w:rPr>
              <w:t>30</w:t>
            </w:r>
          </w:p>
        </w:tc>
        <w:tc>
          <w:tcPr>
            <w:tcW w:w="2203" w:type="dxa"/>
            <w:tcBorders>
              <w:top w:val="nil"/>
              <w:left w:val="nil"/>
              <w:bottom w:val="single" w:color="auto" w:sz="4" w:space="0"/>
              <w:right w:val="single" w:color="auto" w:sz="4" w:space="0"/>
            </w:tcBorders>
            <w:noWrap/>
            <w:vAlign w:val="center"/>
          </w:tcPr>
          <w:p w14:paraId="2B75545F">
            <w:pPr>
              <w:widowControl/>
              <w:spacing w:after="0" w:line="210" w:lineRule="exact"/>
              <w:jc w:val="left"/>
              <w:rPr>
                <w:rFonts w:ascii="Times New Roman" w:hAnsi="Times New Roman" w:eastAsia="等线" w:cs="Times New Roman"/>
                <w:color w:val="000000"/>
                <w:kern w:val="0"/>
                <w:sz w:val="22"/>
                <w:szCs w:val="22"/>
              </w:rPr>
            </w:pPr>
          </w:p>
        </w:tc>
      </w:tr>
      <w:tr w14:paraId="6A33FBAE">
        <w:tblPrEx>
          <w:tblCellMar>
            <w:top w:w="0" w:type="dxa"/>
            <w:left w:w="108" w:type="dxa"/>
            <w:bottom w:w="0" w:type="dxa"/>
            <w:right w:w="108" w:type="dxa"/>
          </w:tblCellMar>
        </w:tblPrEx>
        <w:trPr>
          <w:trHeight w:val="461" w:hRule="atLeast"/>
        </w:trPr>
        <w:tc>
          <w:tcPr>
            <w:tcW w:w="2765" w:type="dxa"/>
            <w:tcBorders>
              <w:top w:val="nil"/>
              <w:left w:val="single" w:color="auto" w:sz="4" w:space="0"/>
              <w:bottom w:val="single" w:color="auto" w:sz="4" w:space="0"/>
              <w:right w:val="single" w:color="auto" w:sz="4" w:space="0"/>
            </w:tcBorders>
            <w:noWrap/>
            <w:vAlign w:val="center"/>
          </w:tcPr>
          <w:p w14:paraId="62FC4481">
            <w:pPr>
              <w:widowControl/>
              <w:spacing w:after="0" w:line="210" w:lineRule="exact"/>
              <w:jc w:val="left"/>
            </w:pPr>
            <w:r>
              <w:rPr>
                <w:rFonts w:hint="eastAsia"/>
              </w:rPr>
              <w:t>乡镇救援队</w:t>
            </w:r>
          </w:p>
        </w:tc>
        <w:tc>
          <w:tcPr>
            <w:tcW w:w="2332" w:type="dxa"/>
            <w:tcBorders>
              <w:top w:val="nil"/>
              <w:left w:val="nil"/>
              <w:bottom w:val="single" w:color="auto" w:sz="4" w:space="0"/>
              <w:right w:val="single" w:color="auto" w:sz="4" w:space="0"/>
            </w:tcBorders>
            <w:noWrap/>
            <w:vAlign w:val="center"/>
          </w:tcPr>
          <w:p w14:paraId="02DCF30A">
            <w:pPr>
              <w:widowControl/>
              <w:spacing w:after="0" w:line="210" w:lineRule="exact"/>
              <w:jc w:val="left"/>
              <w:rPr>
                <w:rFonts w:ascii="Times New Roman" w:hAnsi="Times New Roman" w:eastAsia="等线" w:cs="Times New Roman"/>
                <w:color w:val="000000"/>
                <w:kern w:val="0"/>
                <w:sz w:val="22"/>
                <w:szCs w:val="22"/>
              </w:rPr>
            </w:pPr>
            <w:r>
              <w:rPr>
                <w:rFonts w:hint="eastAsia"/>
              </w:rPr>
              <w:t>麻江</w:t>
            </w:r>
          </w:p>
        </w:tc>
        <w:tc>
          <w:tcPr>
            <w:tcW w:w="1749" w:type="dxa"/>
            <w:tcBorders>
              <w:top w:val="nil"/>
              <w:left w:val="nil"/>
              <w:bottom w:val="single" w:color="auto" w:sz="4" w:space="0"/>
              <w:right w:val="single" w:color="auto" w:sz="4" w:space="0"/>
            </w:tcBorders>
            <w:noWrap/>
            <w:vAlign w:val="center"/>
          </w:tcPr>
          <w:p w14:paraId="716488DE">
            <w:pPr>
              <w:widowControl/>
              <w:spacing w:after="0" w:line="210" w:lineRule="exact"/>
              <w:jc w:val="left"/>
              <w:rPr>
                <w:rFonts w:ascii="Times New Roman" w:hAnsi="Times New Roman" w:eastAsia="等线" w:cs="Times New Roman"/>
                <w:color w:val="000000"/>
                <w:kern w:val="0"/>
                <w:sz w:val="22"/>
                <w:szCs w:val="22"/>
              </w:rPr>
            </w:pPr>
            <w:r>
              <w:rPr>
                <w:rFonts w:hint="eastAsia"/>
              </w:rPr>
              <w:t>姜  敏</w:t>
            </w:r>
          </w:p>
        </w:tc>
        <w:tc>
          <w:tcPr>
            <w:tcW w:w="1995" w:type="dxa"/>
            <w:tcBorders>
              <w:top w:val="nil"/>
              <w:left w:val="nil"/>
              <w:bottom w:val="single" w:color="auto" w:sz="4" w:space="0"/>
              <w:right w:val="single" w:color="auto" w:sz="4" w:space="0"/>
            </w:tcBorders>
            <w:noWrap/>
            <w:vAlign w:val="center"/>
          </w:tcPr>
          <w:p w14:paraId="38E39C5F">
            <w:pPr>
              <w:widowControl/>
              <w:spacing w:after="0" w:line="210" w:lineRule="exact"/>
              <w:jc w:val="center"/>
              <w:rPr>
                <w:rFonts w:ascii="Times New Roman" w:hAnsi="Times New Roman" w:eastAsia="等线" w:cs="Times New Roman"/>
                <w:color w:val="000000"/>
                <w:kern w:val="0"/>
                <w:sz w:val="22"/>
                <w:szCs w:val="22"/>
              </w:rPr>
            </w:pPr>
            <w:r>
              <w:rPr>
                <w:rFonts w:hint="eastAsia"/>
              </w:rPr>
              <w:t>15116612598</w:t>
            </w:r>
          </w:p>
        </w:tc>
        <w:tc>
          <w:tcPr>
            <w:tcW w:w="2474" w:type="dxa"/>
            <w:tcBorders>
              <w:top w:val="nil"/>
              <w:left w:val="nil"/>
              <w:bottom w:val="single" w:color="auto" w:sz="4" w:space="0"/>
              <w:right w:val="single" w:color="auto" w:sz="4" w:space="0"/>
            </w:tcBorders>
            <w:noWrap/>
            <w:vAlign w:val="center"/>
          </w:tcPr>
          <w:p w14:paraId="0EF2AC53">
            <w:pPr>
              <w:widowControl/>
              <w:spacing w:after="0" w:line="210" w:lineRule="exact"/>
              <w:jc w:val="center"/>
              <w:rPr>
                <w:rFonts w:ascii="Times New Roman" w:hAnsi="Times New Roman" w:eastAsia="等线" w:cs="Times New Roman"/>
                <w:color w:val="000000"/>
                <w:kern w:val="0"/>
                <w:sz w:val="22"/>
                <w:szCs w:val="22"/>
              </w:rPr>
            </w:pPr>
            <w:r>
              <w:t>40</w:t>
            </w:r>
          </w:p>
        </w:tc>
        <w:tc>
          <w:tcPr>
            <w:tcW w:w="2203" w:type="dxa"/>
            <w:tcBorders>
              <w:top w:val="nil"/>
              <w:left w:val="nil"/>
              <w:bottom w:val="single" w:color="auto" w:sz="4" w:space="0"/>
              <w:right w:val="single" w:color="auto" w:sz="4" w:space="0"/>
            </w:tcBorders>
            <w:noWrap/>
            <w:vAlign w:val="center"/>
          </w:tcPr>
          <w:p w14:paraId="0EC9AE64">
            <w:pPr>
              <w:widowControl/>
              <w:spacing w:after="0" w:line="210" w:lineRule="exact"/>
              <w:jc w:val="left"/>
              <w:rPr>
                <w:rFonts w:ascii="Times New Roman" w:hAnsi="Times New Roman" w:eastAsia="等线" w:cs="Times New Roman"/>
                <w:color w:val="000000"/>
                <w:kern w:val="0"/>
                <w:sz w:val="22"/>
                <w:szCs w:val="22"/>
              </w:rPr>
            </w:pPr>
          </w:p>
        </w:tc>
      </w:tr>
    </w:tbl>
    <w:p w14:paraId="674B3BBE">
      <w:pPr>
        <w:spacing w:after="0" w:line="560" w:lineRule="exact"/>
        <w:rPr>
          <w:rFonts w:ascii="Times New Roman" w:hAnsi="Times New Roman" w:eastAsia="方正仿宋简体" w:cs="Times New Roman"/>
          <w:sz w:val="32"/>
          <w:szCs w:val="32"/>
        </w:rPr>
      </w:pPr>
    </w:p>
    <w:p w14:paraId="4C3FD9B0">
      <w:pPr>
        <w:spacing w:after="0" w:line="560" w:lineRule="exact"/>
        <w:rPr>
          <w:rFonts w:ascii="Times New Roman" w:hAnsi="Times New Roman" w:eastAsia="方正仿宋简体" w:cs="Times New Roman"/>
          <w:sz w:val="32"/>
          <w:szCs w:val="32"/>
        </w:rPr>
        <w:sectPr>
          <w:pgSz w:w="16838" w:h="11906" w:orient="landscape"/>
          <w:pgMar w:top="1531" w:right="1984" w:bottom="1531" w:left="1701" w:header="851" w:footer="992" w:gutter="0"/>
          <w:pgNumType w:fmt="numberInDash" w:start="1"/>
          <w:cols w:space="0" w:num="1"/>
          <w:docGrid w:type="lines" w:linePitch="313" w:charSpace="0"/>
        </w:sectPr>
      </w:pPr>
    </w:p>
    <w:p w14:paraId="488F23D5">
      <w:pPr>
        <w:pStyle w:val="46"/>
        <w:ind w:firstLine="640"/>
        <w:rPr>
          <w:rFonts w:ascii="Times New Roman" w:hAnsi="Times New Roman" w:cs="Times New Roman"/>
        </w:rPr>
      </w:pPr>
      <w:bookmarkStart w:id="83" w:name="_Toc212531261"/>
      <w:r>
        <w:rPr>
          <w:rFonts w:ascii="Times New Roman" w:hAnsi="Times New Roman" w:cs="Times New Roman"/>
        </w:rPr>
        <w:t>双牌县山洪灾害防御专家组名单</w:t>
      </w:r>
      <w:bookmarkEnd w:id="83"/>
    </w:p>
    <w:tbl>
      <w:tblPr>
        <w:tblStyle w:val="23"/>
        <w:tblW w:w="9059" w:type="dxa"/>
        <w:jc w:val="center"/>
        <w:tblLayout w:type="autofit"/>
        <w:tblCellMar>
          <w:top w:w="0" w:type="dxa"/>
          <w:left w:w="108" w:type="dxa"/>
          <w:bottom w:w="0" w:type="dxa"/>
          <w:right w:w="108" w:type="dxa"/>
        </w:tblCellMar>
      </w:tblPr>
      <w:tblGrid>
        <w:gridCol w:w="1980"/>
        <w:gridCol w:w="1564"/>
        <w:gridCol w:w="1643"/>
        <w:gridCol w:w="1617"/>
        <w:gridCol w:w="2255"/>
      </w:tblGrid>
      <w:tr w14:paraId="58F71515">
        <w:tblPrEx>
          <w:tblCellMar>
            <w:top w:w="0" w:type="dxa"/>
            <w:left w:w="108" w:type="dxa"/>
            <w:bottom w:w="0" w:type="dxa"/>
            <w:right w:w="108" w:type="dxa"/>
          </w:tblCellMar>
        </w:tblPrEx>
        <w:trPr>
          <w:trHeight w:val="846" w:hRule="atLeast"/>
          <w:jc w:val="center"/>
        </w:trPr>
        <w:tc>
          <w:tcPr>
            <w:tcW w:w="1980" w:type="dxa"/>
            <w:tcBorders>
              <w:top w:val="single" w:color="auto" w:sz="4" w:space="0"/>
              <w:left w:val="single" w:color="auto" w:sz="4" w:space="0"/>
              <w:bottom w:val="single" w:color="auto" w:sz="4" w:space="0"/>
              <w:right w:val="single" w:color="auto" w:sz="4" w:space="0"/>
            </w:tcBorders>
            <w:noWrap/>
            <w:vAlign w:val="center"/>
          </w:tcPr>
          <w:p w14:paraId="365E75A0">
            <w:pPr>
              <w:widowControl/>
              <w:spacing w:after="0" w:line="560" w:lineRule="exact"/>
              <w:jc w:val="center"/>
              <w:rPr>
                <w:rFonts w:ascii="Times New Roman" w:hAnsi="Times New Roman" w:eastAsia="仿宋" w:cs="Times New Roman"/>
                <w:b/>
                <w:bCs/>
                <w:color w:val="000000"/>
                <w:kern w:val="0"/>
                <w:sz w:val="32"/>
                <w:szCs w:val="32"/>
              </w:rPr>
            </w:pPr>
            <w:r>
              <w:rPr>
                <w:rFonts w:ascii="Times New Roman" w:hAnsi="Times New Roman" w:eastAsia="仿宋" w:cs="Times New Roman"/>
                <w:b/>
                <w:bCs/>
                <w:color w:val="000000"/>
                <w:kern w:val="0"/>
                <w:sz w:val="32"/>
                <w:szCs w:val="32"/>
              </w:rPr>
              <w:t>单位名称</w:t>
            </w:r>
          </w:p>
        </w:tc>
        <w:tc>
          <w:tcPr>
            <w:tcW w:w="1564" w:type="dxa"/>
            <w:tcBorders>
              <w:top w:val="single" w:color="auto" w:sz="4" w:space="0"/>
              <w:left w:val="nil"/>
              <w:bottom w:val="single" w:color="auto" w:sz="4" w:space="0"/>
              <w:right w:val="single" w:color="auto" w:sz="4" w:space="0"/>
            </w:tcBorders>
            <w:noWrap/>
            <w:vAlign w:val="center"/>
          </w:tcPr>
          <w:p w14:paraId="60D34D65">
            <w:pPr>
              <w:widowControl/>
              <w:spacing w:after="0" w:line="560" w:lineRule="exact"/>
              <w:jc w:val="center"/>
              <w:rPr>
                <w:rFonts w:ascii="Times New Roman" w:hAnsi="Times New Roman" w:eastAsia="仿宋" w:cs="Times New Roman"/>
                <w:b/>
                <w:bCs/>
                <w:color w:val="000000"/>
                <w:kern w:val="0"/>
                <w:sz w:val="32"/>
                <w:szCs w:val="32"/>
              </w:rPr>
            </w:pPr>
            <w:r>
              <w:rPr>
                <w:rFonts w:ascii="Times New Roman" w:hAnsi="Times New Roman" w:eastAsia="仿宋" w:cs="Times New Roman"/>
                <w:b/>
                <w:bCs/>
                <w:color w:val="000000"/>
                <w:kern w:val="0"/>
                <w:sz w:val="32"/>
                <w:szCs w:val="32"/>
              </w:rPr>
              <w:t>姓  名</w:t>
            </w:r>
          </w:p>
        </w:tc>
        <w:tc>
          <w:tcPr>
            <w:tcW w:w="1643" w:type="dxa"/>
            <w:tcBorders>
              <w:top w:val="single" w:color="auto" w:sz="4" w:space="0"/>
              <w:left w:val="nil"/>
              <w:bottom w:val="single" w:color="auto" w:sz="4" w:space="0"/>
              <w:right w:val="single" w:color="auto" w:sz="4" w:space="0"/>
            </w:tcBorders>
            <w:noWrap/>
            <w:vAlign w:val="center"/>
          </w:tcPr>
          <w:p w14:paraId="254D0677">
            <w:pPr>
              <w:widowControl/>
              <w:spacing w:after="0" w:line="560" w:lineRule="exact"/>
              <w:jc w:val="center"/>
              <w:rPr>
                <w:rFonts w:ascii="Times New Roman" w:hAnsi="Times New Roman" w:eastAsia="仿宋" w:cs="Times New Roman"/>
                <w:b/>
                <w:bCs/>
                <w:color w:val="000000"/>
                <w:kern w:val="0"/>
                <w:sz w:val="32"/>
                <w:szCs w:val="32"/>
              </w:rPr>
            </w:pPr>
            <w:r>
              <w:rPr>
                <w:rFonts w:ascii="Times New Roman" w:hAnsi="Times New Roman" w:eastAsia="仿宋" w:cs="Times New Roman"/>
                <w:b/>
                <w:bCs/>
                <w:color w:val="000000"/>
                <w:kern w:val="0"/>
                <w:sz w:val="32"/>
                <w:szCs w:val="32"/>
              </w:rPr>
              <w:t>职  称</w:t>
            </w:r>
          </w:p>
        </w:tc>
        <w:tc>
          <w:tcPr>
            <w:tcW w:w="1617" w:type="dxa"/>
            <w:tcBorders>
              <w:top w:val="single" w:color="auto" w:sz="4" w:space="0"/>
              <w:left w:val="nil"/>
              <w:bottom w:val="single" w:color="auto" w:sz="4" w:space="0"/>
              <w:right w:val="single" w:color="auto" w:sz="4" w:space="0"/>
            </w:tcBorders>
            <w:noWrap/>
            <w:vAlign w:val="center"/>
          </w:tcPr>
          <w:p w14:paraId="16FDD6DA">
            <w:pPr>
              <w:widowControl/>
              <w:spacing w:after="0" w:line="560" w:lineRule="exact"/>
              <w:jc w:val="center"/>
              <w:rPr>
                <w:rFonts w:ascii="Times New Roman" w:hAnsi="Times New Roman" w:eastAsia="仿宋" w:cs="Times New Roman"/>
                <w:b/>
                <w:bCs/>
                <w:color w:val="000000"/>
                <w:kern w:val="0"/>
                <w:sz w:val="32"/>
                <w:szCs w:val="32"/>
              </w:rPr>
            </w:pPr>
            <w:r>
              <w:rPr>
                <w:rFonts w:ascii="Times New Roman" w:hAnsi="Times New Roman" w:eastAsia="仿宋" w:cs="Times New Roman"/>
                <w:b/>
                <w:bCs/>
                <w:color w:val="000000"/>
                <w:kern w:val="0"/>
                <w:sz w:val="32"/>
                <w:szCs w:val="32"/>
              </w:rPr>
              <w:t>专 业</w:t>
            </w:r>
          </w:p>
        </w:tc>
        <w:tc>
          <w:tcPr>
            <w:tcW w:w="2255" w:type="dxa"/>
            <w:tcBorders>
              <w:top w:val="single" w:color="auto" w:sz="4" w:space="0"/>
              <w:left w:val="nil"/>
              <w:bottom w:val="single" w:color="auto" w:sz="4" w:space="0"/>
              <w:right w:val="single" w:color="auto" w:sz="4" w:space="0"/>
            </w:tcBorders>
            <w:noWrap/>
            <w:vAlign w:val="center"/>
          </w:tcPr>
          <w:p w14:paraId="232837F2">
            <w:pPr>
              <w:widowControl/>
              <w:spacing w:after="0" w:line="560" w:lineRule="exact"/>
              <w:jc w:val="center"/>
              <w:rPr>
                <w:rFonts w:ascii="Times New Roman" w:hAnsi="Times New Roman" w:eastAsia="仿宋" w:cs="Times New Roman"/>
                <w:b/>
                <w:bCs/>
                <w:color w:val="000000"/>
                <w:kern w:val="0"/>
                <w:sz w:val="32"/>
                <w:szCs w:val="32"/>
              </w:rPr>
            </w:pPr>
            <w:r>
              <w:rPr>
                <w:rFonts w:ascii="Times New Roman" w:hAnsi="Times New Roman" w:eastAsia="仿宋" w:cs="Times New Roman"/>
                <w:b/>
                <w:bCs/>
                <w:color w:val="000000"/>
                <w:kern w:val="0"/>
                <w:sz w:val="32"/>
                <w:szCs w:val="32"/>
              </w:rPr>
              <w:t>手  机</w:t>
            </w:r>
          </w:p>
        </w:tc>
      </w:tr>
      <w:tr w14:paraId="39633B58">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vAlign w:val="center"/>
          </w:tcPr>
          <w:p w14:paraId="19F09C20">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双牌县水利局</w:t>
            </w:r>
          </w:p>
        </w:tc>
        <w:tc>
          <w:tcPr>
            <w:tcW w:w="1564" w:type="dxa"/>
            <w:tcBorders>
              <w:top w:val="nil"/>
              <w:left w:val="nil"/>
              <w:bottom w:val="nil"/>
              <w:right w:val="nil"/>
            </w:tcBorders>
            <w:noWrap/>
            <w:vAlign w:val="center"/>
          </w:tcPr>
          <w:p w14:paraId="3EA234C4">
            <w:pPr>
              <w:widowControl/>
              <w:spacing w:after="0" w:line="440" w:lineRule="exact"/>
              <w:jc w:val="left"/>
              <w:rPr>
                <w:rFonts w:ascii="Times New Roman" w:hAnsi="Times New Roman" w:eastAsia="仿宋" w:cs="Times New Roman"/>
                <w:kern w:val="0"/>
                <w:szCs w:val="21"/>
              </w:rPr>
            </w:pPr>
            <w:r>
              <w:rPr>
                <w:rFonts w:ascii="Times New Roman" w:hAnsi="Times New Roman" w:eastAsia="仿宋" w:cs="Times New Roman"/>
                <w:szCs w:val="21"/>
              </w:rPr>
              <w:t>秦湘晖</w:t>
            </w:r>
          </w:p>
        </w:tc>
        <w:tc>
          <w:tcPr>
            <w:tcW w:w="1643" w:type="dxa"/>
            <w:tcBorders>
              <w:top w:val="nil"/>
              <w:left w:val="single" w:color="auto" w:sz="4" w:space="0"/>
              <w:bottom w:val="single" w:color="auto" w:sz="4" w:space="0"/>
              <w:right w:val="single" w:color="auto" w:sz="4" w:space="0"/>
            </w:tcBorders>
            <w:noWrap/>
            <w:vAlign w:val="center"/>
          </w:tcPr>
          <w:p w14:paraId="6FCF256E">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副高级工程师　</w:t>
            </w:r>
          </w:p>
        </w:tc>
        <w:tc>
          <w:tcPr>
            <w:tcW w:w="1617" w:type="dxa"/>
            <w:tcBorders>
              <w:top w:val="nil"/>
              <w:left w:val="nil"/>
              <w:bottom w:val="single" w:color="auto" w:sz="4" w:space="0"/>
              <w:right w:val="single" w:color="auto" w:sz="4" w:space="0"/>
            </w:tcBorders>
            <w:noWrap/>
            <w:vAlign w:val="center"/>
          </w:tcPr>
          <w:p w14:paraId="78DBF22E">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水利类</w:t>
            </w:r>
          </w:p>
        </w:tc>
        <w:tc>
          <w:tcPr>
            <w:tcW w:w="2255" w:type="dxa"/>
            <w:tcBorders>
              <w:top w:val="nil"/>
              <w:left w:val="nil"/>
              <w:bottom w:val="single" w:color="auto" w:sz="4" w:space="0"/>
              <w:right w:val="single" w:color="auto" w:sz="4" w:space="0"/>
            </w:tcBorders>
            <w:noWrap/>
            <w:vAlign w:val="center"/>
          </w:tcPr>
          <w:p w14:paraId="28E6CD6B">
            <w:pPr>
              <w:widowControl/>
              <w:spacing w:after="0" w:line="440" w:lineRule="exact"/>
              <w:jc w:val="left"/>
              <w:rPr>
                <w:rFonts w:ascii="Times New Roman" w:hAnsi="Times New Roman" w:eastAsia="仿宋" w:cs="Times New Roman"/>
                <w:kern w:val="0"/>
                <w:szCs w:val="21"/>
              </w:rPr>
            </w:pPr>
            <w:r>
              <w:rPr>
                <w:rFonts w:ascii="Times New Roman" w:hAnsi="Times New Roman" w:eastAsia="仿宋" w:cs="Times New Roman"/>
                <w:szCs w:val="21"/>
              </w:rPr>
              <w:t>13517460999</w:t>
            </w:r>
          </w:p>
        </w:tc>
      </w:tr>
      <w:tr w14:paraId="7B949A4A">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2EE85EA9">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双牌县水利局</w:t>
            </w:r>
          </w:p>
        </w:tc>
        <w:tc>
          <w:tcPr>
            <w:tcW w:w="1564" w:type="dxa"/>
            <w:tcBorders>
              <w:top w:val="single" w:color="auto" w:sz="4" w:space="0"/>
              <w:left w:val="nil"/>
              <w:bottom w:val="single" w:color="auto" w:sz="4" w:space="0"/>
              <w:right w:val="single" w:color="auto" w:sz="4" w:space="0"/>
            </w:tcBorders>
            <w:noWrap/>
            <w:vAlign w:val="center"/>
          </w:tcPr>
          <w:p w14:paraId="23843C02">
            <w:pPr>
              <w:widowControl/>
              <w:spacing w:after="0" w:line="440" w:lineRule="exact"/>
              <w:jc w:val="left"/>
              <w:rPr>
                <w:rFonts w:ascii="Times New Roman" w:hAnsi="Times New Roman" w:eastAsia="仿宋" w:cs="Times New Roman"/>
                <w:kern w:val="0"/>
                <w:szCs w:val="21"/>
              </w:rPr>
            </w:pPr>
            <w:r>
              <w:rPr>
                <w:rFonts w:ascii="Times New Roman" w:hAnsi="Times New Roman" w:eastAsia="仿宋" w:cs="Times New Roman"/>
                <w:szCs w:val="21"/>
              </w:rPr>
              <w:t>周建华</w:t>
            </w:r>
            <w:r>
              <w:rPr>
                <w:rFonts w:ascii="Times New Roman" w:hAnsi="Times New Roman" w:eastAsia="仿宋" w:cs="Times New Roman"/>
                <w:color w:val="000000"/>
                <w:kern w:val="0"/>
                <w:szCs w:val="21"/>
              </w:rPr>
              <w:t>　</w:t>
            </w:r>
          </w:p>
        </w:tc>
        <w:tc>
          <w:tcPr>
            <w:tcW w:w="1643" w:type="dxa"/>
            <w:tcBorders>
              <w:top w:val="nil"/>
              <w:left w:val="nil"/>
              <w:bottom w:val="single" w:color="auto" w:sz="4" w:space="0"/>
              <w:right w:val="single" w:color="auto" w:sz="4" w:space="0"/>
            </w:tcBorders>
            <w:noWrap/>
          </w:tcPr>
          <w:p w14:paraId="22FEDE90">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副高级工程师</w:t>
            </w:r>
          </w:p>
        </w:tc>
        <w:tc>
          <w:tcPr>
            <w:tcW w:w="1617" w:type="dxa"/>
            <w:tcBorders>
              <w:top w:val="nil"/>
              <w:left w:val="nil"/>
              <w:bottom w:val="single" w:color="auto" w:sz="4" w:space="0"/>
              <w:right w:val="single" w:color="auto" w:sz="4" w:space="0"/>
            </w:tcBorders>
            <w:noWrap/>
            <w:vAlign w:val="center"/>
          </w:tcPr>
          <w:p w14:paraId="26ACF8E1">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水利类</w:t>
            </w:r>
          </w:p>
        </w:tc>
        <w:tc>
          <w:tcPr>
            <w:tcW w:w="2255" w:type="dxa"/>
            <w:tcBorders>
              <w:top w:val="nil"/>
              <w:left w:val="nil"/>
              <w:bottom w:val="single" w:color="auto" w:sz="4" w:space="0"/>
              <w:right w:val="single" w:color="auto" w:sz="4" w:space="0"/>
            </w:tcBorders>
            <w:noWrap/>
            <w:vAlign w:val="center"/>
          </w:tcPr>
          <w:p w14:paraId="54D49CE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13085448645</w:t>
            </w:r>
          </w:p>
        </w:tc>
      </w:tr>
      <w:tr w14:paraId="60607A69">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0EF00E8F">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双牌县水利局</w:t>
            </w:r>
          </w:p>
        </w:tc>
        <w:tc>
          <w:tcPr>
            <w:tcW w:w="1564" w:type="dxa"/>
            <w:tcBorders>
              <w:top w:val="nil"/>
              <w:left w:val="nil"/>
              <w:bottom w:val="single" w:color="auto" w:sz="4" w:space="0"/>
              <w:right w:val="single" w:color="auto" w:sz="4" w:space="0"/>
            </w:tcBorders>
            <w:noWrap/>
            <w:vAlign w:val="center"/>
          </w:tcPr>
          <w:p w14:paraId="2A6B393A">
            <w:pPr>
              <w:widowControl/>
              <w:spacing w:after="0" w:line="440" w:lineRule="exact"/>
              <w:jc w:val="left"/>
              <w:rPr>
                <w:rFonts w:ascii="Times New Roman" w:hAnsi="Times New Roman" w:eastAsia="仿宋" w:cs="Times New Roman"/>
                <w:kern w:val="0"/>
                <w:szCs w:val="21"/>
              </w:rPr>
            </w:pPr>
            <w:r>
              <w:rPr>
                <w:rFonts w:ascii="Times New Roman" w:hAnsi="Times New Roman" w:eastAsia="仿宋" w:cs="Times New Roman"/>
                <w:szCs w:val="21"/>
              </w:rPr>
              <w:t>龚晓斌</w:t>
            </w:r>
            <w:r>
              <w:rPr>
                <w:rFonts w:ascii="Times New Roman" w:hAnsi="Times New Roman" w:eastAsia="仿宋" w:cs="Times New Roman"/>
                <w:color w:val="000000"/>
                <w:kern w:val="0"/>
                <w:szCs w:val="21"/>
              </w:rPr>
              <w:t>　</w:t>
            </w:r>
          </w:p>
        </w:tc>
        <w:tc>
          <w:tcPr>
            <w:tcW w:w="1643" w:type="dxa"/>
            <w:tcBorders>
              <w:top w:val="nil"/>
              <w:left w:val="nil"/>
              <w:bottom w:val="single" w:color="auto" w:sz="4" w:space="0"/>
              <w:right w:val="single" w:color="auto" w:sz="4" w:space="0"/>
            </w:tcBorders>
            <w:noWrap/>
          </w:tcPr>
          <w:p w14:paraId="6E7F1F2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副高级工程师</w:t>
            </w:r>
          </w:p>
        </w:tc>
        <w:tc>
          <w:tcPr>
            <w:tcW w:w="1617" w:type="dxa"/>
            <w:tcBorders>
              <w:top w:val="nil"/>
              <w:left w:val="nil"/>
              <w:bottom w:val="single" w:color="auto" w:sz="4" w:space="0"/>
              <w:right w:val="single" w:color="auto" w:sz="4" w:space="0"/>
            </w:tcBorders>
            <w:noWrap/>
            <w:vAlign w:val="center"/>
          </w:tcPr>
          <w:p w14:paraId="1DDB77D6">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水利类</w:t>
            </w:r>
          </w:p>
        </w:tc>
        <w:tc>
          <w:tcPr>
            <w:tcW w:w="2255" w:type="dxa"/>
            <w:tcBorders>
              <w:top w:val="nil"/>
              <w:left w:val="nil"/>
              <w:bottom w:val="single" w:color="auto" w:sz="4" w:space="0"/>
              <w:right w:val="single" w:color="auto" w:sz="4" w:space="0"/>
            </w:tcBorders>
            <w:noWrap/>
            <w:vAlign w:val="center"/>
          </w:tcPr>
          <w:p w14:paraId="0790FDAD">
            <w:pPr>
              <w:widowControl/>
              <w:spacing w:after="0" w:line="440" w:lineRule="exact"/>
              <w:jc w:val="left"/>
              <w:rPr>
                <w:rFonts w:ascii="Times New Roman" w:hAnsi="Times New Roman" w:eastAsia="仿宋" w:cs="Times New Roman"/>
                <w:kern w:val="0"/>
                <w:szCs w:val="21"/>
              </w:rPr>
            </w:pPr>
            <w:r>
              <w:rPr>
                <w:rFonts w:ascii="Times New Roman" w:hAnsi="Times New Roman" w:eastAsia="仿宋" w:cs="Times New Roman"/>
                <w:szCs w:val="21"/>
              </w:rPr>
              <w:t>13807469129</w:t>
            </w:r>
          </w:p>
        </w:tc>
      </w:tr>
      <w:tr w14:paraId="5A6A2305">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7045008F">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szCs w:val="21"/>
              </w:rPr>
              <w:t>双牌县水利局</w:t>
            </w:r>
          </w:p>
        </w:tc>
        <w:tc>
          <w:tcPr>
            <w:tcW w:w="1564" w:type="dxa"/>
            <w:tcBorders>
              <w:top w:val="nil"/>
              <w:left w:val="nil"/>
              <w:bottom w:val="single" w:color="auto" w:sz="4" w:space="0"/>
              <w:right w:val="single" w:color="auto" w:sz="4" w:space="0"/>
            </w:tcBorders>
            <w:noWrap/>
          </w:tcPr>
          <w:p w14:paraId="223355CD">
            <w:pPr>
              <w:widowControl/>
              <w:spacing w:after="0" w:line="440" w:lineRule="exact"/>
              <w:jc w:val="left"/>
              <w:rPr>
                <w:rFonts w:ascii="Times New Roman" w:hAnsi="Times New Roman" w:eastAsia="仿宋" w:cs="Times New Roman"/>
                <w:szCs w:val="21"/>
              </w:rPr>
            </w:pPr>
            <w:r>
              <w:rPr>
                <w:rFonts w:ascii="Times New Roman" w:hAnsi="Times New Roman" w:eastAsia="仿宋" w:cs="Times New Roman"/>
                <w:szCs w:val="21"/>
              </w:rPr>
              <w:t>文产光</w:t>
            </w:r>
          </w:p>
        </w:tc>
        <w:tc>
          <w:tcPr>
            <w:tcW w:w="1643" w:type="dxa"/>
            <w:tcBorders>
              <w:top w:val="nil"/>
              <w:left w:val="nil"/>
              <w:bottom w:val="single" w:color="auto" w:sz="4" w:space="0"/>
              <w:right w:val="single" w:color="auto" w:sz="4" w:space="0"/>
            </w:tcBorders>
            <w:noWrap/>
          </w:tcPr>
          <w:p w14:paraId="266F6A06">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szCs w:val="21"/>
              </w:rPr>
              <w:t>高级技师</w:t>
            </w:r>
          </w:p>
        </w:tc>
        <w:tc>
          <w:tcPr>
            <w:tcW w:w="1617" w:type="dxa"/>
            <w:tcBorders>
              <w:top w:val="nil"/>
              <w:left w:val="nil"/>
              <w:bottom w:val="single" w:color="auto" w:sz="4" w:space="0"/>
              <w:right w:val="single" w:color="auto" w:sz="4" w:space="0"/>
            </w:tcBorders>
            <w:noWrap/>
            <w:vAlign w:val="center"/>
          </w:tcPr>
          <w:p w14:paraId="1B4325C6">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水利类</w:t>
            </w:r>
          </w:p>
        </w:tc>
        <w:tc>
          <w:tcPr>
            <w:tcW w:w="2255" w:type="dxa"/>
            <w:tcBorders>
              <w:top w:val="nil"/>
              <w:left w:val="nil"/>
              <w:bottom w:val="single" w:color="auto" w:sz="4" w:space="0"/>
              <w:right w:val="single" w:color="auto" w:sz="4" w:space="0"/>
            </w:tcBorders>
            <w:noWrap/>
          </w:tcPr>
          <w:p w14:paraId="7A0CDC3E">
            <w:pPr>
              <w:widowControl/>
              <w:spacing w:after="0" w:line="440" w:lineRule="exact"/>
              <w:jc w:val="left"/>
              <w:rPr>
                <w:rFonts w:ascii="Times New Roman" w:hAnsi="Times New Roman" w:eastAsia="仿宋" w:cs="Times New Roman"/>
                <w:szCs w:val="21"/>
              </w:rPr>
            </w:pPr>
            <w:r>
              <w:rPr>
                <w:rFonts w:ascii="Times New Roman" w:hAnsi="Times New Roman" w:eastAsia="仿宋" w:cs="Times New Roman"/>
                <w:szCs w:val="21"/>
              </w:rPr>
              <w:t>13574653041</w:t>
            </w:r>
          </w:p>
        </w:tc>
      </w:tr>
      <w:tr w14:paraId="00FA17CB">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34CE5142">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双牌县水利局</w:t>
            </w:r>
          </w:p>
        </w:tc>
        <w:tc>
          <w:tcPr>
            <w:tcW w:w="1564" w:type="dxa"/>
            <w:tcBorders>
              <w:top w:val="nil"/>
              <w:left w:val="nil"/>
              <w:bottom w:val="single" w:color="auto" w:sz="4" w:space="0"/>
              <w:right w:val="single" w:color="auto" w:sz="4" w:space="0"/>
            </w:tcBorders>
            <w:noWrap/>
            <w:vAlign w:val="center"/>
          </w:tcPr>
          <w:p w14:paraId="6A100DAB">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szCs w:val="21"/>
              </w:rPr>
              <w:t>陈  珂</w:t>
            </w:r>
          </w:p>
        </w:tc>
        <w:tc>
          <w:tcPr>
            <w:tcW w:w="1643" w:type="dxa"/>
            <w:tcBorders>
              <w:top w:val="nil"/>
              <w:left w:val="nil"/>
              <w:bottom w:val="single" w:color="auto" w:sz="4" w:space="0"/>
              <w:right w:val="single" w:color="auto" w:sz="4" w:space="0"/>
            </w:tcBorders>
            <w:noWrap/>
            <w:vAlign w:val="center"/>
          </w:tcPr>
          <w:p w14:paraId="04E937E9">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02129082">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水利类</w:t>
            </w:r>
          </w:p>
        </w:tc>
        <w:tc>
          <w:tcPr>
            <w:tcW w:w="2255" w:type="dxa"/>
            <w:tcBorders>
              <w:top w:val="nil"/>
              <w:left w:val="nil"/>
              <w:bottom w:val="single" w:color="auto" w:sz="4" w:space="0"/>
              <w:right w:val="single" w:color="auto" w:sz="4" w:space="0"/>
            </w:tcBorders>
            <w:noWrap/>
            <w:vAlign w:val="center"/>
          </w:tcPr>
          <w:p w14:paraId="1D3E7ACF">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18674626009</w:t>
            </w:r>
          </w:p>
        </w:tc>
      </w:tr>
      <w:tr w14:paraId="3C028685">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156F80E5">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双牌县水利局</w:t>
            </w:r>
          </w:p>
        </w:tc>
        <w:tc>
          <w:tcPr>
            <w:tcW w:w="1564" w:type="dxa"/>
            <w:tcBorders>
              <w:top w:val="nil"/>
              <w:left w:val="nil"/>
              <w:bottom w:val="single" w:color="auto" w:sz="4" w:space="0"/>
              <w:right w:val="single" w:color="auto" w:sz="4" w:space="0"/>
            </w:tcBorders>
            <w:noWrap/>
            <w:vAlign w:val="center"/>
          </w:tcPr>
          <w:p w14:paraId="71B082DE">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szCs w:val="21"/>
              </w:rPr>
              <w:t>李希双</w:t>
            </w:r>
          </w:p>
        </w:tc>
        <w:tc>
          <w:tcPr>
            <w:tcW w:w="1643" w:type="dxa"/>
            <w:tcBorders>
              <w:top w:val="nil"/>
              <w:left w:val="nil"/>
              <w:bottom w:val="single" w:color="auto" w:sz="4" w:space="0"/>
              <w:right w:val="single" w:color="auto" w:sz="4" w:space="0"/>
            </w:tcBorders>
            <w:noWrap/>
            <w:vAlign w:val="center"/>
          </w:tcPr>
          <w:p w14:paraId="1B997467">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691344F2">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水利类</w:t>
            </w:r>
          </w:p>
        </w:tc>
        <w:tc>
          <w:tcPr>
            <w:tcW w:w="2255" w:type="dxa"/>
            <w:tcBorders>
              <w:top w:val="nil"/>
              <w:left w:val="nil"/>
              <w:bottom w:val="single" w:color="auto" w:sz="4" w:space="0"/>
              <w:right w:val="single" w:color="auto" w:sz="4" w:space="0"/>
            </w:tcBorders>
            <w:noWrap/>
            <w:vAlign w:val="center"/>
          </w:tcPr>
          <w:p w14:paraId="2348D43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18944958964</w:t>
            </w:r>
          </w:p>
        </w:tc>
      </w:tr>
      <w:tr w14:paraId="2E293BB4">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47EF60CD">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双牌县水利局</w:t>
            </w:r>
          </w:p>
        </w:tc>
        <w:tc>
          <w:tcPr>
            <w:tcW w:w="1564" w:type="dxa"/>
            <w:tcBorders>
              <w:top w:val="nil"/>
              <w:left w:val="nil"/>
              <w:bottom w:val="single" w:color="auto" w:sz="4" w:space="0"/>
              <w:right w:val="single" w:color="auto" w:sz="4" w:space="0"/>
            </w:tcBorders>
            <w:noWrap/>
            <w:vAlign w:val="center"/>
          </w:tcPr>
          <w:p w14:paraId="45617310">
            <w:pPr>
              <w:widowControl/>
              <w:spacing w:after="0" w:line="440" w:lineRule="exact"/>
              <w:jc w:val="left"/>
              <w:rPr>
                <w:rFonts w:ascii="Times New Roman" w:hAnsi="Times New Roman" w:eastAsia="仿宋" w:cs="Times New Roman"/>
                <w:kern w:val="0"/>
                <w:szCs w:val="21"/>
              </w:rPr>
            </w:pPr>
            <w:r>
              <w:rPr>
                <w:rFonts w:ascii="Times New Roman" w:hAnsi="Times New Roman" w:eastAsia="仿宋" w:cs="Times New Roman"/>
                <w:szCs w:val="21"/>
              </w:rPr>
              <w:t>唐光宏</w:t>
            </w:r>
          </w:p>
        </w:tc>
        <w:tc>
          <w:tcPr>
            <w:tcW w:w="1643" w:type="dxa"/>
            <w:tcBorders>
              <w:top w:val="nil"/>
              <w:left w:val="nil"/>
              <w:bottom w:val="single" w:color="auto" w:sz="4" w:space="0"/>
              <w:right w:val="single" w:color="auto" w:sz="4" w:space="0"/>
            </w:tcBorders>
            <w:noWrap/>
            <w:vAlign w:val="center"/>
          </w:tcPr>
          <w:p w14:paraId="4687F771">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692C8097">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水利类</w:t>
            </w:r>
          </w:p>
        </w:tc>
        <w:tc>
          <w:tcPr>
            <w:tcW w:w="2255" w:type="dxa"/>
            <w:tcBorders>
              <w:top w:val="nil"/>
              <w:left w:val="nil"/>
              <w:bottom w:val="single" w:color="auto" w:sz="4" w:space="0"/>
              <w:right w:val="single" w:color="auto" w:sz="4" w:space="0"/>
            </w:tcBorders>
            <w:noWrap/>
            <w:vAlign w:val="center"/>
          </w:tcPr>
          <w:p w14:paraId="6B4E1930">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13787662248</w:t>
            </w:r>
          </w:p>
        </w:tc>
      </w:tr>
      <w:tr w14:paraId="310A9A5C">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7EE42634">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双牌县水利局</w:t>
            </w:r>
          </w:p>
        </w:tc>
        <w:tc>
          <w:tcPr>
            <w:tcW w:w="1564" w:type="dxa"/>
            <w:tcBorders>
              <w:top w:val="nil"/>
              <w:left w:val="nil"/>
              <w:bottom w:val="single" w:color="auto" w:sz="4" w:space="0"/>
              <w:right w:val="single" w:color="auto" w:sz="4" w:space="0"/>
            </w:tcBorders>
            <w:noWrap/>
            <w:vAlign w:val="center"/>
          </w:tcPr>
          <w:p w14:paraId="119A937A">
            <w:pPr>
              <w:widowControl/>
              <w:spacing w:after="0" w:line="440" w:lineRule="exact"/>
              <w:jc w:val="left"/>
              <w:rPr>
                <w:rFonts w:ascii="Times New Roman" w:hAnsi="Times New Roman" w:eastAsia="仿宋" w:cs="Times New Roman"/>
                <w:kern w:val="0"/>
                <w:szCs w:val="21"/>
              </w:rPr>
            </w:pPr>
            <w:r>
              <w:rPr>
                <w:rFonts w:ascii="Times New Roman" w:hAnsi="Times New Roman" w:eastAsia="仿宋" w:cs="Times New Roman"/>
                <w:szCs w:val="21"/>
              </w:rPr>
              <w:t>奉碧宇</w:t>
            </w:r>
          </w:p>
        </w:tc>
        <w:tc>
          <w:tcPr>
            <w:tcW w:w="1643" w:type="dxa"/>
            <w:tcBorders>
              <w:top w:val="nil"/>
              <w:left w:val="nil"/>
              <w:bottom w:val="single" w:color="auto" w:sz="4" w:space="0"/>
              <w:right w:val="single" w:color="auto" w:sz="4" w:space="0"/>
            </w:tcBorders>
            <w:noWrap/>
            <w:vAlign w:val="center"/>
          </w:tcPr>
          <w:p w14:paraId="72186916">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2D8472EB">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水利类</w:t>
            </w:r>
          </w:p>
        </w:tc>
        <w:tc>
          <w:tcPr>
            <w:tcW w:w="2255" w:type="dxa"/>
            <w:tcBorders>
              <w:top w:val="nil"/>
              <w:left w:val="nil"/>
              <w:bottom w:val="single" w:color="auto" w:sz="4" w:space="0"/>
              <w:right w:val="single" w:color="auto" w:sz="4" w:space="0"/>
            </w:tcBorders>
            <w:noWrap/>
            <w:vAlign w:val="center"/>
          </w:tcPr>
          <w:p w14:paraId="4D397A03">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13974657677</w:t>
            </w:r>
          </w:p>
        </w:tc>
      </w:tr>
      <w:tr w14:paraId="7CB7E3CE">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7ED08A05">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双牌县水利局</w:t>
            </w:r>
          </w:p>
        </w:tc>
        <w:tc>
          <w:tcPr>
            <w:tcW w:w="1564" w:type="dxa"/>
            <w:tcBorders>
              <w:top w:val="nil"/>
              <w:left w:val="nil"/>
              <w:bottom w:val="single" w:color="auto" w:sz="4" w:space="0"/>
              <w:right w:val="single" w:color="auto" w:sz="4" w:space="0"/>
            </w:tcBorders>
            <w:noWrap/>
            <w:vAlign w:val="center"/>
          </w:tcPr>
          <w:p w14:paraId="214BD06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郑  杰</w:t>
            </w:r>
          </w:p>
        </w:tc>
        <w:tc>
          <w:tcPr>
            <w:tcW w:w="1643" w:type="dxa"/>
            <w:tcBorders>
              <w:top w:val="nil"/>
              <w:left w:val="nil"/>
              <w:bottom w:val="single" w:color="auto" w:sz="4" w:space="0"/>
              <w:right w:val="single" w:color="auto" w:sz="4" w:space="0"/>
            </w:tcBorders>
            <w:noWrap/>
            <w:vAlign w:val="center"/>
          </w:tcPr>
          <w:p w14:paraId="748729E0">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005E7F7F">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水利类</w:t>
            </w:r>
          </w:p>
        </w:tc>
        <w:tc>
          <w:tcPr>
            <w:tcW w:w="2255" w:type="dxa"/>
            <w:tcBorders>
              <w:top w:val="nil"/>
              <w:left w:val="nil"/>
              <w:bottom w:val="single" w:color="auto" w:sz="4" w:space="0"/>
              <w:right w:val="single" w:color="auto" w:sz="4" w:space="0"/>
            </w:tcBorders>
            <w:noWrap/>
            <w:vAlign w:val="center"/>
          </w:tcPr>
          <w:p w14:paraId="444DEE33">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13807469239</w:t>
            </w:r>
          </w:p>
        </w:tc>
      </w:tr>
      <w:tr w14:paraId="3F9568B2">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35AB56C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双牌县水文局</w:t>
            </w:r>
          </w:p>
        </w:tc>
        <w:tc>
          <w:tcPr>
            <w:tcW w:w="1564" w:type="dxa"/>
            <w:tcBorders>
              <w:top w:val="nil"/>
              <w:left w:val="nil"/>
              <w:bottom w:val="single" w:color="auto" w:sz="4" w:space="0"/>
              <w:right w:val="single" w:color="auto" w:sz="4" w:space="0"/>
            </w:tcBorders>
            <w:noWrap/>
            <w:vAlign w:val="center"/>
          </w:tcPr>
          <w:p w14:paraId="092D4E17">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szCs w:val="21"/>
              </w:rPr>
              <w:t>张景林</w:t>
            </w:r>
          </w:p>
        </w:tc>
        <w:tc>
          <w:tcPr>
            <w:tcW w:w="1643" w:type="dxa"/>
            <w:tcBorders>
              <w:top w:val="nil"/>
              <w:left w:val="nil"/>
              <w:bottom w:val="single" w:color="auto" w:sz="4" w:space="0"/>
              <w:right w:val="single" w:color="auto" w:sz="4" w:space="0"/>
            </w:tcBorders>
            <w:noWrap/>
            <w:vAlign w:val="center"/>
          </w:tcPr>
          <w:p w14:paraId="2A197F81">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2F3D45B7">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szCs w:val="21"/>
              </w:rPr>
              <w:t>水利类</w:t>
            </w:r>
          </w:p>
        </w:tc>
        <w:tc>
          <w:tcPr>
            <w:tcW w:w="2255" w:type="dxa"/>
            <w:tcBorders>
              <w:top w:val="nil"/>
              <w:left w:val="nil"/>
              <w:bottom w:val="single" w:color="auto" w:sz="4" w:space="0"/>
              <w:right w:val="single" w:color="auto" w:sz="4" w:space="0"/>
            </w:tcBorders>
            <w:noWrap/>
            <w:vAlign w:val="center"/>
          </w:tcPr>
          <w:p w14:paraId="5CA84CC1">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szCs w:val="21"/>
              </w:rPr>
              <w:t>17358809660</w:t>
            </w:r>
          </w:p>
        </w:tc>
      </w:tr>
      <w:tr w14:paraId="5A0F66F9">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61DE53AC">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双牌县气象局</w:t>
            </w:r>
          </w:p>
        </w:tc>
        <w:tc>
          <w:tcPr>
            <w:tcW w:w="1564" w:type="dxa"/>
            <w:tcBorders>
              <w:top w:val="nil"/>
              <w:left w:val="nil"/>
              <w:bottom w:val="single" w:color="auto" w:sz="4" w:space="0"/>
              <w:right w:val="single" w:color="auto" w:sz="4" w:space="0"/>
            </w:tcBorders>
            <w:noWrap/>
          </w:tcPr>
          <w:p w14:paraId="293CD39D">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胡拥军</w:t>
            </w:r>
          </w:p>
        </w:tc>
        <w:tc>
          <w:tcPr>
            <w:tcW w:w="1643" w:type="dxa"/>
            <w:tcBorders>
              <w:top w:val="nil"/>
              <w:left w:val="nil"/>
              <w:bottom w:val="single" w:color="auto" w:sz="4" w:space="0"/>
              <w:right w:val="single" w:color="auto" w:sz="4" w:space="0"/>
            </w:tcBorders>
            <w:noWrap/>
            <w:vAlign w:val="center"/>
          </w:tcPr>
          <w:p w14:paraId="1D8EF79E">
            <w:pPr>
              <w:widowControl/>
              <w:spacing w:after="0" w:line="440" w:lineRule="exact"/>
              <w:jc w:val="left"/>
              <w:rPr>
                <w:rFonts w:ascii="Times New Roman" w:hAnsi="Times New Roman" w:eastAsia="等线" w:cs="Times New Roman"/>
                <w:color w:val="000000"/>
                <w:kern w:val="0"/>
                <w:sz w:val="22"/>
                <w:szCs w:val="22"/>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10BE2A1D">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气象类</w:t>
            </w:r>
          </w:p>
        </w:tc>
        <w:tc>
          <w:tcPr>
            <w:tcW w:w="2255" w:type="dxa"/>
            <w:tcBorders>
              <w:top w:val="nil"/>
              <w:left w:val="nil"/>
              <w:bottom w:val="single" w:color="auto" w:sz="4" w:space="0"/>
              <w:right w:val="single" w:color="auto" w:sz="4" w:space="0"/>
            </w:tcBorders>
            <w:noWrap/>
          </w:tcPr>
          <w:p w14:paraId="6A625979">
            <w:pPr>
              <w:widowControl/>
              <w:spacing w:after="0" w:line="440" w:lineRule="exact"/>
              <w:jc w:val="left"/>
              <w:rPr>
                <w:rFonts w:ascii="Times New Roman" w:hAnsi="Times New Roman" w:eastAsia="等线" w:cs="Times New Roman"/>
                <w:color w:val="000000"/>
                <w:kern w:val="0"/>
                <w:sz w:val="22"/>
                <w:szCs w:val="22"/>
              </w:rPr>
            </w:pPr>
            <w:r>
              <w:rPr>
                <w:rFonts w:ascii="Times New Roman" w:hAnsi="Times New Roman" w:cs="Times New Roman"/>
              </w:rPr>
              <w:t>18932183350</w:t>
            </w:r>
          </w:p>
        </w:tc>
      </w:tr>
      <w:tr w14:paraId="42F1D9E3">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1BEE4D81">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双牌县气象局</w:t>
            </w:r>
          </w:p>
        </w:tc>
        <w:tc>
          <w:tcPr>
            <w:tcW w:w="1564" w:type="dxa"/>
            <w:tcBorders>
              <w:top w:val="nil"/>
              <w:left w:val="nil"/>
              <w:bottom w:val="single" w:color="auto" w:sz="4" w:space="0"/>
              <w:right w:val="single" w:color="auto" w:sz="4" w:space="0"/>
            </w:tcBorders>
            <w:noWrap/>
          </w:tcPr>
          <w:p w14:paraId="202008AF">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周钢</w:t>
            </w:r>
          </w:p>
        </w:tc>
        <w:tc>
          <w:tcPr>
            <w:tcW w:w="1643" w:type="dxa"/>
            <w:tcBorders>
              <w:top w:val="nil"/>
              <w:left w:val="nil"/>
              <w:bottom w:val="single" w:color="auto" w:sz="4" w:space="0"/>
              <w:right w:val="single" w:color="auto" w:sz="4" w:space="0"/>
            </w:tcBorders>
            <w:noWrap/>
            <w:vAlign w:val="center"/>
          </w:tcPr>
          <w:p w14:paraId="07F9EB9B">
            <w:pPr>
              <w:widowControl/>
              <w:spacing w:after="0" w:line="440" w:lineRule="exact"/>
              <w:jc w:val="left"/>
              <w:rPr>
                <w:rFonts w:ascii="Times New Roman" w:hAnsi="Times New Roman" w:eastAsia="等线" w:cs="Times New Roman"/>
                <w:color w:val="000000"/>
                <w:kern w:val="0"/>
                <w:sz w:val="22"/>
                <w:szCs w:val="22"/>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19D05E78">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气象类</w:t>
            </w:r>
          </w:p>
        </w:tc>
        <w:tc>
          <w:tcPr>
            <w:tcW w:w="2255" w:type="dxa"/>
            <w:tcBorders>
              <w:top w:val="nil"/>
              <w:left w:val="nil"/>
              <w:bottom w:val="single" w:color="auto" w:sz="4" w:space="0"/>
              <w:right w:val="single" w:color="auto" w:sz="4" w:space="0"/>
            </w:tcBorders>
            <w:noWrap/>
          </w:tcPr>
          <w:p w14:paraId="69C4EE2B">
            <w:pPr>
              <w:widowControl/>
              <w:spacing w:after="0" w:line="440" w:lineRule="exact"/>
              <w:jc w:val="left"/>
              <w:rPr>
                <w:rFonts w:ascii="Times New Roman" w:hAnsi="Times New Roman" w:eastAsia="等线" w:cs="Times New Roman"/>
                <w:color w:val="000000"/>
                <w:kern w:val="0"/>
                <w:sz w:val="22"/>
                <w:szCs w:val="22"/>
              </w:rPr>
            </w:pPr>
            <w:r>
              <w:rPr>
                <w:rFonts w:ascii="Times New Roman" w:hAnsi="Times New Roman" w:cs="Times New Roman"/>
              </w:rPr>
              <w:t>13367465677</w:t>
            </w:r>
          </w:p>
        </w:tc>
      </w:tr>
      <w:tr w14:paraId="45E6530E">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5340B361">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双牌县气象局</w:t>
            </w:r>
          </w:p>
        </w:tc>
        <w:tc>
          <w:tcPr>
            <w:tcW w:w="1564" w:type="dxa"/>
            <w:tcBorders>
              <w:top w:val="nil"/>
              <w:left w:val="nil"/>
              <w:bottom w:val="single" w:color="auto" w:sz="4" w:space="0"/>
              <w:right w:val="single" w:color="auto" w:sz="4" w:space="0"/>
            </w:tcBorders>
            <w:noWrap/>
          </w:tcPr>
          <w:p w14:paraId="742E68E0">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卿亚飞</w:t>
            </w:r>
          </w:p>
        </w:tc>
        <w:tc>
          <w:tcPr>
            <w:tcW w:w="1643" w:type="dxa"/>
            <w:tcBorders>
              <w:top w:val="nil"/>
              <w:left w:val="nil"/>
              <w:bottom w:val="single" w:color="auto" w:sz="4" w:space="0"/>
              <w:right w:val="single" w:color="auto" w:sz="4" w:space="0"/>
            </w:tcBorders>
            <w:noWrap/>
            <w:vAlign w:val="center"/>
          </w:tcPr>
          <w:p w14:paraId="337A5502">
            <w:pPr>
              <w:widowControl/>
              <w:spacing w:after="0" w:line="440" w:lineRule="exact"/>
              <w:jc w:val="left"/>
              <w:rPr>
                <w:rFonts w:ascii="Times New Roman" w:hAnsi="Times New Roman" w:eastAsia="等线" w:cs="Times New Roman"/>
                <w:color w:val="000000"/>
                <w:kern w:val="0"/>
                <w:sz w:val="22"/>
                <w:szCs w:val="22"/>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771BFC79">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气象类</w:t>
            </w:r>
          </w:p>
        </w:tc>
        <w:tc>
          <w:tcPr>
            <w:tcW w:w="2255" w:type="dxa"/>
            <w:tcBorders>
              <w:top w:val="nil"/>
              <w:left w:val="nil"/>
              <w:bottom w:val="single" w:color="auto" w:sz="4" w:space="0"/>
              <w:right w:val="single" w:color="auto" w:sz="4" w:space="0"/>
            </w:tcBorders>
            <w:noWrap/>
          </w:tcPr>
          <w:p w14:paraId="07B1AA7E">
            <w:pPr>
              <w:widowControl/>
              <w:spacing w:after="0" w:line="440" w:lineRule="exact"/>
              <w:jc w:val="left"/>
              <w:rPr>
                <w:rFonts w:ascii="Times New Roman" w:hAnsi="Times New Roman" w:eastAsia="等线" w:cs="Times New Roman"/>
                <w:color w:val="000000"/>
                <w:kern w:val="0"/>
                <w:sz w:val="22"/>
                <w:szCs w:val="22"/>
              </w:rPr>
            </w:pPr>
            <w:r>
              <w:rPr>
                <w:rFonts w:ascii="Times New Roman" w:hAnsi="Times New Roman" w:cs="Times New Roman"/>
              </w:rPr>
              <w:t>15399872264</w:t>
            </w:r>
          </w:p>
        </w:tc>
      </w:tr>
      <w:tr w14:paraId="0DEB8500">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300D0B2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双牌县气象局</w:t>
            </w:r>
          </w:p>
        </w:tc>
        <w:tc>
          <w:tcPr>
            <w:tcW w:w="1564" w:type="dxa"/>
            <w:tcBorders>
              <w:top w:val="nil"/>
              <w:left w:val="nil"/>
              <w:bottom w:val="single" w:color="auto" w:sz="4" w:space="0"/>
              <w:right w:val="single" w:color="auto" w:sz="4" w:space="0"/>
            </w:tcBorders>
            <w:noWrap/>
            <w:vAlign w:val="center"/>
          </w:tcPr>
          <w:p w14:paraId="7F72243E">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周铃杰</w:t>
            </w:r>
          </w:p>
        </w:tc>
        <w:tc>
          <w:tcPr>
            <w:tcW w:w="1643" w:type="dxa"/>
            <w:tcBorders>
              <w:top w:val="nil"/>
              <w:left w:val="nil"/>
              <w:bottom w:val="single" w:color="auto" w:sz="4" w:space="0"/>
              <w:right w:val="single" w:color="auto" w:sz="4" w:space="0"/>
            </w:tcBorders>
            <w:noWrap/>
            <w:vAlign w:val="center"/>
          </w:tcPr>
          <w:p w14:paraId="58E5647E">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工程师</w:t>
            </w:r>
          </w:p>
        </w:tc>
        <w:tc>
          <w:tcPr>
            <w:tcW w:w="1617" w:type="dxa"/>
            <w:tcBorders>
              <w:top w:val="nil"/>
              <w:left w:val="nil"/>
              <w:bottom w:val="single" w:color="auto" w:sz="4" w:space="0"/>
              <w:right w:val="single" w:color="auto" w:sz="4" w:space="0"/>
            </w:tcBorders>
            <w:noWrap/>
            <w:vAlign w:val="center"/>
          </w:tcPr>
          <w:p w14:paraId="734D2D48">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气象类</w:t>
            </w:r>
          </w:p>
        </w:tc>
        <w:tc>
          <w:tcPr>
            <w:tcW w:w="2255" w:type="dxa"/>
            <w:tcBorders>
              <w:top w:val="nil"/>
              <w:left w:val="nil"/>
              <w:bottom w:val="single" w:color="auto" w:sz="4" w:space="0"/>
              <w:right w:val="single" w:color="auto" w:sz="4" w:space="0"/>
            </w:tcBorders>
            <w:noWrap/>
            <w:vAlign w:val="center"/>
          </w:tcPr>
          <w:p w14:paraId="72CF187E">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19174654355</w:t>
            </w:r>
          </w:p>
        </w:tc>
      </w:tr>
      <w:tr w14:paraId="55864951">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1F5A01C8">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双牌县应急管理局</w:t>
            </w:r>
          </w:p>
        </w:tc>
        <w:tc>
          <w:tcPr>
            <w:tcW w:w="1564" w:type="dxa"/>
            <w:tcBorders>
              <w:top w:val="nil"/>
              <w:left w:val="nil"/>
              <w:bottom w:val="single" w:color="auto" w:sz="4" w:space="0"/>
              <w:right w:val="single" w:color="auto" w:sz="4" w:space="0"/>
            </w:tcBorders>
            <w:noWrap/>
          </w:tcPr>
          <w:p w14:paraId="5B0312A6">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文世红</w:t>
            </w:r>
          </w:p>
        </w:tc>
        <w:tc>
          <w:tcPr>
            <w:tcW w:w="1643" w:type="dxa"/>
            <w:tcBorders>
              <w:top w:val="nil"/>
              <w:left w:val="nil"/>
              <w:bottom w:val="single" w:color="auto" w:sz="4" w:space="0"/>
              <w:right w:val="single" w:color="auto" w:sz="4" w:space="0"/>
            </w:tcBorders>
            <w:noWrap/>
            <w:vAlign w:val="center"/>
          </w:tcPr>
          <w:p w14:paraId="1FEF3E9A">
            <w:pPr>
              <w:widowControl/>
              <w:spacing w:after="0" w:line="440" w:lineRule="exact"/>
              <w:jc w:val="left"/>
              <w:rPr>
                <w:rFonts w:ascii="Times New Roman" w:hAnsi="Times New Roman" w:eastAsia="仿宋" w:cs="Times New Roman"/>
                <w:color w:val="000000"/>
                <w:kern w:val="0"/>
                <w:szCs w:val="21"/>
              </w:rPr>
            </w:pPr>
          </w:p>
        </w:tc>
        <w:tc>
          <w:tcPr>
            <w:tcW w:w="1617" w:type="dxa"/>
            <w:tcBorders>
              <w:top w:val="nil"/>
              <w:left w:val="nil"/>
              <w:bottom w:val="single" w:color="auto" w:sz="4" w:space="0"/>
              <w:right w:val="single" w:color="auto" w:sz="4" w:space="0"/>
            </w:tcBorders>
            <w:noWrap/>
            <w:vAlign w:val="center"/>
          </w:tcPr>
          <w:p w14:paraId="38415AAF">
            <w:pPr>
              <w:widowControl/>
              <w:spacing w:after="0" w:line="440" w:lineRule="exact"/>
              <w:jc w:val="left"/>
              <w:rPr>
                <w:rFonts w:ascii="Times New Roman" w:hAnsi="Times New Roman" w:eastAsia="仿宋" w:cs="Times New Roman"/>
                <w:color w:val="000000"/>
                <w:kern w:val="0"/>
                <w:szCs w:val="21"/>
              </w:rPr>
            </w:pPr>
          </w:p>
        </w:tc>
        <w:tc>
          <w:tcPr>
            <w:tcW w:w="2255" w:type="dxa"/>
            <w:tcBorders>
              <w:top w:val="nil"/>
              <w:left w:val="nil"/>
              <w:bottom w:val="single" w:color="auto" w:sz="4" w:space="0"/>
              <w:right w:val="single" w:color="auto" w:sz="4" w:space="0"/>
            </w:tcBorders>
            <w:noWrap/>
          </w:tcPr>
          <w:p w14:paraId="3E40C304">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cs="Times New Roman"/>
              </w:rPr>
              <w:t>18074687378</w:t>
            </w:r>
          </w:p>
        </w:tc>
      </w:tr>
      <w:tr w14:paraId="2D7CECF5">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1BB7929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双牌县农业农村局</w:t>
            </w:r>
          </w:p>
        </w:tc>
        <w:tc>
          <w:tcPr>
            <w:tcW w:w="1564" w:type="dxa"/>
            <w:tcBorders>
              <w:top w:val="nil"/>
              <w:left w:val="nil"/>
              <w:bottom w:val="single" w:color="auto" w:sz="4" w:space="0"/>
              <w:right w:val="single" w:color="auto" w:sz="4" w:space="0"/>
            </w:tcBorders>
            <w:noWrap/>
          </w:tcPr>
          <w:p w14:paraId="6C7FE02E">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唐炳章</w:t>
            </w:r>
          </w:p>
        </w:tc>
        <w:tc>
          <w:tcPr>
            <w:tcW w:w="1643" w:type="dxa"/>
            <w:tcBorders>
              <w:top w:val="nil"/>
              <w:left w:val="nil"/>
              <w:bottom w:val="single" w:color="auto" w:sz="4" w:space="0"/>
              <w:right w:val="single" w:color="auto" w:sz="4" w:space="0"/>
            </w:tcBorders>
            <w:noWrap/>
          </w:tcPr>
          <w:p w14:paraId="00C8346F">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高级农艺师</w:t>
            </w:r>
          </w:p>
        </w:tc>
        <w:tc>
          <w:tcPr>
            <w:tcW w:w="1617" w:type="dxa"/>
            <w:tcBorders>
              <w:top w:val="nil"/>
              <w:left w:val="nil"/>
              <w:bottom w:val="single" w:color="auto" w:sz="4" w:space="0"/>
              <w:right w:val="single" w:color="auto" w:sz="4" w:space="0"/>
            </w:tcBorders>
            <w:noWrap/>
          </w:tcPr>
          <w:p w14:paraId="1B903335">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农学</w:t>
            </w:r>
          </w:p>
        </w:tc>
        <w:tc>
          <w:tcPr>
            <w:tcW w:w="2255" w:type="dxa"/>
            <w:tcBorders>
              <w:top w:val="nil"/>
              <w:left w:val="nil"/>
              <w:bottom w:val="single" w:color="auto" w:sz="4" w:space="0"/>
              <w:right w:val="single" w:color="auto" w:sz="4" w:space="0"/>
            </w:tcBorders>
            <w:noWrap/>
          </w:tcPr>
          <w:p w14:paraId="06094A88">
            <w:pPr>
              <w:widowControl/>
              <w:spacing w:after="0" w:line="440" w:lineRule="exact"/>
              <w:jc w:val="left"/>
              <w:rPr>
                <w:rFonts w:ascii="Times New Roman" w:hAnsi="Times New Roman" w:cs="Times New Roman"/>
              </w:rPr>
            </w:pPr>
            <w:r>
              <w:rPr>
                <w:rFonts w:ascii="Times New Roman" w:hAnsi="Times New Roman" w:eastAsia="仿宋" w:cs="Times New Roman"/>
                <w:color w:val="000000"/>
                <w:kern w:val="0"/>
                <w:szCs w:val="21"/>
              </w:rPr>
              <w:t>15869977956</w:t>
            </w:r>
          </w:p>
        </w:tc>
      </w:tr>
      <w:tr w14:paraId="15ADDAA6">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2C9B2EE9">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双牌县农业农村局</w:t>
            </w:r>
          </w:p>
        </w:tc>
        <w:tc>
          <w:tcPr>
            <w:tcW w:w="1564" w:type="dxa"/>
            <w:tcBorders>
              <w:top w:val="nil"/>
              <w:left w:val="nil"/>
              <w:bottom w:val="single" w:color="auto" w:sz="4" w:space="0"/>
              <w:right w:val="single" w:color="auto" w:sz="4" w:space="0"/>
            </w:tcBorders>
            <w:noWrap/>
          </w:tcPr>
          <w:p w14:paraId="58636FCE">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秦志肪</w:t>
            </w:r>
          </w:p>
        </w:tc>
        <w:tc>
          <w:tcPr>
            <w:tcW w:w="1643" w:type="dxa"/>
            <w:tcBorders>
              <w:top w:val="nil"/>
              <w:left w:val="nil"/>
              <w:bottom w:val="single" w:color="auto" w:sz="4" w:space="0"/>
              <w:right w:val="single" w:color="auto" w:sz="4" w:space="0"/>
            </w:tcBorders>
            <w:noWrap/>
          </w:tcPr>
          <w:p w14:paraId="79C51B25">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高级农艺师</w:t>
            </w:r>
          </w:p>
        </w:tc>
        <w:tc>
          <w:tcPr>
            <w:tcW w:w="1617" w:type="dxa"/>
            <w:tcBorders>
              <w:top w:val="nil"/>
              <w:left w:val="nil"/>
              <w:bottom w:val="single" w:color="auto" w:sz="4" w:space="0"/>
              <w:right w:val="single" w:color="auto" w:sz="4" w:space="0"/>
            </w:tcBorders>
            <w:noWrap/>
          </w:tcPr>
          <w:p w14:paraId="19AF52C7">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植保</w:t>
            </w:r>
          </w:p>
        </w:tc>
        <w:tc>
          <w:tcPr>
            <w:tcW w:w="2255" w:type="dxa"/>
            <w:tcBorders>
              <w:top w:val="nil"/>
              <w:left w:val="nil"/>
              <w:bottom w:val="single" w:color="auto" w:sz="4" w:space="0"/>
              <w:right w:val="single" w:color="auto" w:sz="4" w:space="0"/>
            </w:tcBorders>
            <w:noWrap/>
          </w:tcPr>
          <w:p w14:paraId="76076B57">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13974696701</w:t>
            </w:r>
          </w:p>
        </w:tc>
      </w:tr>
      <w:tr w14:paraId="30FC9D15">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49A9D777">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双牌县农业农村局</w:t>
            </w:r>
          </w:p>
        </w:tc>
        <w:tc>
          <w:tcPr>
            <w:tcW w:w="1564" w:type="dxa"/>
            <w:tcBorders>
              <w:top w:val="nil"/>
              <w:left w:val="nil"/>
              <w:bottom w:val="single" w:color="auto" w:sz="4" w:space="0"/>
              <w:right w:val="single" w:color="auto" w:sz="4" w:space="0"/>
            </w:tcBorders>
            <w:noWrap/>
          </w:tcPr>
          <w:p w14:paraId="13BBBCCF">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唐盛裕</w:t>
            </w:r>
          </w:p>
        </w:tc>
        <w:tc>
          <w:tcPr>
            <w:tcW w:w="1643" w:type="dxa"/>
            <w:tcBorders>
              <w:top w:val="nil"/>
              <w:left w:val="nil"/>
              <w:bottom w:val="single" w:color="auto" w:sz="4" w:space="0"/>
              <w:right w:val="single" w:color="auto" w:sz="4" w:space="0"/>
            </w:tcBorders>
            <w:noWrap/>
          </w:tcPr>
          <w:p w14:paraId="24471D1B">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高级农艺师</w:t>
            </w:r>
          </w:p>
        </w:tc>
        <w:tc>
          <w:tcPr>
            <w:tcW w:w="1617" w:type="dxa"/>
            <w:tcBorders>
              <w:top w:val="nil"/>
              <w:left w:val="nil"/>
              <w:bottom w:val="single" w:color="auto" w:sz="4" w:space="0"/>
              <w:right w:val="single" w:color="auto" w:sz="4" w:space="0"/>
            </w:tcBorders>
            <w:noWrap/>
          </w:tcPr>
          <w:p w14:paraId="5734485C">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农学</w:t>
            </w:r>
          </w:p>
        </w:tc>
        <w:tc>
          <w:tcPr>
            <w:tcW w:w="2255" w:type="dxa"/>
            <w:tcBorders>
              <w:top w:val="nil"/>
              <w:left w:val="nil"/>
              <w:bottom w:val="single" w:color="auto" w:sz="4" w:space="0"/>
              <w:right w:val="single" w:color="auto" w:sz="4" w:space="0"/>
            </w:tcBorders>
            <w:noWrap/>
          </w:tcPr>
          <w:p w14:paraId="0BC8CA11">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13187108939</w:t>
            </w:r>
          </w:p>
        </w:tc>
      </w:tr>
      <w:tr w14:paraId="73AD77DF">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6622FD3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双牌县农业农村局</w:t>
            </w:r>
          </w:p>
        </w:tc>
        <w:tc>
          <w:tcPr>
            <w:tcW w:w="1564" w:type="dxa"/>
            <w:tcBorders>
              <w:top w:val="nil"/>
              <w:left w:val="nil"/>
              <w:bottom w:val="single" w:color="auto" w:sz="4" w:space="0"/>
              <w:right w:val="single" w:color="auto" w:sz="4" w:space="0"/>
            </w:tcBorders>
            <w:noWrap/>
          </w:tcPr>
          <w:p w14:paraId="675988A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杨肖</w:t>
            </w:r>
          </w:p>
        </w:tc>
        <w:tc>
          <w:tcPr>
            <w:tcW w:w="1643" w:type="dxa"/>
            <w:tcBorders>
              <w:top w:val="nil"/>
              <w:left w:val="nil"/>
              <w:bottom w:val="single" w:color="auto" w:sz="4" w:space="0"/>
              <w:right w:val="single" w:color="auto" w:sz="4" w:space="0"/>
            </w:tcBorders>
            <w:noWrap/>
          </w:tcPr>
          <w:p w14:paraId="70DCBF7E">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高级农艺师</w:t>
            </w:r>
          </w:p>
        </w:tc>
        <w:tc>
          <w:tcPr>
            <w:tcW w:w="1617" w:type="dxa"/>
            <w:tcBorders>
              <w:top w:val="nil"/>
              <w:left w:val="nil"/>
              <w:bottom w:val="single" w:color="auto" w:sz="4" w:space="0"/>
              <w:right w:val="single" w:color="auto" w:sz="4" w:space="0"/>
            </w:tcBorders>
            <w:noWrap/>
          </w:tcPr>
          <w:p w14:paraId="5FAB2787">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植保</w:t>
            </w:r>
          </w:p>
        </w:tc>
        <w:tc>
          <w:tcPr>
            <w:tcW w:w="2255" w:type="dxa"/>
            <w:tcBorders>
              <w:top w:val="nil"/>
              <w:left w:val="nil"/>
              <w:bottom w:val="single" w:color="auto" w:sz="4" w:space="0"/>
              <w:right w:val="single" w:color="auto" w:sz="4" w:space="0"/>
            </w:tcBorders>
            <w:noWrap/>
          </w:tcPr>
          <w:p w14:paraId="44184F78">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13349665566</w:t>
            </w:r>
          </w:p>
        </w:tc>
      </w:tr>
      <w:tr w14:paraId="12046031">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60DC9893">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双牌县农业农村局</w:t>
            </w:r>
          </w:p>
        </w:tc>
        <w:tc>
          <w:tcPr>
            <w:tcW w:w="1564" w:type="dxa"/>
            <w:tcBorders>
              <w:top w:val="nil"/>
              <w:left w:val="nil"/>
              <w:bottom w:val="single" w:color="auto" w:sz="4" w:space="0"/>
              <w:right w:val="single" w:color="auto" w:sz="4" w:space="0"/>
            </w:tcBorders>
            <w:noWrap/>
          </w:tcPr>
          <w:p w14:paraId="09D63545">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伍国银</w:t>
            </w:r>
          </w:p>
        </w:tc>
        <w:tc>
          <w:tcPr>
            <w:tcW w:w="1643" w:type="dxa"/>
            <w:tcBorders>
              <w:top w:val="nil"/>
              <w:left w:val="nil"/>
              <w:bottom w:val="single" w:color="auto" w:sz="4" w:space="0"/>
              <w:right w:val="single" w:color="auto" w:sz="4" w:space="0"/>
            </w:tcBorders>
            <w:noWrap/>
          </w:tcPr>
          <w:p w14:paraId="79C640D3">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高级农艺师</w:t>
            </w:r>
          </w:p>
        </w:tc>
        <w:tc>
          <w:tcPr>
            <w:tcW w:w="1617" w:type="dxa"/>
            <w:tcBorders>
              <w:top w:val="nil"/>
              <w:left w:val="nil"/>
              <w:bottom w:val="single" w:color="auto" w:sz="4" w:space="0"/>
              <w:right w:val="single" w:color="auto" w:sz="4" w:space="0"/>
            </w:tcBorders>
            <w:noWrap/>
          </w:tcPr>
          <w:p w14:paraId="45B1D7A9">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农学</w:t>
            </w:r>
          </w:p>
        </w:tc>
        <w:tc>
          <w:tcPr>
            <w:tcW w:w="2255" w:type="dxa"/>
            <w:tcBorders>
              <w:top w:val="nil"/>
              <w:left w:val="nil"/>
              <w:bottom w:val="single" w:color="auto" w:sz="4" w:space="0"/>
              <w:right w:val="single" w:color="auto" w:sz="4" w:space="0"/>
            </w:tcBorders>
            <w:noWrap/>
          </w:tcPr>
          <w:p w14:paraId="52AB55B8">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13974665466</w:t>
            </w:r>
          </w:p>
        </w:tc>
      </w:tr>
      <w:tr w14:paraId="6C967E52">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4CEB044D">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双牌县农业农村局</w:t>
            </w:r>
          </w:p>
        </w:tc>
        <w:tc>
          <w:tcPr>
            <w:tcW w:w="1564" w:type="dxa"/>
            <w:tcBorders>
              <w:top w:val="nil"/>
              <w:left w:val="nil"/>
              <w:bottom w:val="single" w:color="auto" w:sz="4" w:space="0"/>
              <w:right w:val="single" w:color="auto" w:sz="4" w:space="0"/>
            </w:tcBorders>
            <w:noWrap/>
          </w:tcPr>
          <w:p w14:paraId="6F10E944">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唐明荣</w:t>
            </w:r>
          </w:p>
        </w:tc>
        <w:tc>
          <w:tcPr>
            <w:tcW w:w="1643" w:type="dxa"/>
            <w:tcBorders>
              <w:top w:val="nil"/>
              <w:left w:val="nil"/>
              <w:bottom w:val="single" w:color="auto" w:sz="4" w:space="0"/>
              <w:right w:val="single" w:color="auto" w:sz="4" w:space="0"/>
            </w:tcBorders>
            <w:noWrap/>
          </w:tcPr>
          <w:p w14:paraId="76D1DA19">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高级农艺师</w:t>
            </w:r>
          </w:p>
        </w:tc>
        <w:tc>
          <w:tcPr>
            <w:tcW w:w="1617" w:type="dxa"/>
            <w:tcBorders>
              <w:top w:val="nil"/>
              <w:left w:val="nil"/>
              <w:bottom w:val="single" w:color="auto" w:sz="4" w:space="0"/>
              <w:right w:val="single" w:color="auto" w:sz="4" w:space="0"/>
            </w:tcBorders>
            <w:noWrap/>
          </w:tcPr>
          <w:p w14:paraId="6BA8EFC9">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农学</w:t>
            </w:r>
          </w:p>
        </w:tc>
        <w:tc>
          <w:tcPr>
            <w:tcW w:w="2255" w:type="dxa"/>
            <w:tcBorders>
              <w:top w:val="nil"/>
              <w:left w:val="nil"/>
              <w:bottom w:val="single" w:color="auto" w:sz="4" w:space="0"/>
              <w:right w:val="single" w:color="auto" w:sz="4" w:space="0"/>
            </w:tcBorders>
            <w:noWrap/>
          </w:tcPr>
          <w:p w14:paraId="4B03D1DA">
            <w:pPr>
              <w:widowControl/>
              <w:spacing w:after="0" w:line="440" w:lineRule="exact"/>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15574629666</w:t>
            </w:r>
          </w:p>
        </w:tc>
      </w:tr>
      <w:tr w14:paraId="54654331">
        <w:tblPrEx>
          <w:tblCellMar>
            <w:top w:w="0" w:type="dxa"/>
            <w:left w:w="108" w:type="dxa"/>
            <w:bottom w:w="0" w:type="dxa"/>
            <w:right w:w="108" w:type="dxa"/>
          </w:tblCellMar>
        </w:tblPrEx>
        <w:trPr>
          <w:trHeight w:val="441" w:hRule="atLeast"/>
          <w:jc w:val="center"/>
        </w:trPr>
        <w:tc>
          <w:tcPr>
            <w:tcW w:w="1980" w:type="dxa"/>
            <w:tcBorders>
              <w:top w:val="nil"/>
              <w:left w:val="single" w:color="auto" w:sz="4" w:space="0"/>
              <w:bottom w:val="single" w:color="auto" w:sz="4" w:space="0"/>
              <w:right w:val="single" w:color="auto" w:sz="4" w:space="0"/>
            </w:tcBorders>
            <w:noWrap/>
          </w:tcPr>
          <w:p w14:paraId="6478FFBB">
            <w:pPr>
              <w:widowControl/>
              <w:spacing w:after="0" w:line="440" w:lineRule="exact"/>
              <w:jc w:val="left"/>
              <w:rPr>
                <w:rFonts w:ascii="Times New Roman" w:hAnsi="Times New Roman" w:eastAsia="仿宋" w:cs="Times New Roman"/>
                <w:color w:val="000000"/>
                <w:kern w:val="0"/>
                <w:szCs w:val="21"/>
              </w:rPr>
            </w:pPr>
          </w:p>
        </w:tc>
        <w:tc>
          <w:tcPr>
            <w:tcW w:w="1564" w:type="dxa"/>
            <w:tcBorders>
              <w:top w:val="nil"/>
              <w:left w:val="nil"/>
              <w:bottom w:val="single" w:color="auto" w:sz="4" w:space="0"/>
              <w:right w:val="single" w:color="auto" w:sz="4" w:space="0"/>
            </w:tcBorders>
            <w:noWrap/>
          </w:tcPr>
          <w:p w14:paraId="10F79129">
            <w:pPr>
              <w:widowControl/>
              <w:spacing w:after="0" w:line="440" w:lineRule="exact"/>
              <w:jc w:val="left"/>
              <w:rPr>
                <w:rFonts w:ascii="Times New Roman" w:hAnsi="Times New Roman" w:eastAsia="仿宋" w:cs="Times New Roman"/>
                <w:color w:val="000000"/>
                <w:kern w:val="0"/>
                <w:szCs w:val="21"/>
              </w:rPr>
            </w:pPr>
          </w:p>
        </w:tc>
        <w:tc>
          <w:tcPr>
            <w:tcW w:w="1643" w:type="dxa"/>
            <w:tcBorders>
              <w:top w:val="nil"/>
              <w:left w:val="nil"/>
              <w:bottom w:val="single" w:color="auto" w:sz="4" w:space="0"/>
              <w:right w:val="single" w:color="auto" w:sz="4" w:space="0"/>
            </w:tcBorders>
            <w:noWrap/>
          </w:tcPr>
          <w:p w14:paraId="04889EC6">
            <w:pPr>
              <w:widowControl/>
              <w:spacing w:after="0" w:line="440" w:lineRule="exact"/>
              <w:jc w:val="left"/>
              <w:rPr>
                <w:rFonts w:ascii="Times New Roman" w:hAnsi="Times New Roman" w:eastAsia="仿宋" w:cs="Times New Roman"/>
                <w:color w:val="000000"/>
                <w:kern w:val="0"/>
                <w:szCs w:val="21"/>
              </w:rPr>
            </w:pPr>
          </w:p>
        </w:tc>
        <w:tc>
          <w:tcPr>
            <w:tcW w:w="1617" w:type="dxa"/>
            <w:tcBorders>
              <w:top w:val="nil"/>
              <w:left w:val="nil"/>
              <w:bottom w:val="single" w:color="auto" w:sz="4" w:space="0"/>
              <w:right w:val="single" w:color="auto" w:sz="4" w:space="0"/>
            </w:tcBorders>
            <w:noWrap/>
          </w:tcPr>
          <w:p w14:paraId="083FD359">
            <w:pPr>
              <w:widowControl/>
              <w:spacing w:after="0" w:line="440" w:lineRule="exact"/>
              <w:jc w:val="left"/>
              <w:rPr>
                <w:rFonts w:ascii="Times New Roman" w:hAnsi="Times New Roman" w:eastAsia="仿宋" w:cs="Times New Roman"/>
                <w:color w:val="000000"/>
                <w:kern w:val="0"/>
                <w:szCs w:val="21"/>
              </w:rPr>
            </w:pPr>
          </w:p>
        </w:tc>
        <w:tc>
          <w:tcPr>
            <w:tcW w:w="2255" w:type="dxa"/>
            <w:tcBorders>
              <w:top w:val="nil"/>
              <w:left w:val="nil"/>
              <w:bottom w:val="single" w:color="auto" w:sz="4" w:space="0"/>
              <w:right w:val="single" w:color="auto" w:sz="4" w:space="0"/>
            </w:tcBorders>
            <w:noWrap/>
          </w:tcPr>
          <w:p w14:paraId="139BA067">
            <w:pPr>
              <w:widowControl/>
              <w:spacing w:after="0" w:line="440" w:lineRule="exact"/>
              <w:jc w:val="left"/>
              <w:rPr>
                <w:rFonts w:ascii="Times New Roman" w:hAnsi="Times New Roman" w:eastAsia="仿宋" w:cs="Times New Roman"/>
                <w:color w:val="000000"/>
                <w:kern w:val="0"/>
                <w:szCs w:val="21"/>
              </w:rPr>
            </w:pPr>
          </w:p>
        </w:tc>
      </w:tr>
    </w:tbl>
    <w:p w14:paraId="4BCF9C58">
      <w:pPr>
        <w:spacing w:after="0" w:line="560" w:lineRule="exact"/>
        <w:ind w:firstLine="640" w:firstLineChars="200"/>
        <w:rPr>
          <w:rFonts w:ascii="Times New Roman" w:hAnsi="Times New Roman" w:eastAsia="方正仿宋简体" w:cs="Times New Roman"/>
          <w:sz w:val="32"/>
          <w:szCs w:val="32"/>
        </w:rPr>
        <w:sectPr>
          <w:pgSz w:w="11906" w:h="16838"/>
          <w:pgMar w:top="1984" w:right="1531" w:bottom="1701" w:left="1531" w:header="851" w:footer="992" w:gutter="0"/>
          <w:pgNumType w:fmt="numberInDash" w:start="1"/>
          <w:cols w:space="0" w:num="1"/>
          <w:docGrid w:type="lines" w:linePitch="313" w:charSpace="0"/>
        </w:sectPr>
      </w:pPr>
    </w:p>
    <w:p w14:paraId="76ADCB3C">
      <w:pPr>
        <w:pStyle w:val="50"/>
        <w:ind w:firstLine="0" w:firstLineChars="0"/>
        <w:rPr>
          <w:rFonts w:ascii="Times New Roman" w:hAnsi="Times New Roman" w:cs="Times New Roman"/>
        </w:rPr>
      </w:pPr>
      <w:bookmarkStart w:id="84" w:name="_Toc212531262"/>
      <w:r>
        <w:rPr>
          <w:rFonts w:ascii="Times New Roman" w:hAnsi="Times New Roman" w:cs="Times New Roman"/>
        </w:rPr>
        <w:t>双牌县防汛抢险物资储备统计表</w:t>
      </w:r>
      <w:r>
        <w:rPr>
          <w:rFonts w:hint="eastAsia" w:ascii="Times New Roman" w:hAnsi="Times New Roman" w:cs="Times New Roman"/>
        </w:rPr>
        <w:t>（县本级）</w:t>
      </w:r>
      <w:bookmarkEnd w:id="84"/>
    </w:p>
    <w:tbl>
      <w:tblPr>
        <w:tblStyle w:val="23"/>
        <w:tblW w:w="13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2423"/>
        <w:gridCol w:w="1791"/>
        <w:gridCol w:w="1040"/>
        <w:gridCol w:w="1161"/>
        <w:gridCol w:w="1203"/>
        <w:gridCol w:w="1842"/>
        <w:gridCol w:w="1578"/>
        <w:gridCol w:w="1364"/>
      </w:tblGrid>
      <w:tr w14:paraId="37DA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vAlign w:val="center"/>
          </w:tcPr>
          <w:p w14:paraId="045AB2E3">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序号</w:t>
            </w:r>
          </w:p>
        </w:tc>
        <w:tc>
          <w:tcPr>
            <w:tcW w:w="2423" w:type="dxa"/>
            <w:noWrap/>
            <w:vAlign w:val="center"/>
          </w:tcPr>
          <w:p w14:paraId="268D6C22">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物资名称</w:t>
            </w:r>
          </w:p>
        </w:tc>
        <w:tc>
          <w:tcPr>
            <w:tcW w:w="1791" w:type="dxa"/>
            <w:noWrap/>
            <w:vAlign w:val="center"/>
          </w:tcPr>
          <w:p w14:paraId="1A7A1AA3">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规格型号</w:t>
            </w:r>
          </w:p>
        </w:tc>
        <w:tc>
          <w:tcPr>
            <w:tcW w:w="1040" w:type="dxa"/>
          </w:tcPr>
          <w:p w14:paraId="595CA13A">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单</w:t>
            </w:r>
          </w:p>
          <w:p w14:paraId="51A208E2">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位</w:t>
            </w:r>
          </w:p>
        </w:tc>
        <w:tc>
          <w:tcPr>
            <w:tcW w:w="1161" w:type="dxa"/>
            <w:noWrap/>
            <w:vAlign w:val="center"/>
          </w:tcPr>
          <w:p w14:paraId="503BA5A2">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储备</w:t>
            </w:r>
          </w:p>
          <w:p w14:paraId="1B4E2865">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数量</w:t>
            </w:r>
          </w:p>
        </w:tc>
        <w:tc>
          <w:tcPr>
            <w:tcW w:w="1203" w:type="dxa"/>
            <w:noWrap/>
            <w:vAlign w:val="center"/>
          </w:tcPr>
          <w:p w14:paraId="20707DCA">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购入</w:t>
            </w:r>
          </w:p>
          <w:p w14:paraId="169672B8">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时间</w:t>
            </w:r>
          </w:p>
        </w:tc>
        <w:tc>
          <w:tcPr>
            <w:tcW w:w="1842" w:type="dxa"/>
            <w:noWrap/>
            <w:vAlign w:val="center"/>
          </w:tcPr>
          <w:p w14:paraId="24BBC97F">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储备地点</w:t>
            </w:r>
          </w:p>
        </w:tc>
        <w:tc>
          <w:tcPr>
            <w:tcW w:w="1578" w:type="dxa"/>
            <w:noWrap/>
            <w:vAlign w:val="center"/>
          </w:tcPr>
          <w:p w14:paraId="532DE002">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管理单位</w:t>
            </w:r>
          </w:p>
        </w:tc>
        <w:tc>
          <w:tcPr>
            <w:tcW w:w="1364" w:type="dxa"/>
            <w:noWrap/>
            <w:vAlign w:val="center"/>
          </w:tcPr>
          <w:p w14:paraId="21F78286">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管理</w:t>
            </w:r>
          </w:p>
          <w:p w14:paraId="2F570155">
            <w:pPr>
              <w:widowControl/>
              <w:spacing w:after="0" w:line="36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责任人</w:t>
            </w:r>
          </w:p>
        </w:tc>
      </w:tr>
      <w:tr w14:paraId="4E5F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648E397B">
            <w:pPr>
              <w:widowControl/>
              <w:spacing w:after="0" w:line="360" w:lineRule="exact"/>
              <w:ind w:right="420"/>
              <w:jc w:val="righ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2423" w:type="dxa"/>
            <w:noWrap/>
          </w:tcPr>
          <w:p w14:paraId="3F40142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彩条布</w:t>
            </w:r>
          </w:p>
        </w:tc>
        <w:tc>
          <w:tcPr>
            <w:tcW w:w="1791" w:type="dxa"/>
            <w:noWrap/>
          </w:tcPr>
          <w:p w14:paraId="1851E84C">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4mx50m</w:t>
            </w:r>
          </w:p>
        </w:tc>
        <w:tc>
          <w:tcPr>
            <w:tcW w:w="1040" w:type="dxa"/>
          </w:tcPr>
          <w:p w14:paraId="1949741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捆</w:t>
            </w:r>
          </w:p>
        </w:tc>
        <w:tc>
          <w:tcPr>
            <w:tcW w:w="1161" w:type="dxa"/>
            <w:noWrap/>
          </w:tcPr>
          <w:p w14:paraId="31F67C7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83</w:t>
            </w:r>
          </w:p>
        </w:tc>
        <w:tc>
          <w:tcPr>
            <w:tcW w:w="1203" w:type="dxa"/>
            <w:noWrap/>
            <w:vAlign w:val="center"/>
          </w:tcPr>
          <w:p w14:paraId="58114488">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297EFFC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vAlign w:val="center"/>
          </w:tcPr>
          <w:p w14:paraId="082858F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双牌县水利局</w:t>
            </w:r>
          </w:p>
        </w:tc>
        <w:tc>
          <w:tcPr>
            <w:tcW w:w="1364" w:type="dxa"/>
            <w:noWrap/>
            <w:vAlign w:val="center"/>
          </w:tcPr>
          <w:p w14:paraId="0EEA522E">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陈珂</w:t>
            </w:r>
          </w:p>
        </w:tc>
      </w:tr>
      <w:tr w14:paraId="5A5D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B71E6AE">
            <w:pPr>
              <w:widowControl/>
              <w:spacing w:after="0" w:line="360" w:lineRule="exact"/>
              <w:ind w:right="420"/>
              <w:jc w:val="right"/>
              <w:rPr>
                <w:rFonts w:ascii="Times New Roman" w:hAnsi="Times New Roman" w:eastAsia="等线" w:cs="Times New Roman"/>
                <w:color w:val="000000"/>
                <w:kern w:val="0"/>
                <w:sz w:val="18"/>
                <w:szCs w:val="18"/>
              </w:rPr>
            </w:pPr>
            <w:r>
              <w:rPr>
                <w:rFonts w:ascii="Times New Roman" w:hAnsi="Times New Roman" w:cs="Times New Roman"/>
                <w:sz w:val="18"/>
                <w:szCs w:val="18"/>
              </w:rPr>
              <w:t>2</w:t>
            </w:r>
          </w:p>
        </w:tc>
        <w:tc>
          <w:tcPr>
            <w:tcW w:w="2423" w:type="dxa"/>
            <w:noWrap/>
          </w:tcPr>
          <w:p w14:paraId="1BAB78A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编织袋</w:t>
            </w:r>
          </w:p>
        </w:tc>
        <w:tc>
          <w:tcPr>
            <w:tcW w:w="1791" w:type="dxa"/>
            <w:noWrap/>
          </w:tcPr>
          <w:p w14:paraId="1C407789">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条</w:t>
            </w:r>
          </w:p>
        </w:tc>
        <w:tc>
          <w:tcPr>
            <w:tcW w:w="1040" w:type="dxa"/>
          </w:tcPr>
          <w:p w14:paraId="7036869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个</w:t>
            </w:r>
          </w:p>
        </w:tc>
        <w:tc>
          <w:tcPr>
            <w:tcW w:w="1161" w:type="dxa"/>
            <w:noWrap/>
          </w:tcPr>
          <w:p w14:paraId="76D5C45D">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49050</w:t>
            </w:r>
          </w:p>
        </w:tc>
        <w:tc>
          <w:tcPr>
            <w:tcW w:w="1203" w:type="dxa"/>
            <w:noWrap/>
            <w:vAlign w:val="center"/>
          </w:tcPr>
          <w:p w14:paraId="01DB1382">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4C880F1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AB8777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31CB2BD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7C01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43D0669D">
            <w:pPr>
              <w:widowControl/>
              <w:spacing w:after="0" w:line="360" w:lineRule="exact"/>
              <w:rPr>
                <w:rFonts w:ascii="Times New Roman" w:hAnsi="Times New Roman" w:eastAsia="等线" w:cs="Times New Roman"/>
                <w:color w:val="000000"/>
                <w:kern w:val="0"/>
                <w:sz w:val="18"/>
                <w:szCs w:val="18"/>
              </w:rPr>
            </w:pPr>
            <w:r>
              <w:rPr>
                <w:rFonts w:ascii="Times New Roman" w:hAnsi="Times New Roman" w:cs="Times New Roman"/>
                <w:sz w:val="18"/>
                <w:szCs w:val="18"/>
              </w:rPr>
              <w:t>3</w:t>
            </w:r>
          </w:p>
        </w:tc>
        <w:tc>
          <w:tcPr>
            <w:tcW w:w="2423" w:type="dxa"/>
            <w:noWrap/>
          </w:tcPr>
          <w:p w14:paraId="2CFD6B2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救生衣</w:t>
            </w:r>
          </w:p>
        </w:tc>
        <w:tc>
          <w:tcPr>
            <w:tcW w:w="1791" w:type="dxa"/>
            <w:noWrap/>
          </w:tcPr>
          <w:p w14:paraId="11039F84">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040" w:type="dxa"/>
          </w:tcPr>
          <w:p w14:paraId="530B4C3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件</w:t>
            </w:r>
          </w:p>
        </w:tc>
        <w:tc>
          <w:tcPr>
            <w:tcW w:w="1161" w:type="dxa"/>
            <w:noWrap/>
          </w:tcPr>
          <w:p w14:paraId="7377BBD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1450</w:t>
            </w:r>
          </w:p>
        </w:tc>
        <w:tc>
          <w:tcPr>
            <w:tcW w:w="1203" w:type="dxa"/>
            <w:noWrap/>
            <w:vAlign w:val="center"/>
          </w:tcPr>
          <w:p w14:paraId="536DE31F">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9AF092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0AFE344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5528098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7AC7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71055FA6">
            <w:pPr>
              <w:widowControl/>
              <w:spacing w:after="0" w:line="360" w:lineRule="exact"/>
              <w:rPr>
                <w:rFonts w:ascii="Times New Roman" w:hAnsi="Times New Roman" w:eastAsia="等线" w:cs="Times New Roman"/>
                <w:color w:val="000000"/>
                <w:kern w:val="0"/>
                <w:sz w:val="18"/>
                <w:szCs w:val="18"/>
              </w:rPr>
            </w:pPr>
            <w:r>
              <w:rPr>
                <w:rFonts w:ascii="Times New Roman" w:hAnsi="Times New Roman" w:cs="Times New Roman"/>
                <w:sz w:val="18"/>
                <w:szCs w:val="18"/>
              </w:rPr>
              <w:t>4</w:t>
            </w:r>
          </w:p>
        </w:tc>
        <w:tc>
          <w:tcPr>
            <w:tcW w:w="2423" w:type="dxa"/>
            <w:noWrap/>
          </w:tcPr>
          <w:p w14:paraId="7633456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雨衣</w:t>
            </w:r>
          </w:p>
        </w:tc>
        <w:tc>
          <w:tcPr>
            <w:tcW w:w="1791" w:type="dxa"/>
            <w:noWrap/>
          </w:tcPr>
          <w:p w14:paraId="27F9B7F7">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040" w:type="dxa"/>
          </w:tcPr>
          <w:p w14:paraId="32133FD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件</w:t>
            </w:r>
          </w:p>
        </w:tc>
        <w:tc>
          <w:tcPr>
            <w:tcW w:w="1161" w:type="dxa"/>
            <w:noWrap/>
          </w:tcPr>
          <w:p w14:paraId="2785156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100</w:t>
            </w:r>
          </w:p>
        </w:tc>
        <w:tc>
          <w:tcPr>
            <w:tcW w:w="1203" w:type="dxa"/>
            <w:noWrap/>
            <w:vAlign w:val="center"/>
          </w:tcPr>
          <w:p w14:paraId="37926197">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05B6A38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4AACBC2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5FB9ED0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B96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56A696C2">
            <w:pPr>
              <w:widowControl/>
              <w:spacing w:after="0" w:line="360" w:lineRule="exact"/>
              <w:rPr>
                <w:rFonts w:ascii="Times New Roman" w:hAnsi="Times New Roman" w:eastAsia="等线" w:cs="Times New Roman"/>
                <w:color w:val="000000"/>
                <w:kern w:val="0"/>
                <w:sz w:val="18"/>
                <w:szCs w:val="18"/>
              </w:rPr>
            </w:pPr>
            <w:r>
              <w:rPr>
                <w:rFonts w:ascii="Times New Roman" w:hAnsi="Times New Roman" w:cs="Times New Roman"/>
                <w:sz w:val="18"/>
                <w:szCs w:val="18"/>
              </w:rPr>
              <w:t>5</w:t>
            </w:r>
          </w:p>
        </w:tc>
        <w:tc>
          <w:tcPr>
            <w:tcW w:w="2423" w:type="dxa"/>
            <w:noWrap/>
          </w:tcPr>
          <w:p w14:paraId="4FF26F1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雨鞋</w:t>
            </w:r>
          </w:p>
        </w:tc>
        <w:tc>
          <w:tcPr>
            <w:tcW w:w="1791" w:type="dxa"/>
            <w:noWrap/>
          </w:tcPr>
          <w:p w14:paraId="229D6ED3">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040" w:type="dxa"/>
          </w:tcPr>
          <w:p w14:paraId="0CB14C7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w:t>
            </w:r>
          </w:p>
        </w:tc>
        <w:tc>
          <w:tcPr>
            <w:tcW w:w="1161" w:type="dxa"/>
            <w:noWrap/>
          </w:tcPr>
          <w:p w14:paraId="08CFA42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163</w:t>
            </w:r>
          </w:p>
        </w:tc>
        <w:tc>
          <w:tcPr>
            <w:tcW w:w="1203" w:type="dxa"/>
            <w:noWrap/>
            <w:vAlign w:val="center"/>
          </w:tcPr>
          <w:p w14:paraId="20D98972">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547A980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E26440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1D0D2022">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0C3A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74CA74A6">
            <w:pPr>
              <w:widowControl/>
              <w:spacing w:after="0" w:line="360" w:lineRule="exact"/>
              <w:rPr>
                <w:rFonts w:ascii="Times New Roman" w:hAnsi="Times New Roman" w:eastAsia="等线" w:cs="Times New Roman"/>
                <w:color w:val="000000"/>
                <w:kern w:val="0"/>
                <w:sz w:val="18"/>
                <w:szCs w:val="18"/>
              </w:rPr>
            </w:pPr>
            <w:r>
              <w:rPr>
                <w:rFonts w:ascii="Times New Roman" w:hAnsi="Times New Roman" w:cs="Times New Roman"/>
                <w:sz w:val="18"/>
                <w:szCs w:val="18"/>
              </w:rPr>
              <w:t>6</w:t>
            </w:r>
          </w:p>
        </w:tc>
        <w:tc>
          <w:tcPr>
            <w:tcW w:w="2423" w:type="dxa"/>
            <w:noWrap/>
          </w:tcPr>
          <w:p w14:paraId="15EA097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伞</w:t>
            </w:r>
          </w:p>
        </w:tc>
        <w:tc>
          <w:tcPr>
            <w:tcW w:w="1791" w:type="dxa"/>
            <w:noWrap/>
          </w:tcPr>
          <w:p w14:paraId="4E797870">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040" w:type="dxa"/>
          </w:tcPr>
          <w:p w14:paraId="250E3D9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把</w:t>
            </w:r>
          </w:p>
        </w:tc>
        <w:tc>
          <w:tcPr>
            <w:tcW w:w="1161" w:type="dxa"/>
            <w:noWrap/>
          </w:tcPr>
          <w:p w14:paraId="2E5DF96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240</w:t>
            </w:r>
          </w:p>
        </w:tc>
        <w:tc>
          <w:tcPr>
            <w:tcW w:w="1203" w:type="dxa"/>
            <w:noWrap/>
            <w:vAlign w:val="center"/>
          </w:tcPr>
          <w:p w14:paraId="66362163">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45ABB08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66A0E60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45A5FF2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C99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02D5554">
            <w:pPr>
              <w:widowControl/>
              <w:spacing w:after="0" w:line="360" w:lineRule="exact"/>
              <w:rPr>
                <w:rFonts w:ascii="Times New Roman" w:hAnsi="Times New Roman" w:eastAsia="等线" w:cs="Times New Roman"/>
                <w:color w:val="000000"/>
                <w:kern w:val="0"/>
                <w:sz w:val="18"/>
                <w:szCs w:val="18"/>
              </w:rPr>
            </w:pPr>
            <w:r>
              <w:rPr>
                <w:rFonts w:ascii="Times New Roman" w:hAnsi="Times New Roman" w:cs="Times New Roman"/>
                <w:sz w:val="18"/>
                <w:szCs w:val="18"/>
              </w:rPr>
              <w:t>7</w:t>
            </w:r>
          </w:p>
        </w:tc>
        <w:tc>
          <w:tcPr>
            <w:tcW w:w="2423" w:type="dxa"/>
            <w:noWrap/>
          </w:tcPr>
          <w:p w14:paraId="562F490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应急头灯</w:t>
            </w:r>
          </w:p>
        </w:tc>
        <w:tc>
          <w:tcPr>
            <w:tcW w:w="1791" w:type="dxa"/>
            <w:noWrap/>
          </w:tcPr>
          <w:p w14:paraId="6F11D015">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矿灯</w:t>
            </w:r>
          </w:p>
        </w:tc>
        <w:tc>
          <w:tcPr>
            <w:tcW w:w="1040" w:type="dxa"/>
          </w:tcPr>
          <w:p w14:paraId="1968B27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个</w:t>
            </w:r>
          </w:p>
        </w:tc>
        <w:tc>
          <w:tcPr>
            <w:tcW w:w="1161" w:type="dxa"/>
            <w:noWrap/>
          </w:tcPr>
          <w:p w14:paraId="60932405">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190</w:t>
            </w:r>
          </w:p>
        </w:tc>
        <w:tc>
          <w:tcPr>
            <w:tcW w:w="1203" w:type="dxa"/>
            <w:noWrap/>
            <w:vAlign w:val="center"/>
          </w:tcPr>
          <w:p w14:paraId="07D9B4C7">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45F8EB6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96C396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47E2A325">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6E6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0B8ECD8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8</w:t>
            </w:r>
          </w:p>
        </w:tc>
        <w:tc>
          <w:tcPr>
            <w:tcW w:w="2423" w:type="dxa"/>
            <w:noWrap/>
          </w:tcPr>
          <w:p w14:paraId="006F363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手电筒</w:t>
            </w:r>
          </w:p>
        </w:tc>
        <w:tc>
          <w:tcPr>
            <w:tcW w:w="1791" w:type="dxa"/>
            <w:noWrap/>
          </w:tcPr>
          <w:p w14:paraId="457FC01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警用</w:t>
            </w:r>
          </w:p>
        </w:tc>
        <w:tc>
          <w:tcPr>
            <w:tcW w:w="1040" w:type="dxa"/>
          </w:tcPr>
          <w:p w14:paraId="50F8D93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把</w:t>
            </w:r>
          </w:p>
        </w:tc>
        <w:tc>
          <w:tcPr>
            <w:tcW w:w="1161" w:type="dxa"/>
            <w:noWrap/>
          </w:tcPr>
          <w:p w14:paraId="75B30F3D">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87</w:t>
            </w:r>
          </w:p>
        </w:tc>
        <w:tc>
          <w:tcPr>
            <w:tcW w:w="1203" w:type="dxa"/>
            <w:noWrap/>
            <w:vAlign w:val="center"/>
          </w:tcPr>
          <w:p w14:paraId="715C90B1">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0727C81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C34FD7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37EBAA0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1AE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2731E5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9</w:t>
            </w:r>
          </w:p>
        </w:tc>
        <w:tc>
          <w:tcPr>
            <w:tcW w:w="2423" w:type="dxa"/>
            <w:noWrap/>
          </w:tcPr>
          <w:p w14:paraId="0560EFC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铁丝</w:t>
            </w:r>
          </w:p>
        </w:tc>
        <w:tc>
          <w:tcPr>
            <w:tcW w:w="1791" w:type="dxa"/>
            <w:noWrap/>
          </w:tcPr>
          <w:p w14:paraId="72DAF017">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中号</w:t>
            </w:r>
          </w:p>
        </w:tc>
        <w:tc>
          <w:tcPr>
            <w:tcW w:w="1040" w:type="dxa"/>
          </w:tcPr>
          <w:p w14:paraId="5439A3E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捆</w:t>
            </w:r>
          </w:p>
        </w:tc>
        <w:tc>
          <w:tcPr>
            <w:tcW w:w="1161" w:type="dxa"/>
            <w:noWrap/>
          </w:tcPr>
          <w:p w14:paraId="4251D75E">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37</w:t>
            </w:r>
          </w:p>
        </w:tc>
        <w:tc>
          <w:tcPr>
            <w:tcW w:w="1203" w:type="dxa"/>
            <w:noWrap/>
            <w:vAlign w:val="center"/>
          </w:tcPr>
          <w:p w14:paraId="58C0140D">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5BCE2DE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0FC5034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141C031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700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7C838CE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10</w:t>
            </w:r>
          </w:p>
        </w:tc>
        <w:tc>
          <w:tcPr>
            <w:tcW w:w="2423" w:type="dxa"/>
            <w:noWrap/>
          </w:tcPr>
          <w:p w14:paraId="5DC17DA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应急探照灯</w:t>
            </w:r>
          </w:p>
        </w:tc>
        <w:tc>
          <w:tcPr>
            <w:tcW w:w="1791" w:type="dxa"/>
            <w:noWrap/>
          </w:tcPr>
          <w:p w14:paraId="62FDE30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l=3m</w:t>
            </w:r>
          </w:p>
        </w:tc>
        <w:tc>
          <w:tcPr>
            <w:tcW w:w="1040" w:type="dxa"/>
          </w:tcPr>
          <w:p w14:paraId="40FA82D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个</w:t>
            </w:r>
          </w:p>
        </w:tc>
        <w:tc>
          <w:tcPr>
            <w:tcW w:w="1161" w:type="dxa"/>
            <w:noWrap/>
          </w:tcPr>
          <w:p w14:paraId="6579638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w:t>
            </w:r>
          </w:p>
        </w:tc>
        <w:tc>
          <w:tcPr>
            <w:tcW w:w="1203" w:type="dxa"/>
            <w:noWrap/>
            <w:vAlign w:val="center"/>
          </w:tcPr>
          <w:p w14:paraId="7CEBA5C0">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7742BF0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56A7F26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040BE298">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E24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4B556DD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11</w:t>
            </w:r>
          </w:p>
        </w:tc>
        <w:tc>
          <w:tcPr>
            <w:tcW w:w="2423" w:type="dxa"/>
            <w:noWrap/>
          </w:tcPr>
          <w:p w14:paraId="2763E65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木桩</w:t>
            </w:r>
          </w:p>
        </w:tc>
        <w:tc>
          <w:tcPr>
            <w:tcW w:w="1791" w:type="dxa"/>
            <w:noWrap/>
          </w:tcPr>
          <w:p w14:paraId="3E895108">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l=5m</w:t>
            </w:r>
          </w:p>
        </w:tc>
        <w:tc>
          <w:tcPr>
            <w:tcW w:w="1040" w:type="dxa"/>
          </w:tcPr>
          <w:p w14:paraId="34F6722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根</w:t>
            </w:r>
          </w:p>
        </w:tc>
        <w:tc>
          <w:tcPr>
            <w:tcW w:w="1161" w:type="dxa"/>
            <w:noWrap/>
          </w:tcPr>
          <w:p w14:paraId="6D87131E">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200</w:t>
            </w:r>
          </w:p>
        </w:tc>
        <w:tc>
          <w:tcPr>
            <w:tcW w:w="1203" w:type="dxa"/>
            <w:noWrap/>
            <w:vAlign w:val="center"/>
          </w:tcPr>
          <w:p w14:paraId="71F55FE1">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6D6C2FD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6A74946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156F693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3BE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0C9D9BF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12</w:t>
            </w:r>
          </w:p>
        </w:tc>
        <w:tc>
          <w:tcPr>
            <w:tcW w:w="2423" w:type="dxa"/>
            <w:noWrap/>
          </w:tcPr>
          <w:p w14:paraId="1573FB9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铜箩</w:t>
            </w:r>
          </w:p>
        </w:tc>
        <w:tc>
          <w:tcPr>
            <w:tcW w:w="1791" w:type="dxa"/>
            <w:noWrap/>
          </w:tcPr>
          <w:p w14:paraId="1D887D12">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040" w:type="dxa"/>
          </w:tcPr>
          <w:p w14:paraId="1832D68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个</w:t>
            </w:r>
          </w:p>
        </w:tc>
        <w:tc>
          <w:tcPr>
            <w:tcW w:w="1161" w:type="dxa"/>
            <w:noWrap/>
          </w:tcPr>
          <w:p w14:paraId="715C113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42</w:t>
            </w:r>
          </w:p>
        </w:tc>
        <w:tc>
          <w:tcPr>
            <w:tcW w:w="1203" w:type="dxa"/>
            <w:noWrap/>
            <w:vAlign w:val="center"/>
          </w:tcPr>
          <w:p w14:paraId="740C6814">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1B01BB0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2C70EDC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035FF81E">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3479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060A189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13</w:t>
            </w:r>
          </w:p>
        </w:tc>
        <w:tc>
          <w:tcPr>
            <w:tcW w:w="2423" w:type="dxa"/>
            <w:noWrap/>
          </w:tcPr>
          <w:p w14:paraId="4C5F33F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钢管</w:t>
            </w:r>
          </w:p>
        </w:tc>
        <w:tc>
          <w:tcPr>
            <w:tcW w:w="1791" w:type="dxa"/>
            <w:noWrap/>
          </w:tcPr>
          <w:p w14:paraId="7B5AAC3A">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040" w:type="dxa"/>
          </w:tcPr>
          <w:p w14:paraId="608E312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公斤</w:t>
            </w:r>
          </w:p>
        </w:tc>
        <w:tc>
          <w:tcPr>
            <w:tcW w:w="1161" w:type="dxa"/>
            <w:noWrap/>
          </w:tcPr>
          <w:p w14:paraId="4A01217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80</w:t>
            </w:r>
          </w:p>
        </w:tc>
        <w:tc>
          <w:tcPr>
            <w:tcW w:w="1203" w:type="dxa"/>
            <w:noWrap/>
            <w:vAlign w:val="center"/>
          </w:tcPr>
          <w:p w14:paraId="286D2906">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7ECB826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60567E3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7135B55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7A44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8D65E7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14</w:t>
            </w:r>
          </w:p>
        </w:tc>
        <w:tc>
          <w:tcPr>
            <w:tcW w:w="2423" w:type="dxa"/>
            <w:noWrap/>
          </w:tcPr>
          <w:p w14:paraId="12F2679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电览线</w:t>
            </w:r>
          </w:p>
        </w:tc>
        <w:tc>
          <w:tcPr>
            <w:tcW w:w="1791" w:type="dxa"/>
            <w:noWrap/>
          </w:tcPr>
          <w:p w14:paraId="787D4227">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25mm</w:t>
            </w:r>
          </w:p>
        </w:tc>
        <w:tc>
          <w:tcPr>
            <w:tcW w:w="1040" w:type="dxa"/>
          </w:tcPr>
          <w:p w14:paraId="785FCFB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卷</w:t>
            </w:r>
          </w:p>
        </w:tc>
        <w:tc>
          <w:tcPr>
            <w:tcW w:w="1161" w:type="dxa"/>
            <w:noWrap/>
          </w:tcPr>
          <w:p w14:paraId="0EB1BCB7">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25</w:t>
            </w:r>
          </w:p>
        </w:tc>
        <w:tc>
          <w:tcPr>
            <w:tcW w:w="1203" w:type="dxa"/>
            <w:noWrap/>
            <w:vAlign w:val="center"/>
          </w:tcPr>
          <w:p w14:paraId="53A1625D">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7147783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5DDC3F3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6572A58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04E0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25BFC8B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15</w:t>
            </w:r>
          </w:p>
        </w:tc>
        <w:tc>
          <w:tcPr>
            <w:tcW w:w="2423" w:type="dxa"/>
            <w:noWrap/>
          </w:tcPr>
          <w:p w14:paraId="4982DFA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电览线</w:t>
            </w:r>
          </w:p>
        </w:tc>
        <w:tc>
          <w:tcPr>
            <w:tcW w:w="1791" w:type="dxa"/>
            <w:noWrap/>
          </w:tcPr>
          <w:p w14:paraId="3CCBE49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10mm</w:t>
            </w:r>
          </w:p>
        </w:tc>
        <w:tc>
          <w:tcPr>
            <w:tcW w:w="1040" w:type="dxa"/>
          </w:tcPr>
          <w:p w14:paraId="750D282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卷</w:t>
            </w:r>
          </w:p>
        </w:tc>
        <w:tc>
          <w:tcPr>
            <w:tcW w:w="1161" w:type="dxa"/>
            <w:noWrap/>
          </w:tcPr>
          <w:p w14:paraId="14CB56D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w:t>
            </w:r>
          </w:p>
        </w:tc>
        <w:tc>
          <w:tcPr>
            <w:tcW w:w="1203" w:type="dxa"/>
            <w:noWrap/>
            <w:vAlign w:val="center"/>
          </w:tcPr>
          <w:p w14:paraId="57CE24D4">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1A67CCD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B2AC05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522231E2">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DD5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4D75D8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16</w:t>
            </w:r>
          </w:p>
        </w:tc>
        <w:tc>
          <w:tcPr>
            <w:tcW w:w="2423" w:type="dxa"/>
            <w:noWrap/>
          </w:tcPr>
          <w:p w14:paraId="452C0E4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软胶管</w:t>
            </w:r>
          </w:p>
        </w:tc>
        <w:tc>
          <w:tcPr>
            <w:tcW w:w="1791" w:type="dxa"/>
            <w:noWrap/>
          </w:tcPr>
          <w:p w14:paraId="462CE53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Φ100</w:t>
            </w:r>
          </w:p>
        </w:tc>
        <w:tc>
          <w:tcPr>
            <w:tcW w:w="1040" w:type="dxa"/>
          </w:tcPr>
          <w:p w14:paraId="4362D2B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卷</w:t>
            </w:r>
          </w:p>
        </w:tc>
        <w:tc>
          <w:tcPr>
            <w:tcW w:w="1161" w:type="dxa"/>
            <w:noWrap/>
          </w:tcPr>
          <w:p w14:paraId="4139840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w:t>
            </w:r>
          </w:p>
        </w:tc>
        <w:tc>
          <w:tcPr>
            <w:tcW w:w="1203" w:type="dxa"/>
            <w:noWrap/>
            <w:vAlign w:val="center"/>
          </w:tcPr>
          <w:p w14:paraId="5689DA93">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01932CC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062A371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1C907B4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B0C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42DCE54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17</w:t>
            </w:r>
          </w:p>
        </w:tc>
        <w:tc>
          <w:tcPr>
            <w:tcW w:w="2423" w:type="dxa"/>
            <w:noWrap/>
          </w:tcPr>
          <w:p w14:paraId="2F54FA2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软胶管</w:t>
            </w:r>
          </w:p>
        </w:tc>
        <w:tc>
          <w:tcPr>
            <w:tcW w:w="1791" w:type="dxa"/>
            <w:noWrap/>
          </w:tcPr>
          <w:p w14:paraId="6A0DCC2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Φ150（6寸）</w:t>
            </w:r>
          </w:p>
        </w:tc>
        <w:tc>
          <w:tcPr>
            <w:tcW w:w="1040" w:type="dxa"/>
          </w:tcPr>
          <w:p w14:paraId="2E5E35D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卷</w:t>
            </w:r>
          </w:p>
        </w:tc>
        <w:tc>
          <w:tcPr>
            <w:tcW w:w="1161" w:type="dxa"/>
            <w:noWrap/>
          </w:tcPr>
          <w:p w14:paraId="6F45012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w:t>
            </w:r>
          </w:p>
        </w:tc>
        <w:tc>
          <w:tcPr>
            <w:tcW w:w="1203" w:type="dxa"/>
            <w:noWrap/>
            <w:vAlign w:val="center"/>
          </w:tcPr>
          <w:p w14:paraId="454A12E7">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45C40AC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0CDD31A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1CC5CB1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0DD8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56B3C05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18</w:t>
            </w:r>
          </w:p>
        </w:tc>
        <w:tc>
          <w:tcPr>
            <w:tcW w:w="2423" w:type="dxa"/>
            <w:noWrap/>
          </w:tcPr>
          <w:p w14:paraId="48E76A7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软胶管</w:t>
            </w:r>
          </w:p>
        </w:tc>
        <w:tc>
          <w:tcPr>
            <w:tcW w:w="1791" w:type="dxa"/>
            <w:noWrap/>
          </w:tcPr>
          <w:p w14:paraId="70EBC69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Φ75（3寸）</w:t>
            </w:r>
          </w:p>
        </w:tc>
        <w:tc>
          <w:tcPr>
            <w:tcW w:w="1040" w:type="dxa"/>
          </w:tcPr>
          <w:p w14:paraId="202EA8F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卷</w:t>
            </w:r>
          </w:p>
        </w:tc>
        <w:tc>
          <w:tcPr>
            <w:tcW w:w="1161" w:type="dxa"/>
            <w:noWrap/>
          </w:tcPr>
          <w:p w14:paraId="39159773">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0C5FF0B2">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57A18EF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6BF588D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458EAEE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429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8AEE20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19</w:t>
            </w:r>
          </w:p>
        </w:tc>
        <w:tc>
          <w:tcPr>
            <w:tcW w:w="2423" w:type="dxa"/>
            <w:noWrap/>
          </w:tcPr>
          <w:p w14:paraId="282311B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凡布软管</w:t>
            </w:r>
          </w:p>
        </w:tc>
        <w:tc>
          <w:tcPr>
            <w:tcW w:w="1791" w:type="dxa"/>
            <w:noWrap/>
          </w:tcPr>
          <w:p w14:paraId="646BA97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Φ100（4寸）</w:t>
            </w:r>
          </w:p>
        </w:tc>
        <w:tc>
          <w:tcPr>
            <w:tcW w:w="1040" w:type="dxa"/>
          </w:tcPr>
          <w:p w14:paraId="115224F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卷</w:t>
            </w:r>
          </w:p>
        </w:tc>
        <w:tc>
          <w:tcPr>
            <w:tcW w:w="1161" w:type="dxa"/>
            <w:noWrap/>
          </w:tcPr>
          <w:p w14:paraId="1760B135">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8</w:t>
            </w:r>
          </w:p>
        </w:tc>
        <w:tc>
          <w:tcPr>
            <w:tcW w:w="1203" w:type="dxa"/>
            <w:noWrap/>
            <w:vAlign w:val="center"/>
          </w:tcPr>
          <w:p w14:paraId="737B0ECD">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52F3B26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6A10E56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253E5AA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BDB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19631B3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20</w:t>
            </w:r>
          </w:p>
        </w:tc>
        <w:tc>
          <w:tcPr>
            <w:tcW w:w="2423" w:type="dxa"/>
            <w:noWrap/>
          </w:tcPr>
          <w:p w14:paraId="0A187E2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凡布软管</w:t>
            </w:r>
          </w:p>
        </w:tc>
        <w:tc>
          <w:tcPr>
            <w:tcW w:w="1791" w:type="dxa"/>
            <w:noWrap/>
          </w:tcPr>
          <w:p w14:paraId="68AD52B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Φ75（3寸）</w:t>
            </w:r>
          </w:p>
        </w:tc>
        <w:tc>
          <w:tcPr>
            <w:tcW w:w="1040" w:type="dxa"/>
          </w:tcPr>
          <w:p w14:paraId="5C4B5CE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卷</w:t>
            </w:r>
          </w:p>
        </w:tc>
        <w:tc>
          <w:tcPr>
            <w:tcW w:w="1161" w:type="dxa"/>
            <w:noWrap/>
          </w:tcPr>
          <w:p w14:paraId="5237A74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8</w:t>
            </w:r>
          </w:p>
        </w:tc>
        <w:tc>
          <w:tcPr>
            <w:tcW w:w="1203" w:type="dxa"/>
            <w:noWrap/>
            <w:vAlign w:val="center"/>
          </w:tcPr>
          <w:p w14:paraId="3C19A384">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EA2CC6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06896AC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60D1634D">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0AB5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09B6298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21</w:t>
            </w:r>
          </w:p>
        </w:tc>
        <w:tc>
          <w:tcPr>
            <w:tcW w:w="2423" w:type="dxa"/>
            <w:noWrap/>
          </w:tcPr>
          <w:p w14:paraId="2C649D6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凡布软管</w:t>
            </w:r>
          </w:p>
        </w:tc>
        <w:tc>
          <w:tcPr>
            <w:tcW w:w="1791" w:type="dxa"/>
            <w:noWrap/>
          </w:tcPr>
          <w:p w14:paraId="2AF64A9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Φ65（2.5寸）</w:t>
            </w:r>
          </w:p>
        </w:tc>
        <w:tc>
          <w:tcPr>
            <w:tcW w:w="1040" w:type="dxa"/>
          </w:tcPr>
          <w:p w14:paraId="459826B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卷</w:t>
            </w:r>
          </w:p>
        </w:tc>
        <w:tc>
          <w:tcPr>
            <w:tcW w:w="1161" w:type="dxa"/>
            <w:noWrap/>
          </w:tcPr>
          <w:p w14:paraId="79134773">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40</w:t>
            </w:r>
          </w:p>
        </w:tc>
        <w:tc>
          <w:tcPr>
            <w:tcW w:w="1203" w:type="dxa"/>
            <w:noWrap/>
            <w:vAlign w:val="center"/>
          </w:tcPr>
          <w:p w14:paraId="73A8ED5A">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2A6892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39E8C04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31259AE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511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5CE184F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22</w:t>
            </w:r>
          </w:p>
        </w:tc>
        <w:tc>
          <w:tcPr>
            <w:tcW w:w="2423" w:type="dxa"/>
            <w:noWrap/>
          </w:tcPr>
          <w:p w14:paraId="52B60C3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凡布软管</w:t>
            </w:r>
          </w:p>
        </w:tc>
        <w:tc>
          <w:tcPr>
            <w:tcW w:w="1791" w:type="dxa"/>
            <w:noWrap/>
          </w:tcPr>
          <w:p w14:paraId="2CFF345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Φ50（2寸）</w:t>
            </w:r>
          </w:p>
        </w:tc>
        <w:tc>
          <w:tcPr>
            <w:tcW w:w="1040" w:type="dxa"/>
          </w:tcPr>
          <w:p w14:paraId="55885E8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卷</w:t>
            </w:r>
          </w:p>
        </w:tc>
        <w:tc>
          <w:tcPr>
            <w:tcW w:w="1161" w:type="dxa"/>
            <w:noWrap/>
          </w:tcPr>
          <w:p w14:paraId="6B9E2D5D">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0</w:t>
            </w:r>
          </w:p>
        </w:tc>
        <w:tc>
          <w:tcPr>
            <w:tcW w:w="1203" w:type="dxa"/>
            <w:noWrap/>
            <w:vAlign w:val="center"/>
          </w:tcPr>
          <w:p w14:paraId="2E3F32F6">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4992C9A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F4FE88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57989ED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3C3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61B2541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23</w:t>
            </w:r>
          </w:p>
        </w:tc>
        <w:tc>
          <w:tcPr>
            <w:tcW w:w="2423" w:type="dxa"/>
            <w:noWrap/>
          </w:tcPr>
          <w:p w14:paraId="11514E7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2x6mm²国标二芯线</w:t>
            </w:r>
          </w:p>
        </w:tc>
        <w:tc>
          <w:tcPr>
            <w:tcW w:w="1791" w:type="dxa"/>
            <w:noWrap/>
          </w:tcPr>
          <w:p w14:paraId="773B65E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金驰电缆</w:t>
            </w:r>
          </w:p>
        </w:tc>
        <w:tc>
          <w:tcPr>
            <w:tcW w:w="1040" w:type="dxa"/>
          </w:tcPr>
          <w:p w14:paraId="3CC1E7E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百米</w:t>
            </w:r>
          </w:p>
        </w:tc>
        <w:tc>
          <w:tcPr>
            <w:tcW w:w="1161" w:type="dxa"/>
            <w:noWrap/>
          </w:tcPr>
          <w:p w14:paraId="75EA4263">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24</w:t>
            </w:r>
          </w:p>
        </w:tc>
        <w:tc>
          <w:tcPr>
            <w:tcW w:w="1203" w:type="dxa"/>
            <w:noWrap/>
            <w:vAlign w:val="center"/>
          </w:tcPr>
          <w:p w14:paraId="3701B605">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57B0A09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2E0D218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48CC6175">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4E1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60FBB93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24</w:t>
            </w:r>
          </w:p>
        </w:tc>
        <w:tc>
          <w:tcPr>
            <w:tcW w:w="2423" w:type="dxa"/>
            <w:noWrap/>
          </w:tcPr>
          <w:p w14:paraId="33FCDC5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5x10mm²国标五芯线</w:t>
            </w:r>
          </w:p>
        </w:tc>
        <w:tc>
          <w:tcPr>
            <w:tcW w:w="1791" w:type="dxa"/>
            <w:noWrap/>
          </w:tcPr>
          <w:p w14:paraId="069E4815">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金驰电缆</w:t>
            </w:r>
          </w:p>
        </w:tc>
        <w:tc>
          <w:tcPr>
            <w:tcW w:w="1040" w:type="dxa"/>
          </w:tcPr>
          <w:p w14:paraId="014009E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百米</w:t>
            </w:r>
          </w:p>
        </w:tc>
        <w:tc>
          <w:tcPr>
            <w:tcW w:w="1161" w:type="dxa"/>
            <w:noWrap/>
          </w:tcPr>
          <w:p w14:paraId="10C78B5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5239BF48">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0C6C0C5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2822BD1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57BD5135">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38DA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1E48ECD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25</w:t>
            </w:r>
          </w:p>
        </w:tc>
        <w:tc>
          <w:tcPr>
            <w:tcW w:w="2423" w:type="dxa"/>
            <w:noWrap/>
          </w:tcPr>
          <w:p w14:paraId="6EB3CE9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100mm直径输水软管（消防软管式）</w:t>
            </w:r>
          </w:p>
        </w:tc>
        <w:tc>
          <w:tcPr>
            <w:tcW w:w="1791" w:type="dxa"/>
            <w:noWrap/>
          </w:tcPr>
          <w:p w14:paraId="0308B3A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世纪嘉华</w:t>
            </w:r>
          </w:p>
        </w:tc>
        <w:tc>
          <w:tcPr>
            <w:tcW w:w="1040" w:type="dxa"/>
          </w:tcPr>
          <w:p w14:paraId="7FE09D7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百米</w:t>
            </w:r>
          </w:p>
        </w:tc>
        <w:tc>
          <w:tcPr>
            <w:tcW w:w="1161" w:type="dxa"/>
            <w:noWrap/>
          </w:tcPr>
          <w:p w14:paraId="670637AC">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48</w:t>
            </w:r>
          </w:p>
        </w:tc>
        <w:tc>
          <w:tcPr>
            <w:tcW w:w="1203" w:type="dxa"/>
            <w:noWrap/>
            <w:vAlign w:val="center"/>
          </w:tcPr>
          <w:p w14:paraId="7492B70B">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B8520F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D4ED39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5418073E">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0D74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C6327F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26</w:t>
            </w:r>
          </w:p>
        </w:tc>
        <w:tc>
          <w:tcPr>
            <w:tcW w:w="2423" w:type="dxa"/>
            <w:noWrap/>
          </w:tcPr>
          <w:p w14:paraId="4301304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200mm直径输水软管（消防软管式）</w:t>
            </w:r>
          </w:p>
        </w:tc>
        <w:tc>
          <w:tcPr>
            <w:tcW w:w="1791" w:type="dxa"/>
            <w:noWrap/>
          </w:tcPr>
          <w:p w14:paraId="1FA6162C">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世纪嘉华</w:t>
            </w:r>
          </w:p>
        </w:tc>
        <w:tc>
          <w:tcPr>
            <w:tcW w:w="1040" w:type="dxa"/>
          </w:tcPr>
          <w:p w14:paraId="41AD4B8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百米</w:t>
            </w:r>
          </w:p>
        </w:tc>
        <w:tc>
          <w:tcPr>
            <w:tcW w:w="1161" w:type="dxa"/>
            <w:noWrap/>
          </w:tcPr>
          <w:p w14:paraId="303881E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w:t>
            </w:r>
          </w:p>
        </w:tc>
        <w:tc>
          <w:tcPr>
            <w:tcW w:w="1203" w:type="dxa"/>
            <w:noWrap/>
            <w:vAlign w:val="center"/>
          </w:tcPr>
          <w:p w14:paraId="02DCED77">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708EA09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2AB3505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3C1F07A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927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4BFA845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27</w:t>
            </w:r>
          </w:p>
        </w:tc>
        <w:tc>
          <w:tcPr>
            <w:tcW w:w="2423" w:type="dxa"/>
            <w:noWrap/>
          </w:tcPr>
          <w:p w14:paraId="64B4D83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PVC钢丝软管</w:t>
            </w:r>
          </w:p>
        </w:tc>
        <w:tc>
          <w:tcPr>
            <w:tcW w:w="1791" w:type="dxa"/>
            <w:noWrap/>
          </w:tcPr>
          <w:p w14:paraId="08D7E6E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Φ100</w:t>
            </w:r>
          </w:p>
        </w:tc>
        <w:tc>
          <w:tcPr>
            <w:tcW w:w="1040" w:type="dxa"/>
          </w:tcPr>
          <w:p w14:paraId="5DC166A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十米</w:t>
            </w:r>
          </w:p>
        </w:tc>
        <w:tc>
          <w:tcPr>
            <w:tcW w:w="1161" w:type="dxa"/>
            <w:noWrap/>
          </w:tcPr>
          <w:p w14:paraId="5F8D27B5">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36</w:t>
            </w:r>
          </w:p>
        </w:tc>
        <w:tc>
          <w:tcPr>
            <w:tcW w:w="1203" w:type="dxa"/>
            <w:noWrap/>
            <w:vAlign w:val="center"/>
          </w:tcPr>
          <w:p w14:paraId="45392651">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C7FC9E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0D7203B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6A04E73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4743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62A2789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28</w:t>
            </w:r>
          </w:p>
        </w:tc>
        <w:tc>
          <w:tcPr>
            <w:tcW w:w="2423" w:type="dxa"/>
            <w:noWrap/>
          </w:tcPr>
          <w:p w14:paraId="0DF85EA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消防水带接扣（含抱箍）</w:t>
            </w:r>
          </w:p>
        </w:tc>
        <w:tc>
          <w:tcPr>
            <w:tcW w:w="1791" w:type="dxa"/>
            <w:noWrap/>
          </w:tcPr>
          <w:p w14:paraId="0C539F1C">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Φ100</w:t>
            </w:r>
          </w:p>
        </w:tc>
        <w:tc>
          <w:tcPr>
            <w:tcW w:w="1040" w:type="dxa"/>
          </w:tcPr>
          <w:p w14:paraId="7F0BAD5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套</w:t>
            </w:r>
          </w:p>
        </w:tc>
        <w:tc>
          <w:tcPr>
            <w:tcW w:w="1161" w:type="dxa"/>
            <w:noWrap/>
          </w:tcPr>
          <w:p w14:paraId="7E06D1D3">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240</w:t>
            </w:r>
          </w:p>
        </w:tc>
        <w:tc>
          <w:tcPr>
            <w:tcW w:w="1203" w:type="dxa"/>
            <w:noWrap/>
            <w:vAlign w:val="center"/>
          </w:tcPr>
          <w:p w14:paraId="66AC9465">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05C5D39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152123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14922FE3">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2C18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0FD2E57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29</w:t>
            </w:r>
          </w:p>
        </w:tc>
        <w:tc>
          <w:tcPr>
            <w:tcW w:w="2423" w:type="dxa"/>
            <w:noWrap/>
          </w:tcPr>
          <w:p w14:paraId="28B9752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消防水带接扣（含抱箍）</w:t>
            </w:r>
          </w:p>
        </w:tc>
        <w:tc>
          <w:tcPr>
            <w:tcW w:w="1791" w:type="dxa"/>
            <w:noWrap/>
          </w:tcPr>
          <w:p w14:paraId="6DCFFCC2">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Φ200</w:t>
            </w:r>
          </w:p>
        </w:tc>
        <w:tc>
          <w:tcPr>
            <w:tcW w:w="1040" w:type="dxa"/>
          </w:tcPr>
          <w:p w14:paraId="5F20830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套</w:t>
            </w:r>
          </w:p>
        </w:tc>
        <w:tc>
          <w:tcPr>
            <w:tcW w:w="1161" w:type="dxa"/>
            <w:noWrap/>
          </w:tcPr>
          <w:p w14:paraId="7D4F9AC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15</w:t>
            </w:r>
          </w:p>
        </w:tc>
        <w:tc>
          <w:tcPr>
            <w:tcW w:w="1203" w:type="dxa"/>
            <w:noWrap/>
            <w:vAlign w:val="center"/>
          </w:tcPr>
          <w:p w14:paraId="71F0B793">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ABF7E1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5F55CDD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79C5960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3F9C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42B4226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30</w:t>
            </w:r>
          </w:p>
        </w:tc>
        <w:tc>
          <w:tcPr>
            <w:tcW w:w="2423" w:type="dxa"/>
            <w:noWrap/>
          </w:tcPr>
          <w:p w14:paraId="1397BB5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水泵出水法兰接头（含垫片、螺栓）</w:t>
            </w:r>
          </w:p>
        </w:tc>
        <w:tc>
          <w:tcPr>
            <w:tcW w:w="1791" w:type="dxa"/>
            <w:noWrap/>
          </w:tcPr>
          <w:p w14:paraId="3EFB5CE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Φ200</w:t>
            </w:r>
          </w:p>
        </w:tc>
        <w:tc>
          <w:tcPr>
            <w:tcW w:w="1040" w:type="dxa"/>
          </w:tcPr>
          <w:p w14:paraId="4C28421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套</w:t>
            </w:r>
          </w:p>
        </w:tc>
        <w:tc>
          <w:tcPr>
            <w:tcW w:w="1161" w:type="dxa"/>
            <w:noWrap/>
          </w:tcPr>
          <w:p w14:paraId="3F7C585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w:t>
            </w:r>
          </w:p>
        </w:tc>
        <w:tc>
          <w:tcPr>
            <w:tcW w:w="1203" w:type="dxa"/>
            <w:noWrap/>
            <w:vAlign w:val="center"/>
          </w:tcPr>
          <w:p w14:paraId="20555E8B">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0618ADA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BCB7BA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485352D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42D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0199086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31</w:t>
            </w:r>
          </w:p>
        </w:tc>
        <w:tc>
          <w:tcPr>
            <w:tcW w:w="2423" w:type="dxa"/>
            <w:noWrap/>
          </w:tcPr>
          <w:p w14:paraId="66E33EC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水泵进水法兰接头（含垫片、螺栓）</w:t>
            </w:r>
          </w:p>
        </w:tc>
        <w:tc>
          <w:tcPr>
            <w:tcW w:w="1791" w:type="dxa"/>
            <w:noWrap/>
          </w:tcPr>
          <w:p w14:paraId="36ECA52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Φ250</w:t>
            </w:r>
          </w:p>
        </w:tc>
        <w:tc>
          <w:tcPr>
            <w:tcW w:w="1040" w:type="dxa"/>
          </w:tcPr>
          <w:p w14:paraId="2F8878F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套</w:t>
            </w:r>
          </w:p>
        </w:tc>
        <w:tc>
          <w:tcPr>
            <w:tcW w:w="1161" w:type="dxa"/>
            <w:noWrap/>
          </w:tcPr>
          <w:p w14:paraId="2195BDF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w:t>
            </w:r>
          </w:p>
        </w:tc>
        <w:tc>
          <w:tcPr>
            <w:tcW w:w="1203" w:type="dxa"/>
            <w:noWrap/>
            <w:vAlign w:val="center"/>
          </w:tcPr>
          <w:p w14:paraId="08A4F6C9">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B9C38E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33F3B5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5BD3B757">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D91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401C189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32</w:t>
            </w:r>
          </w:p>
        </w:tc>
        <w:tc>
          <w:tcPr>
            <w:tcW w:w="2423" w:type="dxa"/>
            <w:noWrap/>
          </w:tcPr>
          <w:p w14:paraId="10E7CDFE">
            <w:pPr>
              <w:widowControl/>
              <w:spacing w:after="0" w:line="360" w:lineRule="exact"/>
              <w:ind w:firstLine="360" w:firstLineChars="200"/>
              <w:jc w:val="left"/>
              <w:rPr>
                <w:rFonts w:ascii="Times New Roman" w:hAnsi="Times New Roman" w:cs="Times New Roman"/>
                <w:sz w:val="18"/>
                <w:szCs w:val="18"/>
              </w:rPr>
            </w:pPr>
            <w:r>
              <w:rPr>
                <w:rFonts w:ascii="Times New Roman" w:hAnsi="Times New Roman" w:cs="Times New Roman"/>
                <w:sz w:val="18"/>
                <w:szCs w:val="18"/>
              </w:rPr>
              <w:t>直接</w:t>
            </w:r>
          </w:p>
        </w:tc>
        <w:tc>
          <w:tcPr>
            <w:tcW w:w="1791" w:type="dxa"/>
            <w:noWrap/>
          </w:tcPr>
          <w:p w14:paraId="27D65627">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Φ50（铝）</w:t>
            </w:r>
          </w:p>
        </w:tc>
        <w:tc>
          <w:tcPr>
            <w:tcW w:w="1040" w:type="dxa"/>
          </w:tcPr>
          <w:p w14:paraId="64B3D79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个</w:t>
            </w:r>
          </w:p>
        </w:tc>
        <w:tc>
          <w:tcPr>
            <w:tcW w:w="1161" w:type="dxa"/>
            <w:noWrap/>
          </w:tcPr>
          <w:p w14:paraId="6262388F">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90</w:t>
            </w:r>
          </w:p>
        </w:tc>
        <w:tc>
          <w:tcPr>
            <w:tcW w:w="1203" w:type="dxa"/>
            <w:noWrap/>
            <w:vAlign w:val="center"/>
          </w:tcPr>
          <w:p w14:paraId="6D20A016">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17AA598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D39CC2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2D5B2B19">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447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676BA6C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33</w:t>
            </w:r>
          </w:p>
        </w:tc>
        <w:tc>
          <w:tcPr>
            <w:tcW w:w="2423" w:type="dxa"/>
            <w:noWrap/>
          </w:tcPr>
          <w:p w14:paraId="27EA461C">
            <w:pPr>
              <w:widowControl/>
              <w:spacing w:after="0" w:line="360" w:lineRule="exact"/>
              <w:ind w:firstLine="360" w:firstLineChars="200"/>
              <w:jc w:val="left"/>
              <w:rPr>
                <w:rFonts w:ascii="Times New Roman" w:hAnsi="Times New Roman" w:cs="Times New Roman"/>
                <w:sz w:val="18"/>
                <w:szCs w:val="18"/>
              </w:rPr>
            </w:pPr>
            <w:r>
              <w:rPr>
                <w:rFonts w:ascii="Times New Roman" w:hAnsi="Times New Roman" w:cs="Times New Roman"/>
                <w:sz w:val="18"/>
                <w:szCs w:val="18"/>
              </w:rPr>
              <w:t>直接</w:t>
            </w:r>
          </w:p>
        </w:tc>
        <w:tc>
          <w:tcPr>
            <w:tcW w:w="1791" w:type="dxa"/>
            <w:noWrap/>
          </w:tcPr>
          <w:p w14:paraId="619078E3">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Φ65（铝）</w:t>
            </w:r>
          </w:p>
        </w:tc>
        <w:tc>
          <w:tcPr>
            <w:tcW w:w="1040" w:type="dxa"/>
          </w:tcPr>
          <w:p w14:paraId="7E7A78B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个</w:t>
            </w:r>
          </w:p>
        </w:tc>
        <w:tc>
          <w:tcPr>
            <w:tcW w:w="1161" w:type="dxa"/>
            <w:noWrap/>
          </w:tcPr>
          <w:p w14:paraId="3B755BDF">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21</w:t>
            </w:r>
          </w:p>
        </w:tc>
        <w:tc>
          <w:tcPr>
            <w:tcW w:w="1203" w:type="dxa"/>
            <w:noWrap/>
            <w:vAlign w:val="center"/>
          </w:tcPr>
          <w:p w14:paraId="205242C5">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0ED8415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95005F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2E01C0A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671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1C40172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34</w:t>
            </w:r>
          </w:p>
        </w:tc>
        <w:tc>
          <w:tcPr>
            <w:tcW w:w="2423" w:type="dxa"/>
            <w:noWrap/>
          </w:tcPr>
          <w:p w14:paraId="61C53551">
            <w:pPr>
              <w:widowControl/>
              <w:spacing w:after="0" w:line="360" w:lineRule="exact"/>
              <w:ind w:firstLine="360" w:firstLineChars="200"/>
              <w:jc w:val="left"/>
              <w:rPr>
                <w:rFonts w:ascii="Times New Roman" w:hAnsi="Times New Roman" w:cs="Times New Roman"/>
                <w:sz w:val="18"/>
                <w:szCs w:val="18"/>
              </w:rPr>
            </w:pPr>
            <w:r>
              <w:rPr>
                <w:rFonts w:ascii="Times New Roman" w:hAnsi="Times New Roman" w:cs="Times New Roman"/>
                <w:sz w:val="18"/>
                <w:szCs w:val="18"/>
              </w:rPr>
              <w:t>直接</w:t>
            </w:r>
          </w:p>
        </w:tc>
        <w:tc>
          <w:tcPr>
            <w:tcW w:w="1791" w:type="dxa"/>
            <w:noWrap/>
          </w:tcPr>
          <w:p w14:paraId="659B51D2">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Φ100（胶）</w:t>
            </w:r>
          </w:p>
        </w:tc>
        <w:tc>
          <w:tcPr>
            <w:tcW w:w="1040" w:type="dxa"/>
          </w:tcPr>
          <w:p w14:paraId="129EC6A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个</w:t>
            </w:r>
          </w:p>
        </w:tc>
        <w:tc>
          <w:tcPr>
            <w:tcW w:w="1161" w:type="dxa"/>
            <w:noWrap/>
          </w:tcPr>
          <w:p w14:paraId="703699B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27</w:t>
            </w:r>
          </w:p>
        </w:tc>
        <w:tc>
          <w:tcPr>
            <w:tcW w:w="1203" w:type="dxa"/>
            <w:noWrap/>
            <w:vAlign w:val="center"/>
          </w:tcPr>
          <w:p w14:paraId="79B457D9">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169B139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564BA07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2E588EF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4A7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137DBDF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35</w:t>
            </w:r>
          </w:p>
        </w:tc>
        <w:tc>
          <w:tcPr>
            <w:tcW w:w="2423" w:type="dxa"/>
            <w:noWrap/>
          </w:tcPr>
          <w:p w14:paraId="59EEAE3C">
            <w:pPr>
              <w:widowControl/>
              <w:spacing w:after="0" w:line="360" w:lineRule="exact"/>
              <w:ind w:firstLine="360" w:firstLineChars="200"/>
              <w:jc w:val="left"/>
              <w:rPr>
                <w:rFonts w:ascii="Times New Roman" w:hAnsi="Times New Roman" w:cs="Times New Roman"/>
                <w:sz w:val="18"/>
                <w:szCs w:val="18"/>
              </w:rPr>
            </w:pPr>
            <w:r>
              <w:rPr>
                <w:rFonts w:ascii="Times New Roman" w:hAnsi="Times New Roman" w:cs="Times New Roman"/>
                <w:sz w:val="18"/>
                <w:szCs w:val="18"/>
              </w:rPr>
              <w:t>直接</w:t>
            </w:r>
          </w:p>
        </w:tc>
        <w:tc>
          <w:tcPr>
            <w:tcW w:w="1791" w:type="dxa"/>
            <w:noWrap/>
          </w:tcPr>
          <w:p w14:paraId="349F226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Φ150（铝）</w:t>
            </w:r>
          </w:p>
        </w:tc>
        <w:tc>
          <w:tcPr>
            <w:tcW w:w="1040" w:type="dxa"/>
          </w:tcPr>
          <w:p w14:paraId="57F7341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个</w:t>
            </w:r>
          </w:p>
        </w:tc>
        <w:tc>
          <w:tcPr>
            <w:tcW w:w="1161" w:type="dxa"/>
            <w:noWrap/>
          </w:tcPr>
          <w:p w14:paraId="41952C9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w:t>
            </w:r>
          </w:p>
        </w:tc>
        <w:tc>
          <w:tcPr>
            <w:tcW w:w="1203" w:type="dxa"/>
            <w:noWrap/>
            <w:vAlign w:val="center"/>
          </w:tcPr>
          <w:p w14:paraId="12DB9FF4">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0E940EF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610FADF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3192B7F3">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595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10C385F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36</w:t>
            </w:r>
          </w:p>
        </w:tc>
        <w:tc>
          <w:tcPr>
            <w:tcW w:w="2423" w:type="dxa"/>
            <w:noWrap/>
          </w:tcPr>
          <w:p w14:paraId="37F604F5">
            <w:pPr>
              <w:widowControl/>
              <w:spacing w:after="0" w:line="360" w:lineRule="exact"/>
              <w:ind w:firstLine="360" w:firstLineChars="200"/>
              <w:jc w:val="left"/>
              <w:rPr>
                <w:rFonts w:ascii="Times New Roman" w:hAnsi="Times New Roman" w:cs="Times New Roman"/>
                <w:sz w:val="18"/>
                <w:szCs w:val="18"/>
              </w:rPr>
            </w:pPr>
            <w:r>
              <w:rPr>
                <w:rFonts w:ascii="Times New Roman" w:hAnsi="Times New Roman" w:cs="Times New Roman"/>
                <w:sz w:val="18"/>
                <w:szCs w:val="18"/>
              </w:rPr>
              <w:t>钻杆</w:t>
            </w:r>
          </w:p>
        </w:tc>
        <w:tc>
          <w:tcPr>
            <w:tcW w:w="1791" w:type="dxa"/>
            <w:noWrap/>
          </w:tcPr>
          <w:p w14:paraId="7428EA6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Φ50×6m</w:t>
            </w:r>
          </w:p>
        </w:tc>
        <w:tc>
          <w:tcPr>
            <w:tcW w:w="1040" w:type="dxa"/>
          </w:tcPr>
          <w:p w14:paraId="60B4F1C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根</w:t>
            </w:r>
          </w:p>
        </w:tc>
        <w:tc>
          <w:tcPr>
            <w:tcW w:w="1161" w:type="dxa"/>
            <w:noWrap/>
          </w:tcPr>
          <w:p w14:paraId="18ACCF2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10</w:t>
            </w:r>
          </w:p>
        </w:tc>
        <w:tc>
          <w:tcPr>
            <w:tcW w:w="1203" w:type="dxa"/>
            <w:noWrap/>
            <w:vAlign w:val="center"/>
          </w:tcPr>
          <w:p w14:paraId="38935C1D">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08419BA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57FE1F3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4AFFE22F">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2028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5200F1C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37</w:t>
            </w:r>
          </w:p>
        </w:tc>
        <w:tc>
          <w:tcPr>
            <w:tcW w:w="2423" w:type="dxa"/>
            <w:noWrap/>
          </w:tcPr>
          <w:p w14:paraId="0948AB40">
            <w:pPr>
              <w:widowControl/>
              <w:spacing w:after="0" w:line="360" w:lineRule="exact"/>
              <w:ind w:firstLine="360" w:firstLineChars="200"/>
              <w:jc w:val="left"/>
              <w:rPr>
                <w:rFonts w:ascii="Times New Roman" w:hAnsi="Times New Roman" w:cs="Times New Roman"/>
                <w:sz w:val="18"/>
                <w:szCs w:val="18"/>
              </w:rPr>
            </w:pPr>
            <w:r>
              <w:rPr>
                <w:rFonts w:ascii="Times New Roman" w:hAnsi="Times New Roman" w:cs="Times New Roman"/>
                <w:sz w:val="18"/>
                <w:szCs w:val="18"/>
              </w:rPr>
              <w:t>钻杆</w:t>
            </w:r>
          </w:p>
        </w:tc>
        <w:tc>
          <w:tcPr>
            <w:tcW w:w="1791" w:type="dxa"/>
            <w:noWrap/>
          </w:tcPr>
          <w:p w14:paraId="43DE7A0F">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Φ40×6m</w:t>
            </w:r>
          </w:p>
        </w:tc>
        <w:tc>
          <w:tcPr>
            <w:tcW w:w="1040" w:type="dxa"/>
          </w:tcPr>
          <w:p w14:paraId="48FD7A0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根</w:t>
            </w:r>
          </w:p>
        </w:tc>
        <w:tc>
          <w:tcPr>
            <w:tcW w:w="1161" w:type="dxa"/>
            <w:noWrap/>
          </w:tcPr>
          <w:p w14:paraId="3F400E1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20</w:t>
            </w:r>
          </w:p>
        </w:tc>
        <w:tc>
          <w:tcPr>
            <w:tcW w:w="1203" w:type="dxa"/>
            <w:noWrap/>
            <w:vAlign w:val="center"/>
          </w:tcPr>
          <w:p w14:paraId="1768E870">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2EA9DBF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456967C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77C01D1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2682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4CE5E27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38</w:t>
            </w:r>
          </w:p>
        </w:tc>
        <w:tc>
          <w:tcPr>
            <w:tcW w:w="2423" w:type="dxa"/>
            <w:noWrap/>
          </w:tcPr>
          <w:p w14:paraId="2A2E43E1">
            <w:pPr>
              <w:widowControl/>
              <w:spacing w:after="0" w:line="360" w:lineRule="exact"/>
              <w:ind w:firstLine="360" w:firstLineChars="200"/>
              <w:jc w:val="left"/>
              <w:rPr>
                <w:rFonts w:ascii="Times New Roman" w:hAnsi="Times New Roman" w:cs="Times New Roman"/>
                <w:sz w:val="18"/>
                <w:szCs w:val="18"/>
              </w:rPr>
            </w:pPr>
            <w:r>
              <w:rPr>
                <w:rFonts w:ascii="Times New Roman" w:hAnsi="Times New Roman" w:cs="Times New Roman"/>
                <w:sz w:val="18"/>
                <w:szCs w:val="18"/>
              </w:rPr>
              <w:t>钻杆</w:t>
            </w:r>
          </w:p>
        </w:tc>
        <w:tc>
          <w:tcPr>
            <w:tcW w:w="1791" w:type="dxa"/>
            <w:noWrap/>
          </w:tcPr>
          <w:p w14:paraId="4BEED53F">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Φ20×6m</w:t>
            </w:r>
          </w:p>
        </w:tc>
        <w:tc>
          <w:tcPr>
            <w:tcW w:w="1040" w:type="dxa"/>
          </w:tcPr>
          <w:p w14:paraId="2477A8C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根</w:t>
            </w:r>
          </w:p>
        </w:tc>
        <w:tc>
          <w:tcPr>
            <w:tcW w:w="1161" w:type="dxa"/>
            <w:noWrap/>
          </w:tcPr>
          <w:p w14:paraId="1D93B54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30</w:t>
            </w:r>
          </w:p>
        </w:tc>
        <w:tc>
          <w:tcPr>
            <w:tcW w:w="1203" w:type="dxa"/>
            <w:noWrap/>
            <w:vAlign w:val="center"/>
          </w:tcPr>
          <w:p w14:paraId="469E922D">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4C5AAE5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4DDE882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6D1A56D9">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092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7D5C51C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39</w:t>
            </w:r>
          </w:p>
        </w:tc>
        <w:tc>
          <w:tcPr>
            <w:tcW w:w="2423" w:type="dxa"/>
            <w:noWrap/>
          </w:tcPr>
          <w:p w14:paraId="59BB7207">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钻机</w:t>
            </w:r>
          </w:p>
        </w:tc>
        <w:tc>
          <w:tcPr>
            <w:tcW w:w="1791" w:type="dxa"/>
            <w:noWrap/>
          </w:tcPr>
          <w:p w14:paraId="07124BE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HGY-200</w:t>
            </w:r>
          </w:p>
        </w:tc>
        <w:tc>
          <w:tcPr>
            <w:tcW w:w="1040" w:type="dxa"/>
          </w:tcPr>
          <w:p w14:paraId="63F6190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台/套</w:t>
            </w:r>
          </w:p>
        </w:tc>
        <w:tc>
          <w:tcPr>
            <w:tcW w:w="1161" w:type="dxa"/>
            <w:noWrap/>
          </w:tcPr>
          <w:p w14:paraId="732B326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5B389159">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242CE29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68FCA95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3FF9788C">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F65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6EAE262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40</w:t>
            </w:r>
          </w:p>
        </w:tc>
        <w:tc>
          <w:tcPr>
            <w:tcW w:w="2423" w:type="dxa"/>
            <w:noWrap/>
          </w:tcPr>
          <w:p w14:paraId="29FBD801">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钻机</w:t>
            </w:r>
          </w:p>
        </w:tc>
        <w:tc>
          <w:tcPr>
            <w:tcW w:w="1791" w:type="dxa"/>
            <w:noWrap/>
          </w:tcPr>
          <w:p w14:paraId="3D9A6CD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GY-100</w:t>
            </w:r>
          </w:p>
        </w:tc>
        <w:tc>
          <w:tcPr>
            <w:tcW w:w="1040" w:type="dxa"/>
          </w:tcPr>
          <w:p w14:paraId="684D483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台/套</w:t>
            </w:r>
          </w:p>
        </w:tc>
        <w:tc>
          <w:tcPr>
            <w:tcW w:w="1161" w:type="dxa"/>
            <w:noWrap/>
          </w:tcPr>
          <w:p w14:paraId="77D8725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45A695CC">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22CD7D1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4043B35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0044EDD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7337A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2087CBD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41</w:t>
            </w:r>
          </w:p>
        </w:tc>
        <w:tc>
          <w:tcPr>
            <w:tcW w:w="2423" w:type="dxa"/>
            <w:noWrap/>
          </w:tcPr>
          <w:p w14:paraId="14A48C45">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柴油泥浆泵</w:t>
            </w:r>
          </w:p>
        </w:tc>
        <w:tc>
          <w:tcPr>
            <w:tcW w:w="1791" w:type="dxa"/>
            <w:noWrap/>
          </w:tcPr>
          <w:p w14:paraId="07A5E24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R180-BWQ-160</w:t>
            </w:r>
          </w:p>
        </w:tc>
        <w:tc>
          <w:tcPr>
            <w:tcW w:w="1040" w:type="dxa"/>
          </w:tcPr>
          <w:p w14:paraId="01E65B8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台/套</w:t>
            </w:r>
          </w:p>
        </w:tc>
        <w:tc>
          <w:tcPr>
            <w:tcW w:w="1161" w:type="dxa"/>
            <w:noWrap/>
          </w:tcPr>
          <w:p w14:paraId="7D529B3D">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651A78C2">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4397962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29680A5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1760AF7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34B5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96C25A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42</w:t>
            </w:r>
          </w:p>
        </w:tc>
        <w:tc>
          <w:tcPr>
            <w:tcW w:w="2423" w:type="dxa"/>
            <w:noWrap/>
          </w:tcPr>
          <w:p w14:paraId="04ED23CE">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柴油泥浆泵</w:t>
            </w:r>
          </w:p>
        </w:tc>
        <w:tc>
          <w:tcPr>
            <w:tcW w:w="1791" w:type="dxa"/>
            <w:noWrap/>
          </w:tcPr>
          <w:p w14:paraId="188348C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R175-BW120QF</w:t>
            </w:r>
          </w:p>
        </w:tc>
        <w:tc>
          <w:tcPr>
            <w:tcW w:w="1040" w:type="dxa"/>
          </w:tcPr>
          <w:p w14:paraId="7F8C34A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台/套</w:t>
            </w:r>
          </w:p>
        </w:tc>
        <w:tc>
          <w:tcPr>
            <w:tcW w:w="1161" w:type="dxa"/>
            <w:noWrap/>
          </w:tcPr>
          <w:p w14:paraId="40CC477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77DDF8E4">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19A2352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EDE93A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3BD3502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2930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827FD1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43</w:t>
            </w:r>
          </w:p>
        </w:tc>
        <w:tc>
          <w:tcPr>
            <w:tcW w:w="2423" w:type="dxa"/>
            <w:noWrap/>
          </w:tcPr>
          <w:p w14:paraId="71260C3C">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潜水排污泵</w:t>
            </w:r>
          </w:p>
        </w:tc>
        <w:tc>
          <w:tcPr>
            <w:tcW w:w="1791" w:type="dxa"/>
            <w:noWrap/>
          </w:tcPr>
          <w:p w14:paraId="5BB05DA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WQ25 32-2.2</w:t>
            </w:r>
          </w:p>
        </w:tc>
        <w:tc>
          <w:tcPr>
            <w:tcW w:w="1040" w:type="dxa"/>
          </w:tcPr>
          <w:p w14:paraId="18065D5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组</w:t>
            </w:r>
          </w:p>
        </w:tc>
        <w:tc>
          <w:tcPr>
            <w:tcW w:w="1161" w:type="dxa"/>
            <w:noWrap/>
          </w:tcPr>
          <w:p w14:paraId="47377B8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368A5789">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744D01C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494A156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3A2499E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3A9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45F1C469">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44</w:t>
            </w:r>
          </w:p>
        </w:tc>
        <w:tc>
          <w:tcPr>
            <w:tcW w:w="2423" w:type="dxa"/>
            <w:noWrap/>
          </w:tcPr>
          <w:p w14:paraId="6708BA2C">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潜水排污泵</w:t>
            </w:r>
          </w:p>
        </w:tc>
        <w:tc>
          <w:tcPr>
            <w:tcW w:w="1791" w:type="dxa"/>
            <w:noWrap/>
          </w:tcPr>
          <w:p w14:paraId="54DB158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WQ15 30-2.2</w:t>
            </w:r>
          </w:p>
        </w:tc>
        <w:tc>
          <w:tcPr>
            <w:tcW w:w="1040" w:type="dxa"/>
          </w:tcPr>
          <w:p w14:paraId="73D4E8C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组</w:t>
            </w:r>
          </w:p>
        </w:tc>
        <w:tc>
          <w:tcPr>
            <w:tcW w:w="1161" w:type="dxa"/>
            <w:noWrap/>
          </w:tcPr>
          <w:p w14:paraId="49F3F2BD">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2EB416A7">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4DD5BDE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BE38B2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035E4C82">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7B2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6674F5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45</w:t>
            </w:r>
          </w:p>
        </w:tc>
        <w:tc>
          <w:tcPr>
            <w:tcW w:w="2423" w:type="dxa"/>
            <w:noWrap/>
          </w:tcPr>
          <w:p w14:paraId="345ABB0E">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潜水排污泵</w:t>
            </w:r>
          </w:p>
        </w:tc>
        <w:tc>
          <w:tcPr>
            <w:tcW w:w="1791" w:type="dxa"/>
            <w:noWrap/>
          </w:tcPr>
          <w:p w14:paraId="17C6DFC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QY(S)65-7 2.2</w:t>
            </w:r>
          </w:p>
        </w:tc>
        <w:tc>
          <w:tcPr>
            <w:tcW w:w="1040" w:type="dxa"/>
          </w:tcPr>
          <w:p w14:paraId="4382B68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组</w:t>
            </w:r>
          </w:p>
        </w:tc>
        <w:tc>
          <w:tcPr>
            <w:tcW w:w="1161" w:type="dxa"/>
            <w:noWrap/>
          </w:tcPr>
          <w:p w14:paraId="08A0EA2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2042B75A">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A80B67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6E5952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6096E3E9">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35C7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2C9DCA5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46</w:t>
            </w:r>
          </w:p>
        </w:tc>
        <w:tc>
          <w:tcPr>
            <w:tcW w:w="2423" w:type="dxa"/>
            <w:noWrap/>
          </w:tcPr>
          <w:p w14:paraId="3C68339D">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拖车式8寸口径柴油混流泵</w:t>
            </w:r>
          </w:p>
        </w:tc>
        <w:tc>
          <w:tcPr>
            <w:tcW w:w="1791" w:type="dxa"/>
            <w:noWrap/>
          </w:tcPr>
          <w:p w14:paraId="0490D6DF">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CY250S10</w:t>
            </w:r>
          </w:p>
        </w:tc>
        <w:tc>
          <w:tcPr>
            <w:tcW w:w="1040" w:type="dxa"/>
          </w:tcPr>
          <w:p w14:paraId="438FCB6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w:t>
            </w:r>
          </w:p>
        </w:tc>
        <w:tc>
          <w:tcPr>
            <w:tcW w:w="1161" w:type="dxa"/>
            <w:noWrap/>
          </w:tcPr>
          <w:p w14:paraId="7E7B169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531DA4F2">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34DC3E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4960AB7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1C9FB3F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2B6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39F2AB9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47</w:t>
            </w:r>
          </w:p>
        </w:tc>
        <w:tc>
          <w:tcPr>
            <w:tcW w:w="2423" w:type="dxa"/>
            <w:noWrap/>
          </w:tcPr>
          <w:p w14:paraId="2DAC800A">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4寸自吸式柴油高压水泵</w:t>
            </w:r>
          </w:p>
        </w:tc>
        <w:tc>
          <w:tcPr>
            <w:tcW w:w="1791" w:type="dxa"/>
            <w:noWrap/>
          </w:tcPr>
          <w:p w14:paraId="4DB8D979">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YD40DP/E</w:t>
            </w:r>
          </w:p>
        </w:tc>
        <w:tc>
          <w:tcPr>
            <w:tcW w:w="1040" w:type="dxa"/>
          </w:tcPr>
          <w:p w14:paraId="477BC8A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w:t>
            </w:r>
          </w:p>
        </w:tc>
        <w:tc>
          <w:tcPr>
            <w:tcW w:w="1161" w:type="dxa"/>
            <w:noWrap/>
          </w:tcPr>
          <w:p w14:paraId="72CCA1E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24</w:t>
            </w:r>
          </w:p>
        </w:tc>
        <w:tc>
          <w:tcPr>
            <w:tcW w:w="1203" w:type="dxa"/>
            <w:noWrap/>
            <w:vAlign w:val="center"/>
          </w:tcPr>
          <w:p w14:paraId="2F6B02F7">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75D897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A70260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5B6F951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C19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08DAA18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48</w:t>
            </w:r>
          </w:p>
        </w:tc>
        <w:tc>
          <w:tcPr>
            <w:tcW w:w="2423" w:type="dxa"/>
            <w:noWrap/>
          </w:tcPr>
          <w:p w14:paraId="46735CC2">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4寸自吸式柴油高压污水泵</w:t>
            </w:r>
          </w:p>
        </w:tc>
        <w:tc>
          <w:tcPr>
            <w:tcW w:w="1791" w:type="dxa"/>
            <w:noWrap/>
          </w:tcPr>
          <w:p w14:paraId="52BA5877">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重庆新颜达</w:t>
            </w:r>
          </w:p>
        </w:tc>
        <w:tc>
          <w:tcPr>
            <w:tcW w:w="1040" w:type="dxa"/>
          </w:tcPr>
          <w:p w14:paraId="51E0ACD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w:t>
            </w:r>
          </w:p>
        </w:tc>
        <w:tc>
          <w:tcPr>
            <w:tcW w:w="1161" w:type="dxa"/>
            <w:noWrap/>
          </w:tcPr>
          <w:p w14:paraId="3353854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12</w:t>
            </w:r>
          </w:p>
        </w:tc>
        <w:tc>
          <w:tcPr>
            <w:tcW w:w="1203" w:type="dxa"/>
            <w:noWrap/>
            <w:vAlign w:val="center"/>
          </w:tcPr>
          <w:p w14:paraId="262BDD97">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7BE0AE9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595B9C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0C05F878">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623E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63A652D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49</w:t>
            </w:r>
          </w:p>
        </w:tc>
        <w:tc>
          <w:tcPr>
            <w:tcW w:w="2423" w:type="dxa"/>
            <w:noWrap/>
          </w:tcPr>
          <w:p w14:paraId="7EC48F11">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4寸潜水污水泵</w:t>
            </w:r>
          </w:p>
        </w:tc>
        <w:tc>
          <w:tcPr>
            <w:tcW w:w="1791" w:type="dxa"/>
            <w:noWrap/>
          </w:tcPr>
          <w:p w14:paraId="55B16946">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100WQ65-22-7.5</w:t>
            </w:r>
          </w:p>
        </w:tc>
        <w:tc>
          <w:tcPr>
            <w:tcW w:w="1040" w:type="dxa"/>
          </w:tcPr>
          <w:p w14:paraId="1220841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w:t>
            </w:r>
          </w:p>
        </w:tc>
        <w:tc>
          <w:tcPr>
            <w:tcW w:w="1161" w:type="dxa"/>
            <w:noWrap/>
          </w:tcPr>
          <w:p w14:paraId="0477274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12</w:t>
            </w:r>
          </w:p>
        </w:tc>
        <w:tc>
          <w:tcPr>
            <w:tcW w:w="1203" w:type="dxa"/>
            <w:noWrap/>
            <w:vAlign w:val="center"/>
          </w:tcPr>
          <w:p w14:paraId="6A2B14AD">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11C5260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5351046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6622DB27">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4BF1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0AD1EA1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50</w:t>
            </w:r>
          </w:p>
        </w:tc>
        <w:tc>
          <w:tcPr>
            <w:tcW w:w="2423" w:type="dxa"/>
            <w:noWrap/>
          </w:tcPr>
          <w:p w14:paraId="320D7ECB">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柴油发电机组</w:t>
            </w:r>
          </w:p>
        </w:tc>
        <w:tc>
          <w:tcPr>
            <w:tcW w:w="1791" w:type="dxa"/>
            <w:noWrap/>
          </w:tcPr>
          <w:p w14:paraId="4AC60BC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常沃动力186FA</w:t>
            </w:r>
          </w:p>
        </w:tc>
        <w:tc>
          <w:tcPr>
            <w:tcW w:w="1040" w:type="dxa"/>
          </w:tcPr>
          <w:p w14:paraId="2ABFEAC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套</w:t>
            </w:r>
          </w:p>
        </w:tc>
        <w:tc>
          <w:tcPr>
            <w:tcW w:w="1161" w:type="dxa"/>
            <w:noWrap/>
          </w:tcPr>
          <w:p w14:paraId="1F9EA152">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3</w:t>
            </w:r>
          </w:p>
        </w:tc>
        <w:tc>
          <w:tcPr>
            <w:tcW w:w="1203" w:type="dxa"/>
            <w:noWrap/>
            <w:vAlign w:val="center"/>
          </w:tcPr>
          <w:p w14:paraId="239F9624">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C4FA44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565D9F9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60C04A5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F52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089B4F2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51</w:t>
            </w:r>
          </w:p>
        </w:tc>
        <w:tc>
          <w:tcPr>
            <w:tcW w:w="2423" w:type="dxa"/>
            <w:noWrap/>
          </w:tcPr>
          <w:p w14:paraId="49387258">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柴油机</w:t>
            </w:r>
          </w:p>
        </w:tc>
        <w:tc>
          <w:tcPr>
            <w:tcW w:w="1791" w:type="dxa"/>
            <w:noWrap/>
          </w:tcPr>
          <w:p w14:paraId="15877862">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常柴ZS1100</w:t>
            </w:r>
          </w:p>
        </w:tc>
        <w:tc>
          <w:tcPr>
            <w:tcW w:w="1040" w:type="dxa"/>
          </w:tcPr>
          <w:p w14:paraId="0921F5F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w:t>
            </w:r>
          </w:p>
        </w:tc>
        <w:tc>
          <w:tcPr>
            <w:tcW w:w="1161" w:type="dxa"/>
            <w:noWrap/>
          </w:tcPr>
          <w:p w14:paraId="76E688BB">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4</w:t>
            </w:r>
          </w:p>
        </w:tc>
        <w:tc>
          <w:tcPr>
            <w:tcW w:w="1203" w:type="dxa"/>
            <w:noWrap/>
            <w:vAlign w:val="center"/>
          </w:tcPr>
          <w:p w14:paraId="05185304">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1135754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4AE100C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34E8BAC6">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DCD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6AABDAA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52</w:t>
            </w:r>
          </w:p>
        </w:tc>
        <w:tc>
          <w:tcPr>
            <w:tcW w:w="2423" w:type="dxa"/>
            <w:noWrap/>
          </w:tcPr>
          <w:p w14:paraId="5DEFC4A8">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汽油发电机组</w:t>
            </w:r>
          </w:p>
        </w:tc>
        <w:tc>
          <w:tcPr>
            <w:tcW w:w="1791" w:type="dxa"/>
            <w:noWrap/>
          </w:tcPr>
          <w:p w14:paraId="52583D44">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CQ雅马啥</w:t>
            </w:r>
          </w:p>
        </w:tc>
        <w:tc>
          <w:tcPr>
            <w:tcW w:w="1040" w:type="dxa"/>
          </w:tcPr>
          <w:p w14:paraId="1E334A8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套</w:t>
            </w:r>
          </w:p>
        </w:tc>
        <w:tc>
          <w:tcPr>
            <w:tcW w:w="1161" w:type="dxa"/>
            <w:noWrap/>
          </w:tcPr>
          <w:p w14:paraId="30BFA577">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433BA072">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6187039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3A09677">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12B8FCF8">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7EA3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2D57AC3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53</w:t>
            </w:r>
          </w:p>
        </w:tc>
        <w:tc>
          <w:tcPr>
            <w:tcW w:w="2423" w:type="dxa"/>
            <w:noWrap/>
          </w:tcPr>
          <w:p w14:paraId="17760AC7">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水力清淤机组</w:t>
            </w:r>
          </w:p>
        </w:tc>
        <w:tc>
          <w:tcPr>
            <w:tcW w:w="1791" w:type="dxa"/>
            <w:noWrap/>
          </w:tcPr>
          <w:p w14:paraId="26883D8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芙蓉牌STC/ST-30</w:t>
            </w:r>
          </w:p>
        </w:tc>
        <w:tc>
          <w:tcPr>
            <w:tcW w:w="1040" w:type="dxa"/>
          </w:tcPr>
          <w:p w14:paraId="53AC1CB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套</w:t>
            </w:r>
          </w:p>
        </w:tc>
        <w:tc>
          <w:tcPr>
            <w:tcW w:w="1161" w:type="dxa"/>
            <w:noWrap/>
          </w:tcPr>
          <w:p w14:paraId="0CD72BD8">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35B9C540">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32D1028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175B3D4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2249A747">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CDF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52F350B0">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54</w:t>
            </w:r>
          </w:p>
        </w:tc>
        <w:tc>
          <w:tcPr>
            <w:tcW w:w="2423" w:type="dxa"/>
            <w:noWrap/>
          </w:tcPr>
          <w:p w14:paraId="5B6B59CF">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5KW静音柴油发电机组</w:t>
            </w:r>
          </w:p>
        </w:tc>
        <w:tc>
          <w:tcPr>
            <w:tcW w:w="1791" w:type="dxa"/>
            <w:noWrap/>
          </w:tcPr>
          <w:p w14:paraId="40614D4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YD6500CJ</w:t>
            </w:r>
          </w:p>
        </w:tc>
        <w:tc>
          <w:tcPr>
            <w:tcW w:w="1040" w:type="dxa"/>
          </w:tcPr>
          <w:p w14:paraId="6FDEE9B8">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w:t>
            </w:r>
          </w:p>
        </w:tc>
        <w:tc>
          <w:tcPr>
            <w:tcW w:w="1161" w:type="dxa"/>
            <w:noWrap/>
          </w:tcPr>
          <w:p w14:paraId="55B92FE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24</w:t>
            </w:r>
          </w:p>
        </w:tc>
        <w:tc>
          <w:tcPr>
            <w:tcW w:w="1203" w:type="dxa"/>
            <w:noWrap/>
            <w:vAlign w:val="center"/>
          </w:tcPr>
          <w:p w14:paraId="3C6EA447">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7BA113F4">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6D876183">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7DB4D1C0">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3BEC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4DEF403B">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55</w:t>
            </w:r>
          </w:p>
        </w:tc>
        <w:tc>
          <w:tcPr>
            <w:tcW w:w="2423" w:type="dxa"/>
            <w:noWrap/>
          </w:tcPr>
          <w:p w14:paraId="6E7FF40B">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50KW静音柴油发电机组</w:t>
            </w:r>
          </w:p>
        </w:tc>
        <w:tc>
          <w:tcPr>
            <w:tcW w:w="1791" w:type="dxa"/>
            <w:noWrap/>
          </w:tcPr>
          <w:p w14:paraId="3DC2375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YD50KW</w:t>
            </w:r>
          </w:p>
        </w:tc>
        <w:tc>
          <w:tcPr>
            <w:tcW w:w="1040" w:type="dxa"/>
          </w:tcPr>
          <w:p w14:paraId="5ED0F8D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w:t>
            </w:r>
          </w:p>
        </w:tc>
        <w:tc>
          <w:tcPr>
            <w:tcW w:w="1161" w:type="dxa"/>
            <w:noWrap/>
          </w:tcPr>
          <w:p w14:paraId="11E81958">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1020FD65">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5CA5B68D">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5C59152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608DD335">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1732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7C2EEE5E">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56</w:t>
            </w:r>
          </w:p>
        </w:tc>
        <w:tc>
          <w:tcPr>
            <w:tcW w:w="2423" w:type="dxa"/>
            <w:noWrap/>
          </w:tcPr>
          <w:p w14:paraId="2F7B7593">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柴油发电机组</w:t>
            </w:r>
          </w:p>
        </w:tc>
        <w:tc>
          <w:tcPr>
            <w:tcW w:w="1791" w:type="dxa"/>
            <w:noWrap/>
          </w:tcPr>
          <w:p w14:paraId="2E5A51C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YC2115ZD-300P</w:t>
            </w:r>
          </w:p>
        </w:tc>
        <w:tc>
          <w:tcPr>
            <w:tcW w:w="1040" w:type="dxa"/>
          </w:tcPr>
          <w:p w14:paraId="59FF52A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台/套</w:t>
            </w:r>
          </w:p>
        </w:tc>
        <w:tc>
          <w:tcPr>
            <w:tcW w:w="1161" w:type="dxa"/>
            <w:noWrap/>
          </w:tcPr>
          <w:p w14:paraId="3312759C">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6636AA33">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5A2C602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7370F0FC">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4ED9DE52">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r w14:paraId="5604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41" w:type="dxa"/>
            <w:noWrap/>
          </w:tcPr>
          <w:p w14:paraId="118241C5">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57</w:t>
            </w:r>
          </w:p>
        </w:tc>
        <w:tc>
          <w:tcPr>
            <w:tcW w:w="2423" w:type="dxa"/>
            <w:noWrap/>
          </w:tcPr>
          <w:p w14:paraId="4D21CE40">
            <w:pPr>
              <w:widowControl/>
              <w:spacing w:after="0" w:line="360" w:lineRule="exact"/>
              <w:jc w:val="left"/>
              <w:rPr>
                <w:rFonts w:ascii="Times New Roman" w:hAnsi="Times New Roman" w:cs="Times New Roman"/>
                <w:sz w:val="18"/>
                <w:szCs w:val="18"/>
              </w:rPr>
            </w:pPr>
            <w:r>
              <w:rPr>
                <w:rFonts w:ascii="Times New Roman" w:hAnsi="Times New Roman" w:cs="Times New Roman"/>
                <w:sz w:val="18"/>
                <w:szCs w:val="18"/>
              </w:rPr>
              <w:t>抽排水车</w:t>
            </w:r>
          </w:p>
        </w:tc>
        <w:tc>
          <w:tcPr>
            <w:tcW w:w="1791" w:type="dxa"/>
            <w:noWrap/>
          </w:tcPr>
          <w:p w14:paraId="24F2431F">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DW-PSDY-300-20</w:t>
            </w:r>
          </w:p>
        </w:tc>
        <w:tc>
          <w:tcPr>
            <w:tcW w:w="1040" w:type="dxa"/>
          </w:tcPr>
          <w:p w14:paraId="7D05B5E1">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台</w:t>
            </w:r>
          </w:p>
        </w:tc>
        <w:tc>
          <w:tcPr>
            <w:tcW w:w="1161" w:type="dxa"/>
            <w:noWrap/>
          </w:tcPr>
          <w:p w14:paraId="5F1F6CBA">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1</w:t>
            </w:r>
          </w:p>
        </w:tc>
        <w:tc>
          <w:tcPr>
            <w:tcW w:w="1203" w:type="dxa"/>
            <w:noWrap/>
            <w:vAlign w:val="center"/>
          </w:tcPr>
          <w:p w14:paraId="539AFC4D">
            <w:pPr>
              <w:widowControl/>
              <w:spacing w:after="0" w:line="360" w:lineRule="exact"/>
              <w:ind w:firstLine="360" w:firstLineChars="200"/>
              <w:jc w:val="left"/>
              <w:rPr>
                <w:rFonts w:ascii="Times New Roman" w:hAnsi="Times New Roman" w:eastAsia="等线" w:cs="Times New Roman"/>
                <w:color w:val="000000"/>
                <w:kern w:val="0"/>
                <w:sz w:val="18"/>
                <w:szCs w:val="18"/>
              </w:rPr>
            </w:pPr>
          </w:p>
        </w:tc>
        <w:tc>
          <w:tcPr>
            <w:tcW w:w="1842" w:type="dxa"/>
            <w:noWrap/>
            <w:vAlign w:val="center"/>
          </w:tcPr>
          <w:p w14:paraId="7BCE02EA">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eastAsia="等线" w:cs="Times New Roman"/>
                <w:color w:val="000000"/>
                <w:kern w:val="0"/>
                <w:sz w:val="18"/>
                <w:szCs w:val="18"/>
              </w:rPr>
              <w:t>水利局防汛物资仓库</w:t>
            </w:r>
          </w:p>
        </w:tc>
        <w:tc>
          <w:tcPr>
            <w:tcW w:w="1578" w:type="dxa"/>
            <w:noWrap/>
          </w:tcPr>
          <w:p w14:paraId="2952CF42">
            <w:pPr>
              <w:widowControl/>
              <w:spacing w:after="0" w:line="360" w:lineRule="exact"/>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双牌县水利局</w:t>
            </w:r>
          </w:p>
        </w:tc>
        <w:tc>
          <w:tcPr>
            <w:tcW w:w="1364" w:type="dxa"/>
            <w:noWrap/>
          </w:tcPr>
          <w:p w14:paraId="68E5E161">
            <w:pPr>
              <w:widowControl/>
              <w:spacing w:after="0" w:line="360" w:lineRule="exact"/>
              <w:ind w:firstLine="360" w:firstLineChars="200"/>
              <w:jc w:val="left"/>
              <w:rPr>
                <w:rFonts w:ascii="Times New Roman" w:hAnsi="Times New Roman" w:eastAsia="等线" w:cs="Times New Roman"/>
                <w:color w:val="000000"/>
                <w:kern w:val="0"/>
                <w:sz w:val="18"/>
                <w:szCs w:val="18"/>
              </w:rPr>
            </w:pPr>
            <w:r>
              <w:rPr>
                <w:rFonts w:ascii="Times New Roman" w:hAnsi="Times New Roman" w:cs="Times New Roman"/>
                <w:sz w:val="18"/>
                <w:szCs w:val="18"/>
              </w:rPr>
              <w:t>陈珂</w:t>
            </w:r>
          </w:p>
        </w:tc>
      </w:tr>
    </w:tbl>
    <w:p w14:paraId="796EB87E">
      <w:pPr>
        <w:spacing w:after="0" w:line="560" w:lineRule="exact"/>
        <w:ind w:firstLine="640" w:firstLineChars="200"/>
        <w:rPr>
          <w:rFonts w:ascii="Times New Roman" w:hAnsi="Times New Roman" w:eastAsia="方正仿宋简体" w:cs="Times New Roman"/>
          <w:sz w:val="32"/>
          <w:szCs w:val="32"/>
        </w:rPr>
      </w:pPr>
    </w:p>
    <w:p w14:paraId="27A8ADEA">
      <w:pPr>
        <w:spacing w:after="0" w:line="560" w:lineRule="exact"/>
        <w:ind w:firstLine="640" w:firstLineChars="200"/>
        <w:rPr>
          <w:rFonts w:ascii="Times New Roman" w:hAnsi="Times New Roman" w:eastAsia="方正仿宋简体" w:cs="Times New Roman"/>
          <w:sz w:val="32"/>
          <w:szCs w:val="32"/>
        </w:rPr>
      </w:pPr>
    </w:p>
    <w:p w14:paraId="0D24B278">
      <w:pPr>
        <w:spacing w:after="0" w:line="560" w:lineRule="exact"/>
        <w:ind w:firstLine="640" w:firstLineChars="200"/>
        <w:rPr>
          <w:rFonts w:ascii="Times New Roman" w:hAnsi="Times New Roman" w:eastAsia="方正仿宋简体" w:cs="Times New Roman"/>
          <w:sz w:val="32"/>
          <w:szCs w:val="32"/>
        </w:rPr>
      </w:pPr>
    </w:p>
    <w:p w14:paraId="53DF4B82">
      <w:pPr>
        <w:spacing w:after="0" w:line="560" w:lineRule="exact"/>
        <w:ind w:firstLine="640" w:firstLineChars="200"/>
        <w:rPr>
          <w:rFonts w:ascii="Times New Roman" w:hAnsi="Times New Roman" w:eastAsia="方正仿宋简体" w:cs="Times New Roman"/>
          <w:sz w:val="32"/>
          <w:szCs w:val="32"/>
        </w:rPr>
      </w:pPr>
    </w:p>
    <w:p w14:paraId="3860909F">
      <w:pPr>
        <w:spacing w:after="0" w:line="560" w:lineRule="exact"/>
        <w:ind w:firstLine="640" w:firstLineChars="200"/>
        <w:rPr>
          <w:rFonts w:ascii="Times New Roman" w:hAnsi="Times New Roman" w:eastAsia="方正仿宋简体" w:cs="Times New Roman"/>
          <w:sz w:val="32"/>
          <w:szCs w:val="32"/>
        </w:rPr>
      </w:pPr>
    </w:p>
    <w:p w14:paraId="6B98E7CB">
      <w:pPr>
        <w:pStyle w:val="50"/>
        <w:ind w:firstLine="0" w:firstLineChars="0"/>
        <w:rPr>
          <w:rFonts w:ascii="Times New Roman" w:hAnsi="Times New Roman" w:cs="Times New Roman"/>
        </w:rPr>
      </w:pPr>
      <w:bookmarkStart w:id="85" w:name="_Toc212531263"/>
      <w:r>
        <w:rPr>
          <w:rFonts w:ascii="Times New Roman" w:hAnsi="Times New Roman" w:cs="Times New Roman"/>
        </w:rPr>
        <w:t>双牌县防汛抢险物资储备统计表</w:t>
      </w:r>
      <w:r>
        <w:rPr>
          <w:rFonts w:hint="eastAsia" w:ascii="Times New Roman" w:hAnsi="Times New Roman" w:cs="Times New Roman"/>
        </w:rPr>
        <w:t>（乡镇本级）</w:t>
      </w:r>
      <w:bookmarkEnd w:id="85"/>
    </w:p>
    <w:tbl>
      <w:tblPr>
        <w:tblStyle w:val="23"/>
        <w:tblW w:w="13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569"/>
        <w:gridCol w:w="1101"/>
        <w:gridCol w:w="683"/>
        <w:gridCol w:w="806"/>
        <w:gridCol w:w="789"/>
        <w:gridCol w:w="641"/>
        <w:gridCol w:w="641"/>
        <w:gridCol w:w="747"/>
        <w:gridCol w:w="641"/>
        <w:gridCol w:w="747"/>
        <w:gridCol w:w="747"/>
        <w:gridCol w:w="747"/>
        <w:gridCol w:w="747"/>
        <w:gridCol w:w="747"/>
        <w:gridCol w:w="747"/>
        <w:gridCol w:w="747"/>
        <w:gridCol w:w="959"/>
      </w:tblGrid>
      <w:tr w14:paraId="03F6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60" w:type="dxa"/>
            <w:gridSpan w:val="2"/>
            <w:vMerge w:val="restart"/>
            <w:noWrap/>
            <w:vAlign w:val="center"/>
          </w:tcPr>
          <w:p w14:paraId="64015440">
            <w:pPr>
              <w:widowControl/>
              <w:spacing w:after="0" w:line="240" w:lineRule="auto"/>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类别</w:t>
            </w:r>
          </w:p>
        </w:tc>
        <w:tc>
          <w:tcPr>
            <w:tcW w:w="1835" w:type="dxa"/>
            <w:gridSpan w:val="2"/>
            <w:vMerge w:val="restart"/>
            <w:noWrap/>
            <w:vAlign w:val="center"/>
          </w:tcPr>
          <w:p w14:paraId="2209FEAF">
            <w:pPr>
              <w:widowControl/>
              <w:spacing w:after="0" w:line="240" w:lineRule="auto"/>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名称</w:t>
            </w:r>
          </w:p>
        </w:tc>
        <w:tc>
          <w:tcPr>
            <w:tcW w:w="828" w:type="dxa"/>
            <w:vMerge w:val="restart"/>
            <w:noWrap/>
            <w:vAlign w:val="center"/>
          </w:tcPr>
          <w:p w14:paraId="747C3479">
            <w:pPr>
              <w:widowControl/>
              <w:spacing w:after="0" w:line="240" w:lineRule="auto"/>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9320" w:type="dxa"/>
            <w:gridSpan w:val="13"/>
            <w:vAlign w:val="center"/>
          </w:tcPr>
          <w:p w14:paraId="5BF5E8F0">
            <w:pPr>
              <w:widowControl/>
              <w:spacing w:after="0" w:line="240" w:lineRule="auto"/>
              <w:jc w:val="center"/>
              <w:rPr>
                <w:rFonts w:ascii="仿宋" w:hAnsi="仿宋" w:eastAsia="仿宋" w:cs="宋体"/>
                <w:kern w:val="0"/>
                <w:sz w:val="28"/>
                <w:szCs w:val="28"/>
              </w:rPr>
            </w:pPr>
            <w:r>
              <w:rPr>
                <w:rFonts w:hint="eastAsia" w:ascii="仿宋" w:hAnsi="仿宋" w:eastAsia="仿宋" w:cs="宋体"/>
                <w:kern w:val="0"/>
                <w:sz w:val="28"/>
                <w:szCs w:val="28"/>
              </w:rPr>
              <w:t>数量</w:t>
            </w:r>
          </w:p>
        </w:tc>
      </w:tr>
      <w:tr w14:paraId="3236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60" w:type="dxa"/>
            <w:gridSpan w:val="2"/>
            <w:vMerge w:val="continue"/>
            <w:vAlign w:val="center"/>
          </w:tcPr>
          <w:p w14:paraId="12E03695">
            <w:pPr>
              <w:widowControl/>
              <w:spacing w:after="0" w:line="240" w:lineRule="auto"/>
              <w:jc w:val="left"/>
              <w:rPr>
                <w:rFonts w:ascii="仿宋" w:hAnsi="仿宋" w:eastAsia="仿宋" w:cs="宋体"/>
                <w:color w:val="000000"/>
                <w:kern w:val="0"/>
                <w:sz w:val="22"/>
                <w:szCs w:val="22"/>
              </w:rPr>
            </w:pPr>
          </w:p>
        </w:tc>
        <w:tc>
          <w:tcPr>
            <w:tcW w:w="1835" w:type="dxa"/>
            <w:gridSpan w:val="2"/>
            <w:vMerge w:val="continue"/>
            <w:vAlign w:val="center"/>
          </w:tcPr>
          <w:p w14:paraId="3E9A9D37">
            <w:pPr>
              <w:widowControl/>
              <w:spacing w:after="0" w:line="240" w:lineRule="auto"/>
              <w:jc w:val="left"/>
              <w:rPr>
                <w:rFonts w:ascii="仿宋" w:hAnsi="仿宋" w:eastAsia="仿宋" w:cs="宋体"/>
                <w:color w:val="000000"/>
                <w:kern w:val="0"/>
                <w:sz w:val="22"/>
                <w:szCs w:val="22"/>
              </w:rPr>
            </w:pPr>
          </w:p>
        </w:tc>
        <w:tc>
          <w:tcPr>
            <w:tcW w:w="828" w:type="dxa"/>
            <w:vMerge w:val="continue"/>
            <w:vAlign w:val="center"/>
          </w:tcPr>
          <w:p w14:paraId="4C8E0B77">
            <w:pPr>
              <w:widowControl/>
              <w:spacing w:after="0" w:line="240" w:lineRule="auto"/>
              <w:jc w:val="left"/>
              <w:rPr>
                <w:rFonts w:ascii="仿宋" w:hAnsi="仿宋" w:eastAsia="仿宋" w:cs="宋体"/>
                <w:color w:val="000000"/>
                <w:kern w:val="0"/>
                <w:sz w:val="22"/>
                <w:szCs w:val="22"/>
              </w:rPr>
            </w:pPr>
          </w:p>
        </w:tc>
        <w:tc>
          <w:tcPr>
            <w:tcW w:w="810" w:type="dxa"/>
            <w:noWrap/>
            <w:vAlign w:val="center"/>
          </w:tcPr>
          <w:p w14:paraId="005AAED3">
            <w:pPr>
              <w:widowControl/>
              <w:spacing w:after="0" w:line="240" w:lineRule="auto"/>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 理家坪</w:t>
            </w:r>
          </w:p>
        </w:tc>
        <w:tc>
          <w:tcPr>
            <w:tcW w:w="617" w:type="dxa"/>
            <w:noWrap/>
            <w:vAlign w:val="center"/>
          </w:tcPr>
          <w:p w14:paraId="31F178EB">
            <w:pPr>
              <w:widowControl/>
              <w:spacing w:after="0" w:line="240" w:lineRule="auto"/>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打鼓坪</w:t>
            </w:r>
          </w:p>
        </w:tc>
        <w:tc>
          <w:tcPr>
            <w:tcW w:w="617" w:type="dxa"/>
            <w:noWrap/>
            <w:vAlign w:val="center"/>
          </w:tcPr>
          <w:p w14:paraId="17B8A5EB">
            <w:pPr>
              <w:widowControl/>
              <w:spacing w:after="0" w:line="240" w:lineRule="auto"/>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泷泊</w:t>
            </w:r>
          </w:p>
        </w:tc>
        <w:tc>
          <w:tcPr>
            <w:tcW w:w="717" w:type="dxa"/>
            <w:noWrap/>
            <w:vAlign w:val="center"/>
          </w:tcPr>
          <w:p w14:paraId="21C1E25E">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上梧江</w:t>
            </w:r>
          </w:p>
        </w:tc>
        <w:tc>
          <w:tcPr>
            <w:tcW w:w="617" w:type="dxa"/>
            <w:noWrap/>
            <w:vAlign w:val="center"/>
          </w:tcPr>
          <w:p w14:paraId="2615FA41">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塘底</w:t>
            </w:r>
          </w:p>
        </w:tc>
        <w:tc>
          <w:tcPr>
            <w:tcW w:w="717" w:type="dxa"/>
            <w:noWrap/>
            <w:vAlign w:val="center"/>
          </w:tcPr>
          <w:p w14:paraId="342E5BBE">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五里牌</w:t>
            </w:r>
          </w:p>
        </w:tc>
        <w:tc>
          <w:tcPr>
            <w:tcW w:w="717" w:type="dxa"/>
            <w:noWrap/>
            <w:vAlign w:val="center"/>
          </w:tcPr>
          <w:p w14:paraId="7182507A">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五星岭</w:t>
            </w:r>
          </w:p>
        </w:tc>
        <w:tc>
          <w:tcPr>
            <w:tcW w:w="717" w:type="dxa"/>
            <w:noWrap/>
            <w:vAlign w:val="center"/>
          </w:tcPr>
          <w:p w14:paraId="2F564AF6">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阳明山</w:t>
            </w:r>
          </w:p>
        </w:tc>
        <w:tc>
          <w:tcPr>
            <w:tcW w:w="717" w:type="dxa"/>
            <w:noWrap/>
            <w:vAlign w:val="center"/>
          </w:tcPr>
          <w:p w14:paraId="1C8695E9">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何家洞</w:t>
            </w:r>
          </w:p>
        </w:tc>
        <w:tc>
          <w:tcPr>
            <w:tcW w:w="717" w:type="dxa"/>
            <w:noWrap/>
            <w:vAlign w:val="center"/>
          </w:tcPr>
          <w:p w14:paraId="7231DD9D">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茶林</w:t>
            </w:r>
          </w:p>
        </w:tc>
        <w:tc>
          <w:tcPr>
            <w:tcW w:w="717" w:type="dxa"/>
            <w:noWrap/>
            <w:vAlign w:val="center"/>
          </w:tcPr>
          <w:p w14:paraId="7E0FC54B">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江村</w:t>
            </w:r>
          </w:p>
        </w:tc>
        <w:tc>
          <w:tcPr>
            <w:tcW w:w="717" w:type="dxa"/>
            <w:noWrap/>
            <w:vAlign w:val="center"/>
          </w:tcPr>
          <w:p w14:paraId="3E10D8CA">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麻江</w:t>
            </w:r>
          </w:p>
        </w:tc>
        <w:tc>
          <w:tcPr>
            <w:tcW w:w="918" w:type="dxa"/>
            <w:noWrap/>
            <w:vAlign w:val="center"/>
          </w:tcPr>
          <w:p w14:paraId="275991AE">
            <w:pPr>
              <w:widowControl/>
              <w:spacing w:after="0" w:line="240" w:lineRule="auto"/>
              <w:jc w:val="center"/>
              <w:rPr>
                <w:rFonts w:ascii="仿宋" w:hAnsi="仿宋" w:eastAsia="仿宋" w:cs="宋体"/>
                <w:kern w:val="0"/>
                <w:sz w:val="24"/>
              </w:rPr>
            </w:pPr>
            <w:r>
              <w:rPr>
                <w:rFonts w:hint="eastAsia" w:ascii="仿宋" w:hAnsi="仿宋" w:eastAsia="仿宋" w:cs="宋体"/>
                <w:kern w:val="0"/>
                <w:sz w:val="24"/>
              </w:rPr>
              <w:t>总计</w:t>
            </w:r>
          </w:p>
        </w:tc>
      </w:tr>
      <w:tr w14:paraId="770A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restart"/>
            <w:vAlign w:val="center"/>
          </w:tcPr>
          <w:p w14:paraId="6FFDC1B7">
            <w:pPr>
              <w:widowControl/>
              <w:spacing w:after="0" w:line="240" w:lineRule="auto"/>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防汛物资</w:t>
            </w:r>
          </w:p>
        </w:tc>
        <w:tc>
          <w:tcPr>
            <w:tcW w:w="583" w:type="dxa"/>
            <w:vMerge w:val="restart"/>
            <w:vAlign w:val="center"/>
          </w:tcPr>
          <w:p w14:paraId="74FD88B5">
            <w:pPr>
              <w:widowControl/>
              <w:spacing w:after="0" w:line="240" w:lineRule="auto"/>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抢险物料</w:t>
            </w:r>
          </w:p>
        </w:tc>
        <w:tc>
          <w:tcPr>
            <w:tcW w:w="1134" w:type="dxa"/>
            <w:vMerge w:val="restart"/>
            <w:vAlign w:val="center"/>
          </w:tcPr>
          <w:p w14:paraId="3D72721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编织袋</w:t>
            </w:r>
          </w:p>
        </w:tc>
        <w:tc>
          <w:tcPr>
            <w:tcW w:w="701" w:type="dxa"/>
            <w:vAlign w:val="center"/>
          </w:tcPr>
          <w:p w14:paraId="6A8F398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vAlign w:val="center"/>
          </w:tcPr>
          <w:p w14:paraId="139E450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万条</w:t>
            </w:r>
          </w:p>
        </w:tc>
        <w:tc>
          <w:tcPr>
            <w:tcW w:w="810" w:type="dxa"/>
            <w:vAlign w:val="center"/>
          </w:tcPr>
          <w:p w14:paraId="39CB3A1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0.91</w:t>
            </w:r>
          </w:p>
        </w:tc>
        <w:tc>
          <w:tcPr>
            <w:tcW w:w="617" w:type="dxa"/>
            <w:vAlign w:val="center"/>
          </w:tcPr>
          <w:p w14:paraId="447F892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0.25</w:t>
            </w:r>
          </w:p>
        </w:tc>
        <w:tc>
          <w:tcPr>
            <w:tcW w:w="617" w:type="dxa"/>
            <w:vAlign w:val="center"/>
          </w:tcPr>
          <w:p w14:paraId="6BBE458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7D7D74F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0.2</w:t>
            </w:r>
          </w:p>
        </w:tc>
        <w:tc>
          <w:tcPr>
            <w:tcW w:w="617" w:type="dxa"/>
            <w:vAlign w:val="center"/>
          </w:tcPr>
          <w:p w14:paraId="50FD724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717" w:type="dxa"/>
            <w:vAlign w:val="center"/>
          </w:tcPr>
          <w:p w14:paraId="26154D4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1.27</w:t>
            </w:r>
          </w:p>
        </w:tc>
        <w:tc>
          <w:tcPr>
            <w:tcW w:w="717" w:type="dxa"/>
            <w:vAlign w:val="center"/>
          </w:tcPr>
          <w:p w14:paraId="1A428DF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717" w:type="dxa"/>
            <w:vAlign w:val="center"/>
          </w:tcPr>
          <w:p w14:paraId="064BEE4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0.16</w:t>
            </w:r>
          </w:p>
        </w:tc>
        <w:tc>
          <w:tcPr>
            <w:tcW w:w="717" w:type="dxa"/>
            <w:vAlign w:val="center"/>
          </w:tcPr>
          <w:p w14:paraId="2A01F01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0.5</w:t>
            </w:r>
          </w:p>
        </w:tc>
        <w:tc>
          <w:tcPr>
            <w:tcW w:w="717" w:type="dxa"/>
            <w:vAlign w:val="center"/>
          </w:tcPr>
          <w:p w14:paraId="27638BD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0.2</w:t>
            </w:r>
          </w:p>
        </w:tc>
        <w:tc>
          <w:tcPr>
            <w:tcW w:w="717" w:type="dxa"/>
            <w:vAlign w:val="center"/>
          </w:tcPr>
          <w:p w14:paraId="30F7FAB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0.45</w:t>
            </w:r>
          </w:p>
        </w:tc>
        <w:tc>
          <w:tcPr>
            <w:tcW w:w="717" w:type="dxa"/>
            <w:vAlign w:val="center"/>
          </w:tcPr>
          <w:p w14:paraId="345A08E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0.5</w:t>
            </w:r>
          </w:p>
        </w:tc>
        <w:tc>
          <w:tcPr>
            <w:tcW w:w="918" w:type="dxa"/>
            <w:vAlign w:val="center"/>
          </w:tcPr>
          <w:p w14:paraId="7D13AE1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5.64</w:t>
            </w:r>
          </w:p>
        </w:tc>
      </w:tr>
      <w:tr w14:paraId="0A0B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7B1D3B81">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2B80B994">
            <w:pPr>
              <w:widowControl/>
              <w:spacing w:after="0" w:line="240" w:lineRule="auto"/>
              <w:jc w:val="left"/>
              <w:rPr>
                <w:rFonts w:ascii="黑体" w:hAnsi="黑体" w:eastAsia="黑体" w:cs="宋体"/>
                <w:color w:val="000000"/>
                <w:kern w:val="0"/>
                <w:sz w:val="22"/>
                <w:szCs w:val="22"/>
              </w:rPr>
            </w:pPr>
          </w:p>
        </w:tc>
        <w:tc>
          <w:tcPr>
            <w:tcW w:w="1134" w:type="dxa"/>
            <w:vMerge w:val="continue"/>
            <w:vAlign w:val="center"/>
          </w:tcPr>
          <w:p w14:paraId="045C2408">
            <w:pPr>
              <w:widowControl/>
              <w:spacing w:after="0" w:line="240" w:lineRule="auto"/>
              <w:jc w:val="left"/>
              <w:rPr>
                <w:rFonts w:ascii="楷体_GB2312" w:eastAsia="楷体_GB2312" w:cs="宋体"/>
                <w:color w:val="000000"/>
                <w:kern w:val="0"/>
                <w:sz w:val="22"/>
                <w:szCs w:val="22"/>
              </w:rPr>
            </w:pPr>
          </w:p>
        </w:tc>
        <w:tc>
          <w:tcPr>
            <w:tcW w:w="701" w:type="dxa"/>
            <w:vAlign w:val="center"/>
          </w:tcPr>
          <w:p w14:paraId="5DDF026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代储</w:t>
            </w:r>
          </w:p>
        </w:tc>
        <w:tc>
          <w:tcPr>
            <w:tcW w:w="828" w:type="dxa"/>
            <w:vAlign w:val="center"/>
          </w:tcPr>
          <w:p w14:paraId="4F6BE56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万条</w:t>
            </w:r>
          </w:p>
        </w:tc>
        <w:tc>
          <w:tcPr>
            <w:tcW w:w="810" w:type="dxa"/>
            <w:vAlign w:val="center"/>
          </w:tcPr>
          <w:p w14:paraId="794DC01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0.7</w:t>
            </w:r>
          </w:p>
        </w:tc>
        <w:tc>
          <w:tcPr>
            <w:tcW w:w="617" w:type="dxa"/>
            <w:vAlign w:val="center"/>
          </w:tcPr>
          <w:p w14:paraId="36D03536">
            <w:pPr>
              <w:widowControl/>
              <w:spacing w:after="0" w:line="240" w:lineRule="auto"/>
              <w:jc w:val="center"/>
              <w:rPr>
                <w:rFonts w:ascii="楷体_GB2312" w:eastAsia="楷体_GB2312" w:cs="宋体"/>
                <w:color w:val="000000"/>
                <w:kern w:val="0"/>
                <w:sz w:val="22"/>
                <w:szCs w:val="22"/>
              </w:rPr>
            </w:pPr>
          </w:p>
        </w:tc>
        <w:tc>
          <w:tcPr>
            <w:tcW w:w="617" w:type="dxa"/>
            <w:vAlign w:val="center"/>
          </w:tcPr>
          <w:p w14:paraId="6C962B43">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8069097">
            <w:pPr>
              <w:widowControl/>
              <w:spacing w:after="0" w:line="240" w:lineRule="auto"/>
              <w:jc w:val="center"/>
              <w:rPr>
                <w:rFonts w:ascii="楷体_GB2312" w:eastAsia="楷体_GB2312" w:cs="宋体"/>
                <w:color w:val="000000"/>
                <w:kern w:val="0"/>
                <w:sz w:val="22"/>
                <w:szCs w:val="22"/>
              </w:rPr>
            </w:pPr>
          </w:p>
        </w:tc>
        <w:tc>
          <w:tcPr>
            <w:tcW w:w="617" w:type="dxa"/>
            <w:vAlign w:val="center"/>
          </w:tcPr>
          <w:p w14:paraId="0EE5D663">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25E4C2A">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69CA394">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23C20B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7BFA595">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E401932">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C138BB8">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4E41C17">
            <w:pPr>
              <w:widowControl/>
              <w:spacing w:after="0" w:line="240" w:lineRule="auto"/>
              <w:jc w:val="center"/>
              <w:rPr>
                <w:rFonts w:ascii="楷体_GB2312" w:eastAsia="楷体_GB2312" w:cs="宋体"/>
                <w:color w:val="000000"/>
                <w:kern w:val="0"/>
                <w:sz w:val="22"/>
                <w:szCs w:val="22"/>
              </w:rPr>
            </w:pPr>
          </w:p>
        </w:tc>
        <w:tc>
          <w:tcPr>
            <w:tcW w:w="918" w:type="dxa"/>
            <w:vAlign w:val="center"/>
          </w:tcPr>
          <w:p w14:paraId="0E1656C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0.7</w:t>
            </w:r>
          </w:p>
        </w:tc>
      </w:tr>
      <w:tr w14:paraId="1052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04D75AE6">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54C6EA24">
            <w:pPr>
              <w:widowControl/>
              <w:spacing w:after="0" w:line="240" w:lineRule="auto"/>
              <w:jc w:val="left"/>
              <w:rPr>
                <w:rFonts w:ascii="黑体" w:hAnsi="黑体" w:eastAsia="黑体" w:cs="宋体"/>
                <w:color w:val="000000"/>
                <w:kern w:val="0"/>
                <w:sz w:val="22"/>
                <w:szCs w:val="22"/>
              </w:rPr>
            </w:pPr>
          </w:p>
        </w:tc>
        <w:tc>
          <w:tcPr>
            <w:tcW w:w="1134" w:type="dxa"/>
            <w:vMerge w:val="restart"/>
            <w:vAlign w:val="center"/>
          </w:tcPr>
          <w:p w14:paraId="6E1156F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麻袋</w:t>
            </w:r>
          </w:p>
        </w:tc>
        <w:tc>
          <w:tcPr>
            <w:tcW w:w="701" w:type="dxa"/>
            <w:vAlign w:val="center"/>
          </w:tcPr>
          <w:p w14:paraId="2A41630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vAlign w:val="center"/>
          </w:tcPr>
          <w:p w14:paraId="2980A03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万条</w:t>
            </w:r>
          </w:p>
        </w:tc>
        <w:tc>
          <w:tcPr>
            <w:tcW w:w="810" w:type="dxa"/>
            <w:vAlign w:val="center"/>
          </w:tcPr>
          <w:p w14:paraId="469033C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617" w:type="dxa"/>
            <w:vAlign w:val="center"/>
          </w:tcPr>
          <w:p w14:paraId="2520320A">
            <w:pPr>
              <w:widowControl/>
              <w:spacing w:after="0" w:line="240" w:lineRule="auto"/>
              <w:jc w:val="center"/>
              <w:rPr>
                <w:rFonts w:ascii="楷体_GB2312" w:eastAsia="楷体_GB2312" w:cs="宋体"/>
                <w:color w:val="000000"/>
                <w:kern w:val="0"/>
                <w:sz w:val="22"/>
                <w:szCs w:val="22"/>
              </w:rPr>
            </w:pPr>
          </w:p>
        </w:tc>
        <w:tc>
          <w:tcPr>
            <w:tcW w:w="617" w:type="dxa"/>
            <w:vAlign w:val="center"/>
          </w:tcPr>
          <w:p w14:paraId="5F2C790E">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82CFC9B">
            <w:pPr>
              <w:widowControl/>
              <w:spacing w:after="0" w:line="240" w:lineRule="auto"/>
              <w:jc w:val="center"/>
              <w:rPr>
                <w:rFonts w:ascii="楷体_GB2312" w:eastAsia="楷体_GB2312" w:cs="宋体"/>
                <w:color w:val="000000"/>
                <w:kern w:val="0"/>
                <w:sz w:val="22"/>
                <w:szCs w:val="22"/>
              </w:rPr>
            </w:pPr>
          </w:p>
        </w:tc>
        <w:tc>
          <w:tcPr>
            <w:tcW w:w="617" w:type="dxa"/>
            <w:vAlign w:val="center"/>
          </w:tcPr>
          <w:p w14:paraId="00E39D14">
            <w:pPr>
              <w:widowControl/>
              <w:spacing w:after="0" w:line="240" w:lineRule="auto"/>
              <w:jc w:val="center"/>
              <w:rPr>
                <w:rFonts w:ascii="楷体_GB2312" w:eastAsia="楷体_GB2312" w:cs="宋体"/>
                <w:color w:val="000000"/>
                <w:kern w:val="0"/>
                <w:sz w:val="22"/>
                <w:szCs w:val="22"/>
              </w:rPr>
            </w:pPr>
          </w:p>
        </w:tc>
        <w:tc>
          <w:tcPr>
            <w:tcW w:w="717" w:type="dxa"/>
            <w:vAlign w:val="center"/>
          </w:tcPr>
          <w:p w14:paraId="370DC8C8">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6DC633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0.04</w:t>
            </w:r>
          </w:p>
        </w:tc>
        <w:tc>
          <w:tcPr>
            <w:tcW w:w="717" w:type="dxa"/>
            <w:vAlign w:val="center"/>
          </w:tcPr>
          <w:p w14:paraId="6FD63F7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0.05</w:t>
            </w:r>
          </w:p>
        </w:tc>
        <w:tc>
          <w:tcPr>
            <w:tcW w:w="717" w:type="dxa"/>
            <w:vAlign w:val="center"/>
          </w:tcPr>
          <w:p w14:paraId="094EA5CF">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93BB25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0.05</w:t>
            </w:r>
          </w:p>
        </w:tc>
        <w:tc>
          <w:tcPr>
            <w:tcW w:w="717" w:type="dxa"/>
            <w:vAlign w:val="center"/>
          </w:tcPr>
          <w:p w14:paraId="7236948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0.35</w:t>
            </w:r>
          </w:p>
        </w:tc>
        <w:tc>
          <w:tcPr>
            <w:tcW w:w="717" w:type="dxa"/>
            <w:vAlign w:val="center"/>
          </w:tcPr>
          <w:p w14:paraId="32EC7A0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0.2</w:t>
            </w:r>
          </w:p>
        </w:tc>
        <w:tc>
          <w:tcPr>
            <w:tcW w:w="918" w:type="dxa"/>
            <w:vAlign w:val="center"/>
          </w:tcPr>
          <w:p w14:paraId="35120B9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0.79</w:t>
            </w:r>
          </w:p>
        </w:tc>
      </w:tr>
      <w:tr w14:paraId="239F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5765D134">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78178C42">
            <w:pPr>
              <w:widowControl/>
              <w:spacing w:after="0" w:line="240" w:lineRule="auto"/>
              <w:jc w:val="left"/>
              <w:rPr>
                <w:rFonts w:ascii="黑体" w:hAnsi="黑体" w:eastAsia="黑体" w:cs="宋体"/>
                <w:color w:val="000000"/>
                <w:kern w:val="0"/>
                <w:sz w:val="22"/>
                <w:szCs w:val="22"/>
              </w:rPr>
            </w:pPr>
          </w:p>
        </w:tc>
        <w:tc>
          <w:tcPr>
            <w:tcW w:w="1134" w:type="dxa"/>
            <w:vMerge w:val="continue"/>
            <w:vAlign w:val="center"/>
          </w:tcPr>
          <w:p w14:paraId="3A6CAE0C">
            <w:pPr>
              <w:widowControl/>
              <w:spacing w:after="0" w:line="240" w:lineRule="auto"/>
              <w:jc w:val="left"/>
              <w:rPr>
                <w:rFonts w:ascii="楷体_GB2312" w:eastAsia="楷体_GB2312" w:cs="宋体"/>
                <w:color w:val="000000"/>
                <w:kern w:val="0"/>
                <w:sz w:val="22"/>
                <w:szCs w:val="22"/>
              </w:rPr>
            </w:pPr>
          </w:p>
        </w:tc>
        <w:tc>
          <w:tcPr>
            <w:tcW w:w="701" w:type="dxa"/>
            <w:vAlign w:val="center"/>
          </w:tcPr>
          <w:p w14:paraId="765DD5C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代储</w:t>
            </w:r>
          </w:p>
        </w:tc>
        <w:tc>
          <w:tcPr>
            <w:tcW w:w="828" w:type="dxa"/>
            <w:vAlign w:val="center"/>
          </w:tcPr>
          <w:p w14:paraId="08DE2D5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万条</w:t>
            </w:r>
          </w:p>
        </w:tc>
        <w:tc>
          <w:tcPr>
            <w:tcW w:w="810" w:type="dxa"/>
            <w:vAlign w:val="center"/>
          </w:tcPr>
          <w:p w14:paraId="4E7D855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617" w:type="dxa"/>
            <w:vAlign w:val="center"/>
          </w:tcPr>
          <w:p w14:paraId="40706F2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0.05</w:t>
            </w:r>
          </w:p>
        </w:tc>
        <w:tc>
          <w:tcPr>
            <w:tcW w:w="617" w:type="dxa"/>
            <w:vAlign w:val="center"/>
          </w:tcPr>
          <w:p w14:paraId="34653F9A">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B45CA44">
            <w:pPr>
              <w:widowControl/>
              <w:spacing w:after="0" w:line="240" w:lineRule="auto"/>
              <w:jc w:val="center"/>
              <w:rPr>
                <w:rFonts w:ascii="楷体_GB2312" w:eastAsia="楷体_GB2312" w:cs="宋体"/>
                <w:color w:val="000000"/>
                <w:kern w:val="0"/>
                <w:sz w:val="22"/>
                <w:szCs w:val="22"/>
              </w:rPr>
            </w:pPr>
          </w:p>
        </w:tc>
        <w:tc>
          <w:tcPr>
            <w:tcW w:w="617" w:type="dxa"/>
            <w:vAlign w:val="center"/>
          </w:tcPr>
          <w:p w14:paraId="2F6D6BF2">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3D2E335">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C6315E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w:t>
            </w:r>
          </w:p>
        </w:tc>
        <w:tc>
          <w:tcPr>
            <w:tcW w:w="717" w:type="dxa"/>
            <w:vAlign w:val="center"/>
          </w:tcPr>
          <w:p w14:paraId="204B70B2">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92F1E3B">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FA76E6F">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5449097">
            <w:pPr>
              <w:widowControl/>
              <w:spacing w:after="0" w:line="240" w:lineRule="auto"/>
              <w:jc w:val="center"/>
              <w:rPr>
                <w:rFonts w:ascii="楷体_GB2312" w:eastAsia="楷体_GB2312" w:cs="宋体"/>
                <w:color w:val="000000"/>
                <w:kern w:val="0"/>
                <w:sz w:val="22"/>
                <w:szCs w:val="22"/>
              </w:rPr>
            </w:pPr>
          </w:p>
        </w:tc>
        <w:tc>
          <w:tcPr>
            <w:tcW w:w="717" w:type="dxa"/>
            <w:vAlign w:val="center"/>
          </w:tcPr>
          <w:p w14:paraId="326B928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w:t>
            </w:r>
          </w:p>
        </w:tc>
        <w:tc>
          <w:tcPr>
            <w:tcW w:w="918" w:type="dxa"/>
            <w:vAlign w:val="center"/>
          </w:tcPr>
          <w:p w14:paraId="63E0015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0.15</w:t>
            </w:r>
          </w:p>
        </w:tc>
      </w:tr>
      <w:tr w14:paraId="455E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47C64900">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1CEB7146">
            <w:pPr>
              <w:widowControl/>
              <w:spacing w:after="0" w:line="240" w:lineRule="auto"/>
              <w:jc w:val="left"/>
              <w:rPr>
                <w:rFonts w:ascii="黑体" w:hAnsi="黑体" w:eastAsia="黑体" w:cs="宋体"/>
                <w:color w:val="000000"/>
                <w:kern w:val="0"/>
                <w:sz w:val="22"/>
                <w:szCs w:val="22"/>
              </w:rPr>
            </w:pPr>
          </w:p>
        </w:tc>
        <w:tc>
          <w:tcPr>
            <w:tcW w:w="1134" w:type="dxa"/>
            <w:vMerge w:val="restart"/>
            <w:vAlign w:val="center"/>
          </w:tcPr>
          <w:p w14:paraId="0F654FF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编织布</w:t>
            </w:r>
          </w:p>
        </w:tc>
        <w:tc>
          <w:tcPr>
            <w:tcW w:w="701" w:type="dxa"/>
            <w:vAlign w:val="center"/>
          </w:tcPr>
          <w:p w14:paraId="3CB97FC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vAlign w:val="center"/>
          </w:tcPr>
          <w:p w14:paraId="33681FA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万平米</w:t>
            </w:r>
          </w:p>
        </w:tc>
        <w:tc>
          <w:tcPr>
            <w:tcW w:w="810" w:type="dxa"/>
            <w:vAlign w:val="center"/>
          </w:tcPr>
          <w:p w14:paraId="3C94320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0.45</w:t>
            </w:r>
          </w:p>
        </w:tc>
        <w:tc>
          <w:tcPr>
            <w:tcW w:w="617" w:type="dxa"/>
            <w:vAlign w:val="center"/>
          </w:tcPr>
          <w:p w14:paraId="1C4EF10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617" w:type="dxa"/>
            <w:vAlign w:val="center"/>
          </w:tcPr>
          <w:p w14:paraId="1B81A13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5713792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617" w:type="dxa"/>
            <w:vAlign w:val="center"/>
          </w:tcPr>
          <w:p w14:paraId="211AA3E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0.05</w:t>
            </w:r>
          </w:p>
        </w:tc>
        <w:tc>
          <w:tcPr>
            <w:tcW w:w="717" w:type="dxa"/>
            <w:vAlign w:val="center"/>
          </w:tcPr>
          <w:p w14:paraId="160EC89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0.63</w:t>
            </w:r>
          </w:p>
        </w:tc>
        <w:tc>
          <w:tcPr>
            <w:tcW w:w="717" w:type="dxa"/>
            <w:vAlign w:val="center"/>
          </w:tcPr>
          <w:p w14:paraId="5032CD8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0.01</w:t>
            </w:r>
          </w:p>
        </w:tc>
        <w:tc>
          <w:tcPr>
            <w:tcW w:w="717" w:type="dxa"/>
            <w:vAlign w:val="center"/>
          </w:tcPr>
          <w:p w14:paraId="4803B17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0.16</w:t>
            </w:r>
          </w:p>
        </w:tc>
        <w:tc>
          <w:tcPr>
            <w:tcW w:w="717" w:type="dxa"/>
            <w:vAlign w:val="center"/>
          </w:tcPr>
          <w:p w14:paraId="50BC4B5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0.3</w:t>
            </w:r>
          </w:p>
        </w:tc>
        <w:tc>
          <w:tcPr>
            <w:tcW w:w="717" w:type="dxa"/>
            <w:vAlign w:val="center"/>
          </w:tcPr>
          <w:p w14:paraId="62A3476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717" w:type="dxa"/>
            <w:vAlign w:val="center"/>
          </w:tcPr>
          <w:p w14:paraId="2CF6615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0.22</w:t>
            </w:r>
          </w:p>
        </w:tc>
        <w:tc>
          <w:tcPr>
            <w:tcW w:w="717" w:type="dxa"/>
            <w:vAlign w:val="center"/>
          </w:tcPr>
          <w:p w14:paraId="0300AE7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0.3</w:t>
            </w:r>
          </w:p>
        </w:tc>
        <w:tc>
          <w:tcPr>
            <w:tcW w:w="918" w:type="dxa"/>
            <w:vAlign w:val="center"/>
          </w:tcPr>
          <w:p w14:paraId="4C326BC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3.42</w:t>
            </w:r>
          </w:p>
        </w:tc>
      </w:tr>
      <w:tr w14:paraId="4FD1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4419806C">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216089D3">
            <w:pPr>
              <w:widowControl/>
              <w:spacing w:after="0" w:line="240" w:lineRule="auto"/>
              <w:jc w:val="left"/>
              <w:rPr>
                <w:rFonts w:ascii="黑体" w:hAnsi="黑体" w:eastAsia="黑体" w:cs="宋体"/>
                <w:color w:val="000000"/>
                <w:kern w:val="0"/>
                <w:sz w:val="22"/>
                <w:szCs w:val="22"/>
              </w:rPr>
            </w:pPr>
          </w:p>
        </w:tc>
        <w:tc>
          <w:tcPr>
            <w:tcW w:w="1134" w:type="dxa"/>
            <w:vMerge w:val="continue"/>
            <w:vAlign w:val="center"/>
          </w:tcPr>
          <w:p w14:paraId="0F942E49">
            <w:pPr>
              <w:widowControl/>
              <w:spacing w:after="0" w:line="240" w:lineRule="auto"/>
              <w:jc w:val="left"/>
              <w:rPr>
                <w:rFonts w:ascii="楷体_GB2312" w:eastAsia="楷体_GB2312" w:cs="宋体"/>
                <w:color w:val="000000"/>
                <w:kern w:val="0"/>
                <w:sz w:val="22"/>
                <w:szCs w:val="22"/>
              </w:rPr>
            </w:pPr>
          </w:p>
        </w:tc>
        <w:tc>
          <w:tcPr>
            <w:tcW w:w="701" w:type="dxa"/>
            <w:vAlign w:val="center"/>
          </w:tcPr>
          <w:p w14:paraId="42C056B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代储</w:t>
            </w:r>
          </w:p>
        </w:tc>
        <w:tc>
          <w:tcPr>
            <w:tcW w:w="828" w:type="dxa"/>
            <w:vAlign w:val="center"/>
          </w:tcPr>
          <w:p w14:paraId="67CAE2F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万平米</w:t>
            </w:r>
          </w:p>
        </w:tc>
        <w:tc>
          <w:tcPr>
            <w:tcW w:w="810" w:type="dxa"/>
            <w:vAlign w:val="center"/>
          </w:tcPr>
          <w:p w14:paraId="6D7345E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0.45</w:t>
            </w:r>
          </w:p>
        </w:tc>
        <w:tc>
          <w:tcPr>
            <w:tcW w:w="617" w:type="dxa"/>
            <w:vAlign w:val="center"/>
          </w:tcPr>
          <w:p w14:paraId="7A4D6CA8">
            <w:pPr>
              <w:widowControl/>
              <w:spacing w:after="0" w:line="240" w:lineRule="auto"/>
              <w:jc w:val="center"/>
              <w:rPr>
                <w:rFonts w:ascii="楷体_GB2312" w:eastAsia="楷体_GB2312" w:cs="宋体"/>
                <w:color w:val="000000"/>
                <w:kern w:val="0"/>
                <w:sz w:val="22"/>
                <w:szCs w:val="22"/>
              </w:rPr>
            </w:pPr>
          </w:p>
        </w:tc>
        <w:tc>
          <w:tcPr>
            <w:tcW w:w="617" w:type="dxa"/>
            <w:vAlign w:val="center"/>
          </w:tcPr>
          <w:p w14:paraId="074E5CA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4450A45">
            <w:pPr>
              <w:widowControl/>
              <w:spacing w:after="0" w:line="240" w:lineRule="auto"/>
              <w:jc w:val="center"/>
              <w:rPr>
                <w:rFonts w:ascii="楷体_GB2312" w:eastAsia="楷体_GB2312" w:cs="宋体"/>
                <w:color w:val="000000"/>
                <w:kern w:val="0"/>
                <w:sz w:val="22"/>
                <w:szCs w:val="22"/>
              </w:rPr>
            </w:pPr>
          </w:p>
        </w:tc>
        <w:tc>
          <w:tcPr>
            <w:tcW w:w="617" w:type="dxa"/>
            <w:vAlign w:val="center"/>
          </w:tcPr>
          <w:p w14:paraId="47A7DB3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D91F19A">
            <w:pPr>
              <w:widowControl/>
              <w:spacing w:after="0" w:line="240" w:lineRule="auto"/>
              <w:jc w:val="center"/>
              <w:rPr>
                <w:rFonts w:ascii="楷体_GB2312" w:eastAsia="楷体_GB2312" w:cs="宋体"/>
                <w:color w:val="000000"/>
                <w:kern w:val="0"/>
                <w:sz w:val="22"/>
                <w:szCs w:val="22"/>
              </w:rPr>
            </w:pPr>
          </w:p>
        </w:tc>
        <w:tc>
          <w:tcPr>
            <w:tcW w:w="717" w:type="dxa"/>
            <w:vAlign w:val="center"/>
          </w:tcPr>
          <w:p w14:paraId="32EE56E5">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C8860A3">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6F03811">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8A3988E">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72031C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922E0B0">
            <w:pPr>
              <w:widowControl/>
              <w:spacing w:after="0" w:line="240" w:lineRule="auto"/>
              <w:jc w:val="center"/>
              <w:rPr>
                <w:rFonts w:ascii="楷体_GB2312" w:eastAsia="楷体_GB2312" w:cs="宋体"/>
                <w:color w:val="000000"/>
                <w:kern w:val="0"/>
                <w:sz w:val="22"/>
                <w:szCs w:val="22"/>
              </w:rPr>
            </w:pPr>
          </w:p>
        </w:tc>
        <w:tc>
          <w:tcPr>
            <w:tcW w:w="918" w:type="dxa"/>
            <w:vAlign w:val="center"/>
          </w:tcPr>
          <w:p w14:paraId="1A126C4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0.45</w:t>
            </w:r>
          </w:p>
        </w:tc>
      </w:tr>
      <w:tr w14:paraId="298B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2F7B217D">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21C08969">
            <w:pPr>
              <w:widowControl/>
              <w:spacing w:after="0" w:line="240" w:lineRule="auto"/>
              <w:jc w:val="left"/>
              <w:rPr>
                <w:rFonts w:ascii="黑体" w:hAnsi="黑体" w:eastAsia="黑体" w:cs="宋体"/>
                <w:color w:val="000000"/>
                <w:kern w:val="0"/>
                <w:sz w:val="22"/>
                <w:szCs w:val="22"/>
              </w:rPr>
            </w:pPr>
          </w:p>
        </w:tc>
        <w:tc>
          <w:tcPr>
            <w:tcW w:w="1134" w:type="dxa"/>
            <w:vMerge w:val="restart"/>
            <w:vAlign w:val="center"/>
          </w:tcPr>
          <w:p w14:paraId="7264422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桩木</w:t>
            </w:r>
          </w:p>
        </w:tc>
        <w:tc>
          <w:tcPr>
            <w:tcW w:w="701" w:type="dxa"/>
            <w:vAlign w:val="center"/>
          </w:tcPr>
          <w:p w14:paraId="0B4BD20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vAlign w:val="center"/>
          </w:tcPr>
          <w:p w14:paraId="76C51EF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立方米</w:t>
            </w:r>
          </w:p>
        </w:tc>
        <w:tc>
          <w:tcPr>
            <w:tcW w:w="810" w:type="dxa"/>
            <w:vAlign w:val="center"/>
          </w:tcPr>
          <w:p w14:paraId="03430F4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w:t>
            </w:r>
          </w:p>
        </w:tc>
        <w:tc>
          <w:tcPr>
            <w:tcW w:w="617" w:type="dxa"/>
            <w:vAlign w:val="center"/>
          </w:tcPr>
          <w:p w14:paraId="3EADED56">
            <w:pPr>
              <w:widowControl/>
              <w:spacing w:after="0" w:line="240" w:lineRule="auto"/>
              <w:jc w:val="center"/>
              <w:rPr>
                <w:rFonts w:ascii="楷体_GB2312" w:eastAsia="楷体_GB2312" w:cs="宋体"/>
                <w:color w:val="000000"/>
                <w:kern w:val="0"/>
                <w:sz w:val="22"/>
                <w:szCs w:val="22"/>
              </w:rPr>
            </w:pPr>
          </w:p>
        </w:tc>
        <w:tc>
          <w:tcPr>
            <w:tcW w:w="617" w:type="dxa"/>
            <w:vAlign w:val="center"/>
          </w:tcPr>
          <w:p w14:paraId="3176CE38">
            <w:pPr>
              <w:widowControl/>
              <w:spacing w:after="0" w:line="240" w:lineRule="auto"/>
              <w:jc w:val="center"/>
              <w:rPr>
                <w:rFonts w:ascii="楷体_GB2312" w:eastAsia="楷体_GB2312" w:cs="宋体"/>
                <w:color w:val="000000"/>
                <w:kern w:val="0"/>
                <w:sz w:val="22"/>
                <w:szCs w:val="22"/>
              </w:rPr>
            </w:pPr>
          </w:p>
        </w:tc>
        <w:tc>
          <w:tcPr>
            <w:tcW w:w="717" w:type="dxa"/>
            <w:vAlign w:val="center"/>
          </w:tcPr>
          <w:p w14:paraId="35D1F9E2">
            <w:pPr>
              <w:widowControl/>
              <w:spacing w:after="0" w:line="240" w:lineRule="auto"/>
              <w:jc w:val="center"/>
              <w:rPr>
                <w:rFonts w:ascii="楷体_GB2312" w:eastAsia="楷体_GB2312" w:cs="宋体"/>
                <w:color w:val="000000"/>
                <w:kern w:val="0"/>
                <w:sz w:val="22"/>
                <w:szCs w:val="22"/>
              </w:rPr>
            </w:pPr>
          </w:p>
        </w:tc>
        <w:tc>
          <w:tcPr>
            <w:tcW w:w="617" w:type="dxa"/>
            <w:vAlign w:val="center"/>
          </w:tcPr>
          <w:p w14:paraId="536C2E23">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832E92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427615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5CE67A1">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A6A4C3A">
            <w:pPr>
              <w:widowControl/>
              <w:spacing w:after="0" w:line="240" w:lineRule="auto"/>
              <w:jc w:val="center"/>
              <w:rPr>
                <w:rFonts w:ascii="楷体_GB2312" w:eastAsia="楷体_GB2312" w:cs="宋体"/>
                <w:color w:val="000000"/>
                <w:kern w:val="0"/>
                <w:sz w:val="22"/>
                <w:szCs w:val="22"/>
              </w:rPr>
            </w:pPr>
          </w:p>
        </w:tc>
        <w:tc>
          <w:tcPr>
            <w:tcW w:w="717" w:type="dxa"/>
            <w:vAlign w:val="center"/>
          </w:tcPr>
          <w:p w14:paraId="3AFB2483">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FB48E74">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CC9E250">
            <w:pPr>
              <w:widowControl/>
              <w:spacing w:after="0" w:line="240" w:lineRule="auto"/>
              <w:jc w:val="center"/>
              <w:rPr>
                <w:rFonts w:ascii="楷体_GB2312" w:eastAsia="楷体_GB2312" w:cs="宋体"/>
                <w:color w:val="000000"/>
                <w:kern w:val="0"/>
                <w:sz w:val="22"/>
                <w:szCs w:val="22"/>
              </w:rPr>
            </w:pPr>
          </w:p>
        </w:tc>
        <w:tc>
          <w:tcPr>
            <w:tcW w:w="918" w:type="dxa"/>
            <w:vAlign w:val="center"/>
          </w:tcPr>
          <w:p w14:paraId="47FBFFA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w:t>
            </w:r>
          </w:p>
        </w:tc>
      </w:tr>
      <w:tr w14:paraId="13D9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7707B9B4">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7E6C200E">
            <w:pPr>
              <w:widowControl/>
              <w:spacing w:after="0" w:line="240" w:lineRule="auto"/>
              <w:jc w:val="left"/>
              <w:rPr>
                <w:rFonts w:ascii="黑体" w:hAnsi="黑体" w:eastAsia="黑体" w:cs="宋体"/>
                <w:color w:val="000000"/>
                <w:kern w:val="0"/>
                <w:sz w:val="22"/>
                <w:szCs w:val="22"/>
              </w:rPr>
            </w:pPr>
          </w:p>
        </w:tc>
        <w:tc>
          <w:tcPr>
            <w:tcW w:w="1134" w:type="dxa"/>
            <w:vMerge w:val="continue"/>
            <w:vAlign w:val="center"/>
          </w:tcPr>
          <w:p w14:paraId="1516A80F">
            <w:pPr>
              <w:widowControl/>
              <w:spacing w:after="0" w:line="240" w:lineRule="auto"/>
              <w:jc w:val="left"/>
              <w:rPr>
                <w:rFonts w:ascii="楷体_GB2312" w:eastAsia="楷体_GB2312" w:cs="宋体"/>
                <w:color w:val="000000"/>
                <w:kern w:val="0"/>
                <w:sz w:val="22"/>
                <w:szCs w:val="22"/>
              </w:rPr>
            </w:pPr>
          </w:p>
        </w:tc>
        <w:tc>
          <w:tcPr>
            <w:tcW w:w="701" w:type="dxa"/>
            <w:vAlign w:val="center"/>
          </w:tcPr>
          <w:p w14:paraId="2139FB6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代储</w:t>
            </w:r>
          </w:p>
        </w:tc>
        <w:tc>
          <w:tcPr>
            <w:tcW w:w="828" w:type="dxa"/>
            <w:vAlign w:val="center"/>
          </w:tcPr>
          <w:p w14:paraId="486D66F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立方米</w:t>
            </w:r>
          </w:p>
        </w:tc>
        <w:tc>
          <w:tcPr>
            <w:tcW w:w="810" w:type="dxa"/>
            <w:vAlign w:val="center"/>
          </w:tcPr>
          <w:p w14:paraId="2815054D">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w:t>
            </w:r>
          </w:p>
        </w:tc>
        <w:tc>
          <w:tcPr>
            <w:tcW w:w="617" w:type="dxa"/>
            <w:vAlign w:val="center"/>
          </w:tcPr>
          <w:p w14:paraId="49792B7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617" w:type="dxa"/>
            <w:vAlign w:val="center"/>
          </w:tcPr>
          <w:p w14:paraId="4884916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5.5</w:t>
            </w:r>
          </w:p>
        </w:tc>
        <w:tc>
          <w:tcPr>
            <w:tcW w:w="717" w:type="dxa"/>
            <w:vAlign w:val="center"/>
          </w:tcPr>
          <w:p w14:paraId="20CADFDB">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40</w:t>
            </w:r>
          </w:p>
        </w:tc>
        <w:tc>
          <w:tcPr>
            <w:tcW w:w="617" w:type="dxa"/>
            <w:vAlign w:val="center"/>
          </w:tcPr>
          <w:p w14:paraId="21FA9A5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50</w:t>
            </w:r>
          </w:p>
        </w:tc>
        <w:tc>
          <w:tcPr>
            <w:tcW w:w="717" w:type="dxa"/>
            <w:vAlign w:val="center"/>
          </w:tcPr>
          <w:p w14:paraId="25FEF36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7</w:t>
            </w:r>
          </w:p>
        </w:tc>
        <w:tc>
          <w:tcPr>
            <w:tcW w:w="717" w:type="dxa"/>
            <w:vAlign w:val="center"/>
          </w:tcPr>
          <w:p w14:paraId="40CBEE4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0.5</w:t>
            </w:r>
          </w:p>
        </w:tc>
        <w:tc>
          <w:tcPr>
            <w:tcW w:w="717" w:type="dxa"/>
            <w:vAlign w:val="center"/>
          </w:tcPr>
          <w:p w14:paraId="6A805D40">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986431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0.5</w:t>
            </w:r>
          </w:p>
        </w:tc>
        <w:tc>
          <w:tcPr>
            <w:tcW w:w="717" w:type="dxa"/>
            <w:vAlign w:val="center"/>
          </w:tcPr>
          <w:p w14:paraId="0EC8468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0.5</w:t>
            </w:r>
          </w:p>
        </w:tc>
        <w:tc>
          <w:tcPr>
            <w:tcW w:w="717" w:type="dxa"/>
            <w:vAlign w:val="center"/>
          </w:tcPr>
          <w:p w14:paraId="3445C6D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2.5</w:t>
            </w:r>
          </w:p>
        </w:tc>
        <w:tc>
          <w:tcPr>
            <w:tcW w:w="717" w:type="dxa"/>
            <w:vAlign w:val="center"/>
          </w:tcPr>
          <w:p w14:paraId="73E8EE6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w:t>
            </w:r>
          </w:p>
        </w:tc>
        <w:tc>
          <w:tcPr>
            <w:tcW w:w="918" w:type="dxa"/>
            <w:vAlign w:val="center"/>
          </w:tcPr>
          <w:p w14:paraId="4A0DF0C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117.5</w:t>
            </w:r>
          </w:p>
        </w:tc>
      </w:tr>
      <w:tr w14:paraId="63A9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2CD156E6">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75FF82F4">
            <w:pPr>
              <w:widowControl/>
              <w:spacing w:after="0" w:line="240" w:lineRule="auto"/>
              <w:jc w:val="left"/>
              <w:rPr>
                <w:rFonts w:ascii="黑体" w:hAnsi="黑体" w:eastAsia="黑体" w:cs="宋体"/>
                <w:color w:val="000000"/>
                <w:kern w:val="0"/>
                <w:sz w:val="22"/>
                <w:szCs w:val="22"/>
              </w:rPr>
            </w:pPr>
          </w:p>
        </w:tc>
        <w:tc>
          <w:tcPr>
            <w:tcW w:w="1134" w:type="dxa"/>
            <w:vMerge w:val="restart"/>
            <w:vAlign w:val="center"/>
          </w:tcPr>
          <w:p w14:paraId="664FBCD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块石</w:t>
            </w:r>
          </w:p>
        </w:tc>
        <w:tc>
          <w:tcPr>
            <w:tcW w:w="701" w:type="dxa"/>
            <w:vAlign w:val="center"/>
          </w:tcPr>
          <w:p w14:paraId="1C0C0A5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vAlign w:val="center"/>
          </w:tcPr>
          <w:p w14:paraId="14F4EEEB">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万立方米</w:t>
            </w:r>
          </w:p>
        </w:tc>
        <w:tc>
          <w:tcPr>
            <w:tcW w:w="810" w:type="dxa"/>
            <w:vAlign w:val="center"/>
          </w:tcPr>
          <w:p w14:paraId="137E5BE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0.05</w:t>
            </w:r>
          </w:p>
        </w:tc>
        <w:tc>
          <w:tcPr>
            <w:tcW w:w="617" w:type="dxa"/>
            <w:vAlign w:val="center"/>
          </w:tcPr>
          <w:p w14:paraId="71987F09">
            <w:pPr>
              <w:widowControl/>
              <w:spacing w:after="0" w:line="240" w:lineRule="auto"/>
              <w:jc w:val="center"/>
              <w:rPr>
                <w:rFonts w:ascii="楷体_GB2312" w:eastAsia="楷体_GB2312" w:cs="宋体"/>
                <w:color w:val="000000"/>
                <w:kern w:val="0"/>
                <w:sz w:val="22"/>
                <w:szCs w:val="22"/>
              </w:rPr>
            </w:pPr>
          </w:p>
        </w:tc>
        <w:tc>
          <w:tcPr>
            <w:tcW w:w="617" w:type="dxa"/>
            <w:vAlign w:val="center"/>
          </w:tcPr>
          <w:p w14:paraId="024E7F7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87CFA89">
            <w:pPr>
              <w:widowControl/>
              <w:spacing w:after="0" w:line="240" w:lineRule="auto"/>
              <w:jc w:val="center"/>
              <w:rPr>
                <w:rFonts w:ascii="楷体_GB2312" w:eastAsia="楷体_GB2312" w:cs="宋体"/>
                <w:color w:val="000000"/>
                <w:kern w:val="0"/>
                <w:sz w:val="22"/>
                <w:szCs w:val="22"/>
              </w:rPr>
            </w:pPr>
          </w:p>
        </w:tc>
        <w:tc>
          <w:tcPr>
            <w:tcW w:w="617" w:type="dxa"/>
            <w:vAlign w:val="center"/>
          </w:tcPr>
          <w:p w14:paraId="0DA40861">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8E23AF7">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9FD0BBE">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BB8551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0.005</w:t>
            </w:r>
          </w:p>
        </w:tc>
        <w:tc>
          <w:tcPr>
            <w:tcW w:w="717" w:type="dxa"/>
            <w:vAlign w:val="center"/>
          </w:tcPr>
          <w:p w14:paraId="39A4F76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8B3C5B2">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3B3F5A2">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9E33BFD">
            <w:pPr>
              <w:widowControl/>
              <w:spacing w:after="0" w:line="240" w:lineRule="auto"/>
              <w:jc w:val="center"/>
              <w:rPr>
                <w:rFonts w:ascii="楷体_GB2312" w:eastAsia="楷体_GB2312" w:cs="宋体"/>
                <w:color w:val="000000"/>
                <w:kern w:val="0"/>
                <w:sz w:val="22"/>
                <w:szCs w:val="22"/>
              </w:rPr>
            </w:pPr>
          </w:p>
        </w:tc>
        <w:tc>
          <w:tcPr>
            <w:tcW w:w="918" w:type="dxa"/>
            <w:vAlign w:val="center"/>
          </w:tcPr>
          <w:p w14:paraId="7D8147B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0.055</w:t>
            </w:r>
          </w:p>
        </w:tc>
      </w:tr>
      <w:tr w14:paraId="0384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7D00F728">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2916B1DE">
            <w:pPr>
              <w:widowControl/>
              <w:spacing w:after="0" w:line="240" w:lineRule="auto"/>
              <w:jc w:val="left"/>
              <w:rPr>
                <w:rFonts w:ascii="黑体" w:hAnsi="黑体" w:eastAsia="黑体" w:cs="宋体"/>
                <w:color w:val="000000"/>
                <w:kern w:val="0"/>
                <w:sz w:val="22"/>
                <w:szCs w:val="22"/>
              </w:rPr>
            </w:pPr>
          </w:p>
        </w:tc>
        <w:tc>
          <w:tcPr>
            <w:tcW w:w="1134" w:type="dxa"/>
            <w:vMerge w:val="continue"/>
            <w:vAlign w:val="center"/>
          </w:tcPr>
          <w:p w14:paraId="66B260B2">
            <w:pPr>
              <w:widowControl/>
              <w:spacing w:after="0" w:line="240" w:lineRule="auto"/>
              <w:jc w:val="left"/>
              <w:rPr>
                <w:rFonts w:ascii="楷体_GB2312" w:eastAsia="楷体_GB2312" w:cs="宋体"/>
                <w:color w:val="000000"/>
                <w:kern w:val="0"/>
                <w:sz w:val="22"/>
                <w:szCs w:val="22"/>
              </w:rPr>
            </w:pPr>
          </w:p>
        </w:tc>
        <w:tc>
          <w:tcPr>
            <w:tcW w:w="701" w:type="dxa"/>
            <w:vAlign w:val="center"/>
          </w:tcPr>
          <w:p w14:paraId="64347EB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代储</w:t>
            </w:r>
          </w:p>
        </w:tc>
        <w:tc>
          <w:tcPr>
            <w:tcW w:w="828" w:type="dxa"/>
            <w:vAlign w:val="center"/>
          </w:tcPr>
          <w:p w14:paraId="4CEDAAC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万立方米</w:t>
            </w:r>
          </w:p>
        </w:tc>
        <w:tc>
          <w:tcPr>
            <w:tcW w:w="810" w:type="dxa"/>
            <w:vAlign w:val="center"/>
          </w:tcPr>
          <w:p w14:paraId="54BCDFD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0.05</w:t>
            </w:r>
          </w:p>
        </w:tc>
        <w:tc>
          <w:tcPr>
            <w:tcW w:w="617" w:type="dxa"/>
            <w:vAlign w:val="center"/>
          </w:tcPr>
          <w:p w14:paraId="6CE4359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0.01</w:t>
            </w:r>
          </w:p>
        </w:tc>
        <w:tc>
          <w:tcPr>
            <w:tcW w:w="617" w:type="dxa"/>
            <w:vAlign w:val="center"/>
          </w:tcPr>
          <w:p w14:paraId="09E9A13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550</w:t>
            </w:r>
          </w:p>
        </w:tc>
        <w:tc>
          <w:tcPr>
            <w:tcW w:w="717" w:type="dxa"/>
            <w:vAlign w:val="center"/>
          </w:tcPr>
          <w:p w14:paraId="62DA015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0.005</w:t>
            </w:r>
          </w:p>
        </w:tc>
        <w:tc>
          <w:tcPr>
            <w:tcW w:w="617" w:type="dxa"/>
            <w:vAlign w:val="center"/>
          </w:tcPr>
          <w:p w14:paraId="60730C7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0.01</w:t>
            </w:r>
          </w:p>
        </w:tc>
        <w:tc>
          <w:tcPr>
            <w:tcW w:w="717" w:type="dxa"/>
            <w:vAlign w:val="center"/>
          </w:tcPr>
          <w:p w14:paraId="38B266E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0.07</w:t>
            </w:r>
          </w:p>
        </w:tc>
        <w:tc>
          <w:tcPr>
            <w:tcW w:w="717" w:type="dxa"/>
            <w:vAlign w:val="center"/>
          </w:tcPr>
          <w:p w14:paraId="2F23A4A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0.002</w:t>
            </w:r>
          </w:p>
        </w:tc>
        <w:tc>
          <w:tcPr>
            <w:tcW w:w="717" w:type="dxa"/>
            <w:vAlign w:val="center"/>
          </w:tcPr>
          <w:p w14:paraId="0570A5F7">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D9B9B8B">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0.005</w:t>
            </w:r>
          </w:p>
        </w:tc>
        <w:tc>
          <w:tcPr>
            <w:tcW w:w="717" w:type="dxa"/>
            <w:vAlign w:val="center"/>
          </w:tcPr>
          <w:p w14:paraId="65AB00C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0.02</w:t>
            </w:r>
          </w:p>
        </w:tc>
        <w:tc>
          <w:tcPr>
            <w:tcW w:w="717" w:type="dxa"/>
            <w:vAlign w:val="center"/>
          </w:tcPr>
          <w:p w14:paraId="6C49D7F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0.025</w:t>
            </w:r>
          </w:p>
        </w:tc>
        <w:tc>
          <w:tcPr>
            <w:tcW w:w="717" w:type="dxa"/>
            <w:vAlign w:val="center"/>
          </w:tcPr>
          <w:p w14:paraId="67EEFA5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0.005</w:t>
            </w:r>
          </w:p>
        </w:tc>
        <w:tc>
          <w:tcPr>
            <w:tcW w:w="918" w:type="dxa"/>
            <w:vAlign w:val="center"/>
          </w:tcPr>
          <w:p w14:paraId="5607C7A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550.202</w:t>
            </w:r>
          </w:p>
        </w:tc>
      </w:tr>
      <w:tr w14:paraId="7854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05CE1536">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4E107CF4">
            <w:pPr>
              <w:widowControl/>
              <w:spacing w:after="0" w:line="240" w:lineRule="auto"/>
              <w:jc w:val="left"/>
              <w:rPr>
                <w:rFonts w:ascii="黑体" w:hAnsi="黑体" w:eastAsia="黑体" w:cs="宋体"/>
                <w:color w:val="000000"/>
                <w:kern w:val="0"/>
                <w:sz w:val="22"/>
                <w:szCs w:val="22"/>
              </w:rPr>
            </w:pPr>
          </w:p>
        </w:tc>
        <w:tc>
          <w:tcPr>
            <w:tcW w:w="1134" w:type="dxa"/>
            <w:vMerge w:val="restart"/>
            <w:vAlign w:val="center"/>
          </w:tcPr>
          <w:p w14:paraId="6996694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砂石料</w:t>
            </w:r>
          </w:p>
        </w:tc>
        <w:tc>
          <w:tcPr>
            <w:tcW w:w="701" w:type="dxa"/>
            <w:vAlign w:val="center"/>
          </w:tcPr>
          <w:p w14:paraId="4A52351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vAlign w:val="center"/>
          </w:tcPr>
          <w:p w14:paraId="4ECC95B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万立方米</w:t>
            </w:r>
          </w:p>
        </w:tc>
        <w:tc>
          <w:tcPr>
            <w:tcW w:w="810" w:type="dxa"/>
            <w:vAlign w:val="center"/>
          </w:tcPr>
          <w:p w14:paraId="1997805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617" w:type="dxa"/>
            <w:vAlign w:val="center"/>
          </w:tcPr>
          <w:p w14:paraId="6422752C">
            <w:pPr>
              <w:widowControl/>
              <w:spacing w:after="0" w:line="240" w:lineRule="auto"/>
              <w:jc w:val="center"/>
              <w:rPr>
                <w:rFonts w:ascii="楷体_GB2312" w:eastAsia="楷体_GB2312" w:cs="宋体"/>
                <w:color w:val="000000"/>
                <w:kern w:val="0"/>
                <w:sz w:val="22"/>
                <w:szCs w:val="22"/>
              </w:rPr>
            </w:pPr>
          </w:p>
        </w:tc>
        <w:tc>
          <w:tcPr>
            <w:tcW w:w="617" w:type="dxa"/>
            <w:vAlign w:val="center"/>
          </w:tcPr>
          <w:p w14:paraId="18F5F958">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F6B6F13">
            <w:pPr>
              <w:widowControl/>
              <w:spacing w:after="0" w:line="240" w:lineRule="auto"/>
              <w:jc w:val="center"/>
              <w:rPr>
                <w:rFonts w:ascii="楷体_GB2312" w:eastAsia="楷体_GB2312" w:cs="宋体"/>
                <w:color w:val="000000"/>
                <w:kern w:val="0"/>
                <w:sz w:val="22"/>
                <w:szCs w:val="22"/>
              </w:rPr>
            </w:pPr>
          </w:p>
        </w:tc>
        <w:tc>
          <w:tcPr>
            <w:tcW w:w="617" w:type="dxa"/>
            <w:vAlign w:val="center"/>
          </w:tcPr>
          <w:p w14:paraId="4790F808">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F88135D">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25BA310">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08B733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0.01</w:t>
            </w:r>
          </w:p>
        </w:tc>
        <w:tc>
          <w:tcPr>
            <w:tcW w:w="717" w:type="dxa"/>
            <w:vAlign w:val="center"/>
          </w:tcPr>
          <w:p w14:paraId="10CF7C4B">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2DFFA07">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5879B88">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E66AB12">
            <w:pPr>
              <w:widowControl/>
              <w:spacing w:after="0" w:line="240" w:lineRule="auto"/>
              <w:jc w:val="center"/>
              <w:rPr>
                <w:rFonts w:ascii="楷体_GB2312" w:eastAsia="楷体_GB2312" w:cs="宋体"/>
                <w:color w:val="000000"/>
                <w:kern w:val="0"/>
                <w:sz w:val="22"/>
                <w:szCs w:val="22"/>
              </w:rPr>
            </w:pPr>
          </w:p>
        </w:tc>
        <w:tc>
          <w:tcPr>
            <w:tcW w:w="918" w:type="dxa"/>
            <w:vAlign w:val="center"/>
          </w:tcPr>
          <w:p w14:paraId="63BD82E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0.11</w:t>
            </w:r>
          </w:p>
        </w:tc>
      </w:tr>
      <w:tr w14:paraId="2E81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577" w:type="dxa"/>
            <w:vMerge w:val="continue"/>
            <w:vAlign w:val="center"/>
          </w:tcPr>
          <w:p w14:paraId="531E5C13">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4EBF2F13">
            <w:pPr>
              <w:widowControl/>
              <w:spacing w:after="0" w:line="240" w:lineRule="auto"/>
              <w:jc w:val="left"/>
              <w:rPr>
                <w:rFonts w:ascii="黑体" w:hAnsi="黑体" w:eastAsia="黑体" w:cs="宋体"/>
                <w:color w:val="000000"/>
                <w:kern w:val="0"/>
                <w:sz w:val="22"/>
                <w:szCs w:val="22"/>
              </w:rPr>
            </w:pPr>
          </w:p>
        </w:tc>
        <w:tc>
          <w:tcPr>
            <w:tcW w:w="1134" w:type="dxa"/>
            <w:vMerge w:val="continue"/>
            <w:vAlign w:val="center"/>
          </w:tcPr>
          <w:p w14:paraId="177DD481">
            <w:pPr>
              <w:widowControl/>
              <w:spacing w:after="0" w:line="240" w:lineRule="auto"/>
              <w:jc w:val="left"/>
              <w:rPr>
                <w:rFonts w:ascii="楷体_GB2312" w:eastAsia="楷体_GB2312" w:cs="宋体"/>
                <w:color w:val="000000"/>
                <w:kern w:val="0"/>
                <w:sz w:val="22"/>
                <w:szCs w:val="22"/>
              </w:rPr>
            </w:pPr>
          </w:p>
        </w:tc>
        <w:tc>
          <w:tcPr>
            <w:tcW w:w="701" w:type="dxa"/>
            <w:vAlign w:val="center"/>
          </w:tcPr>
          <w:p w14:paraId="514E223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代储</w:t>
            </w:r>
          </w:p>
        </w:tc>
        <w:tc>
          <w:tcPr>
            <w:tcW w:w="828" w:type="dxa"/>
            <w:vAlign w:val="center"/>
          </w:tcPr>
          <w:p w14:paraId="3D83918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万立方米</w:t>
            </w:r>
          </w:p>
        </w:tc>
        <w:tc>
          <w:tcPr>
            <w:tcW w:w="810" w:type="dxa"/>
            <w:vAlign w:val="center"/>
          </w:tcPr>
          <w:p w14:paraId="7B72404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617" w:type="dxa"/>
            <w:vAlign w:val="center"/>
          </w:tcPr>
          <w:p w14:paraId="6917EC8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0.02</w:t>
            </w:r>
          </w:p>
        </w:tc>
        <w:tc>
          <w:tcPr>
            <w:tcW w:w="617" w:type="dxa"/>
            <w:vAlign w:val="center"/>
          </w:tcPr>
          <w:p w14:paraId="55D90A7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1170</w:t>
            </w:r>
          </w:p>
        </w:tc>
        <w:tc>
          <w:tcPr>
            <w:tcW w:w="717" w:type="dxa"/>
            <w:vAlign w:val="center"/>
          </w:tcPr>
          <w:p w14:paraId="0273963B">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0.01</w:t>
            </w:r>
          </w:p>
        </w:tc>
        <w:tc>
          <w:tcPr>
            <w:tcW w:w="617" w:type="dxa"/>
            <w:vAlign w:val="center"/>
          </w:tcPr>
          <w:p w14:paraId="275719D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0.01</w:t>
            </w:r>
          </w:p>
        </w:tc>
        <w:tc>
          <w:tcPr>
            <w:tcW w:w="717" w:type="dxa"/>
            <w:vAlign w:val="center"/>
          </w:tcPr>
          <w:p w14:paraId="5387471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0.147</w:t>
            </w:r>
          </w:p>
        </w:tc>
        <w:tc>
          <w:tcPr>
            <w:tcW w:w="717" w:type="dxa"/>
            <w:vAlign w:val="center"/>
          </w:tcPr>
          <w:p w14:paraId="07BF231D">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0.002</w:t>
            </w:r>
          </w:p>
        </w:tc>
        <w:tc>
          <w:tcPr>
            <w:tcW w:w="717" w:type="dxa"/>
            <w:vAlign w:val="center"/>
          </w:tcPr>
          <w:p w14:paraId="4AB2B64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50771B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0.01</w:t>
            </w:r>
          </w:p>
        </w:tc>
        <w:tc>
          <w:tcPr>
            <w:tcW w:w="717" w:type="dxa"/>
            <w:vAlign w:val="center"/>
          </w:tcPr>
          <w:p w14:paraId="49A38FD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0.02</w:t>
            </w:r>
          </w:p>
        </w:tc>
        <w:tc>
          <w:tcPr>
            <w:tcW w:w="717" w:type="dxa"/>
            <w:vAlign w:val="center"/>
          </w:tcPr>
          <w:p w14:paraId="22D1203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0.05</w:t>
            </w:r>
          </w:p>
        </w:tc>
        <w:tc>
          <w:tcPr>
            <w:tcW w:w="717" w:type="dxa"/>
            <w:vAlign w:val="center"/>
          </w:tcPr>
          <w:p w14:paraId="4BCCB46B">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w:t>
            </w:r>
          </w:p>
        </w:tc>
        <w:tc>
          <w:tcPr>
            <w:tcW w:w="918" w:type="dxa"/>
            <w:vAlign w:val="center"/>
          </w:tcPr>
          <w:p w14:paraId="073244B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1170.47</w:t>
            </w:r>
          </w:p>
        </w:tc>
      </w:tr>
      <w:tr w14:paraId="5954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48DF44B9">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385C57AE">
            <w:pPr>
              <w:widowControl/>
              <w:spacing w:after="0" w:line="240" w:lineRule="auto"/>
              <w:jc w:val="left"/>
              <w:rPr>
                <w:rFonts w:ascii="黑体" w:hAnsi="黑体" w:eastAsia="黑体" w:cs="宋体"/>
                <w:color w:val="000000"/>
                <w:kern w:val="0"/>
                <w:sz w:val="22"/>
                <w:szCs w:val="22"/>
              </w:rPr>
            </w:pPr>
          </w:p>
        </w:tc>
        <w:tc>
          <w:tcPr>
            <w:tcW w:w="1134" w:type="dxa"/>
            <w:vMerge w:val="restart"/>
            <w:vAlign w:val="center"/>
          </w:tcPr>
          <w:p w14:paraId="499C8C5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铅丝</w:t>
            </w:r>
          </w:p>
        </w:tc>
        <w:tc>
          <w:tcPr>
            <w:tcW w:w="701" w:type="dxa"/>
            <w:vAlign w:val="center"/>
          </w:tcPr>
          <w:p w14:paraId="15C0050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vAlign w:val="center"/>
          </w:tcPr>
          <w:p w14:paraId="028D8BD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吨</w:t>
            </w:r>
          </w:p>
        </w:tc>
        <w:tc>
          <w:tcPr>
            <w:tcW w:w="810" w:type="dxa"/>
            <w:vAlign w:val="center"/>
          </w:tcPr>
          <w:p w14:paraId="0B3AE76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0.17</w:t>
            </w:r>
          </w:p>
        </w:tc>
        <w:tc>
          <w:tcPr>
            <w:tcW w:w="617" w:type="dxa"/>
            <w:vAlign w:val="center"/>
          </w:tcPr>
          <w:p w14:paraId="6DCC9058">
            <w:pPr>
              <w:widowControl/>
              <w:spacing w:after="0" w:line="240" w:lineRule="auto"/>
              <w:jc w:val="center"/>
              <w:rPr>
                <w:rFonts w:ascii="楷体_GB2312" w:eastAsia="楷体_GB2312" w:cs="宋体"/>
                <w:color w:val="000000"/>
                <w:kern w:val="0"/>
                <w:sz w:val="22"/>
                <w:szCs w:val="22"/>
              </w:rPr>
            </w:pPr>
          </w:p>
        </w:tc>
        <w:tc>
          <w:tcPr>
            <w:tcW w:w="617" w:type="dxa"/>
            <w:vAlign w:val="center"/>
          </w:tcPr>
          <w:p w14:paraId="5BCA71B3">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078C6C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0.002</w:t>
            </w:r>
          </w:p>
        </w:tc>
        <w:tc>
          <w:tcPr>
            <w:tcW w:w="617" w:type="dxa"/>
            <w:vAlign w:val="center"/>
          </w:tcPr>
          <w:p w14:paraId="346DB514">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FC8875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0.225</w:t>
            </w:r>
          </w:p>
        </w:tc>
        <w:tc>
          <w:tcPr>
            <w:tcW w:w="717" w:type="dxa"/>
            <w:vAlign w:val="center"/>
          </w:tcPr>
          <w:p w14:paraId="7AFE3B4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0.001</w:t>
            </w:r>
          </w:p>
        </w:tc>
        <w:tc>
          <w:tcPr>
            <w:tcW w:w="717" w:type="dxa"/>
            <w:vAlign w:val="center"/>
          </w:tcPr>
          <w:p w14:paraId="06364E9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C71F1A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A50D56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0.003</w:t>
            </w:r>
          </w:p>
        </w:tc>
        <w:tc>
          <w:tcPr>
            <w:tcW w:w="717" w:type="dxa"/>
            <w:vAlign w:val="center"/>
          </w:tcPr>
          <w:p w14:paraId="3A18D2AD">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556F80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0.015</w:t>
            </w:r>
          </w:p>
        </w:tc>
        <w:tc>
          <w:tcPr>
            <w:tcW w:w="918" w:type="dxa"/>
            <w:vAlign w:val="center"/>
          </w:tcPr>
          <w:p w14:paraId="54764C2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0.416</w:t>
            </w:r>
          </w:p>
        </w:tc>
      </w:tr>
      <w:tr w14:paraId="378D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19E6FC55">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4D6AF5FC">
            <w:pPr>
              <w:widowControl/>
              <w:spacing w:after="0" w:line="240" w:lineRule="auto"/>
              <w:jc w:val="left"/>
              <w:rPr>
                <w:rFonts w:ascii="黑体" w:hAnsi="黑体" w:eastAsia="黑体" w:cs="宋体"/>
                <w:color w:val="000000"/>
                <w:kern w:val="0"/>
                <w:sz w:val="22"/>
                <w:szCs w:val="22"/>
              </w:rPr>
            </w:pPr>
          </w:p>
        </w:tc>
        <w:tc>
          <w:tcPr>
            <w:tcW w:w="1134" w:type="dxa"/>
            <w:vMerge w:val="continue"/>
            <w:vAlign w:val="center"/>
          </w:tcPr>
          <w:p w14:paraId="1B6BABBA">
            <w:pPr>
              <w:widowControl/>
              <w:spacing w:after="0" w:line="240" w:lineRule="auto"/>
              <w:jc w:val="left"/>
              <w:rPr>
                <w:rFonts w:ascii="楷体_GB2312" w:eastAsia="楷体_GB2312" w:cs="宋体"/>
                <w:color w:val="000000"/>
                <w:kern w:val="0"/>
                <w:sz w:val="22"/>
                <w:szCs w:val="22"/>
              </w:rPr>
            </w:pPr>
          </w:p>
        </w:tc>
        <w:tc>
          <w:tcPr>
            <w:tcW w:w="701" w:type="dxa"/>
            <w:vAlign w:val="center"/>
          </w:tcPr>
          <w:p w14:paraId="0CA7B69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代储</w:t>
            </w:r>
          </w:p>
        </w:tc>
        <w:tc>
          <w:tcPr>
            <w:tcW w:w="828" w:type="dxa"/>
            <w:vAlign w:val="center"/>
          </w:tcPr>
          <w:p w14:paraId="1915A025">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吨</w:t>
            </w:r>
          </w:p>
        </w:tc>
        <w:tc>
          <w:tcPr>
            <w:tcW w:w="810" w:type="dxa"/>
            <w:vAlign w:val="center"/>
          </w:tcPr>
          <w:p w14:paraId="6DAD6FA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0.17</w:t>
            </w:r>
          </w:p>
        </w:tc>
        <w:tc>
          <w:tcPr>
            <w:tcW w:w="617" w:type="dxa"/>
            <w:vAlign w:val="center"/>
          </w:tcPr>
          <w:p w14:paraId="31A0323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0.03</w:t>
            </w:r>
          </w:p>
        </w:tc>
        <w:tc>
          <w:tcPr>
            <w:tcW w:w="617" w:type="dxa"/>
            <w:vAlign w:val="center"/>
          </w:tcPr>
          <w:p w14:paraId="69B2D01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0.18</w:t>
            </w:r>
          </w:p>
        </w:tc>
        <w:tc>
          <w:tcPr>
            <w:tcW w:w="717" w:type="dxa"/>
            <w:vAlign w:val="center"/>
          </w:tcPr>
          <w:p w14:paraId="0BE56B48">
            <w:pPr>
              <w:widowControl/>
              <w:spacing w:after="0" w:line="240" w:lineRule="auto"/>
              <w:jc w:val="center"/>
              <w:rPr>
                <w:rFonts w:ascii="楷体_GB2312" w:eastAsia="楷体_GB2312" w:cs="宋体"/>
                <w:color w:val="000000"/>
                <w:kern w:val="0"/>
                <w:sz w:val="22"/>
                <w:szCs w:val="22"/>
              </w:rPr>
            </w:pPr>
          </w:p>
        </w:tc>
        <w:tc>
          <w:tcPr>
            <w:tcW w:w="617" w:type="dxa"/>
            <w:vAlign w:val="center"/>
          </w:tcPr>
          <w:p w14:paraId="7B515EBA">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BAC00E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0AB772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D072043">
            <w:pPr>
              <w:widowControl/>
              <w:spacing w:after="0" w:line="240" w:lineRule="auto"/>
              <w:jc w:val="center"/>
              <w:rPr>
                <w:rFonts w:ascii="楷体_GB2312" w:eastAsia="楷体_GB2312" w:cs="宋体"/>
                <w:color w:val="000000"/>
                <w:kern w:val="0"/>
                <w:sz w:val="22"/>
                <w:szCs w:val="22"/>
              </w:rPr>
            </w:pPr>
          </w:p>
        </w:tc>
        <w:tc>
          <w:tcPr>
            <w:tcW w:w="717" w:type="dxa"/>
            <w:vAlign w:val="center"/>
          </w:tcPr>
          <w:p w14:paraId="356D5EF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0.03</w:t>
            </w:r>
          </w:p>
        </w:tc>
        <w:tc>
          <w:tcPr>
            <w:tcW w:w="717" w:type="dxa"/>
            <w:vAlign w:val="center"/>
          </w:tcPr>
          <w:p w14:paraId="3FE00AA8">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105B75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0.075</w:t>
            </w:r>
          </w:p>
        </w:tc>
        <w:tc>
          <w:tcPr>
            <w:tcW w:w="717" w:type="dxa"/>
            <w:vAlign w:val="center"/>
          </w:tcPr>
          <w:p w14:paraId="23570BBA">
            <w:pPr>
              <w:widowControl/>
              <w:spacing w:after="0" w:line="240" w:lineRule="auto"/>
              <w:jc w:val="center"/>
              <w:rPr>
                <w:rFonts w:ascii="楷体_GB2312" w:eastAsia="楷体_GB2312" w:cs="宋体"/>
                <w:color w:val="000000"/>
                <w:kern w:val="0"/>
                <w:sz w:val="22"/>
                <w:szCs w:val="22"/>
              </w:rPr>
            </w:pPr>
          </w:p>
        </w:tc>
        <w:tc>
          <w:tcPr>
            <w:tcW w:w="918" w:type="dxa"/>
            <w:vAlign w:val="center"/>
          </w:tcPr>
          <w:p w14:paraId="5D699BD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0.485</w:t>
            </w:r>
          </w:p>
        </w:tc>
      </w:tr>
      <w:tr w14:paraId="4BA3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3F8743F9">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43478066">
            <w:pPr>
              <w:widowControl/>
              <w:spacing w:after="0" w:line="240" w:lineRule="auto"/>
              <w:jc w:val="left"/>
              <w:rPr>
                <w:rFonts w:ascii="黑体" w:hAnsi="黑体" w:eastAsia="黑体" w:cs="宋体"/>
                <w:color w:val="000000"/>
                <w:kern w:val="0"/>
                <w:sz w:val="22"/>
                <w:szCs w:val="22"/>
              </w:rPr>
            </w:pPr>
          </w:p>
        </w:tc>
        <w:tc>
          <w:tcPr>
            <w:tcW w:w="1134" w:type="dxa"/>
            <w:vMerge w:val="restart"/>
            <w:vAlign w:val="center"/>
          </w:tcPr>
          <w:p w14:paraId="291593D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铅丝</w:t>
            </w:r>
          </w:p>
          <w:p w14:paraId="3BD536D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网片</w:t>
            </w:r>
          </w:p>
        </w:tc>
        <w:tc>
          <w:tcPr>
            <w:tcW w:w="701" w:type="dxa"/>
            <w:vAlign w:val="center"/>
          </w:tcPr>
          <w:p w14:paraId="7DA65FA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vAlign w:val="center"/>
          </w:tcPr>
          <w:p w14:paraId="72B0595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片</w:t>
            </w:r>
          </w:p>
        </w:tc>
        <w:tc>
          <w:tcPr>
            <w:tcW w:w="810" w:type="dxa"/>
            <w:vAlign w:val="center"/>
          </w:tcPr>
          <w:p w14:paraId="725F558F">
            <w:pPr>
              <w:widowControl/>
              <w:spacing w:after="0" w:line="240" w:lineRule="auto"/>
              <w:jc w:val="center"/>
              <w:rPr>
                <w:rFonts w:ascii="楷体_GB2312" w:eastAsia="楷体_GB2312" w:cs="宋体"/>
                <w:color w:val="000000"/>
                <w:kern w:val="0"/>
                <w:sz w:val="22"/>
                <w:szCs w:val="22"/>
              </w:rPr>
            </w:pPr>
          </w:p>
        </w:tc>
        <w:tc>
          <w:tcPr>
            <w:tcW w:w="617" w:type="dxa"/>
            <w:vAlign w:val="center"/>
          </w:tcPr>
          <w:p w14:paraId="4E6246C2">
            <w:pPr>
              <w:widowControl/>
              <w:spacing w:after="0" w:line="240" w:lineRule="auto"/>
              <w:jc w:val="center"/>
              <w:rPr>
                <w:rFonts w:ascii="楷体_GB2312" w:eastAsia="楷体_GB2312" w:cs="宋体"/>
                <w:color w:val="000000"/>
                <w:kern w:val="0"/>
                <w:sz w:val="22"/>
                <w:szCs w:val="22"/>
              </w:rPr>
            </w:pPr>
          </w:p>
        </w:tc>
        <w:tc>
          <w:tcPr>
            <w:tcW w:w="617" w:type="dxa"/>
            <w:vAlign w:val="center"/>
          </w:tcPr>
          <w:p w14:paraId="2B416B67">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7C2099D">
            <w:pPr>
              <w:widowControl/>
              <w:spacing w:after="0" w:line="240" w:lineRule="auto"/>
              <w:jc w:val="center"/>
              <w:rPr>
                <w:rFonts w:ascii="楷体_GB2312" w:eastAsia="楷体_GB2312" w:cs="宋体"/>
                <w:color w:val="000000"/>
                <w:kern w:val="0"/>
                <w:sz w:val="22"/>
                <w:szCs w:val="22"/>
              </w:rPr>
            </w:pPr>
          </w:p>
        </w:tc>
        <w:tc>
          <w:tcPr>
            <w:tcW w:w="617" w:type="dxa"/>
            <w:vAlign w:val="center"/>
          </w:tcPr>
          <w:p w14:paraId="39F7928B">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9BDB56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DE571F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651A4A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526CD60">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CA19785">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E3E934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31A4A29F">
            <w:pPr>
              <w:widowControl/>
              <w:spacing w:after="0" w:line="240" w:lineRule="auto"/>
              <w:jc w:val="center"/>
              <w:rPr>
                <w:rFonts w:ascii="楷体_GB2312" w:eastAsia="楷体_GB2312" w:cs="宋体"/>
                <w:color w:val="000000"/>
                <w:kern w:val="0"/>
                <w:sz w:val="22"/>
                <w:szCs w:val="22"/>
              </w:rPr>
            </w:pPr>
          </w:p>
        </w:tc>
        <w:tc>
          <w:tcPr>
            <w:tcW w:w="918" w:type="dxa"/>
            <w:vAlign w:val="center"/>
          </w:tcPr>
          <w:p w14:paraId="13FF7E76">
            <w:pPr>
              <w:widowControl/>
              <w:spacing w:after="0" w:line="240" w:lineRule="auto"/>
              <w:jc w:val="center"/>
              <w:rPr>
                <w:rFonts w:ascii="楷体_GB2312" w:eastAsia="楷体_GB2312" w:cs="宋体"/>
                <w:color w:val="000000"/>
                <w:kern w:val="0"/>
                <w:sz w:val="22"/>
                <w:szCs w:val="22"/>
              </w:rPr>
            </w:pPr>
          </w:p>
        </w:tc>
      </w:tr>
      <w:tr w14:paraId="6A34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50EA4020">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45AAF8DF">
            <w:pPr>
              <w:widowControl/>
              <w:spacing w:after="0" w:line="240" w:lineRule="auto"/>
              <w:jc w:val="left"/>
              <w:rPr>
                <w:rFonts w:ascii="黑体" w:hAnsi="黑体" w:eastAsia="黑体" w:cs="宋体"/>
                <w:color w:val="000000"/>
                <w:kern w:val="0"/>
                <w:sz w:val="22"/>
                <w:szCs w:val="22"/>
              </w:rPr>
            </w:pPr>
          </w:p>
        </w:tc>
        <w:tc>
          <w:tcPr>
            <w:tcW w:w="1134" w:type="dxa"/>
            <w:vMerge w:val="continue"/>
            <w:vAlign w:val="center"/>
          </w:tcPr>
          <w:p w14:paraId="4B1A5668">
            <w:pPr>
              <w:widowControl/>
              <w:spacing w:after="0" w:line="240" w:lineRule="auto"/>
              <w:jc w:val="left"/>
              <w:rPr>
                <w:rFonts w:ascii="楷体_GB2312" w:eastAsia="楷体_GB2312" w:cs="宋体"/>
                <w:color w:val="000000"/>
                <w:kern w:val="0"/>
                <w:sz w:val="22"/>
                <w:szCs w:val="22"/>
              </w:rPr>
            </w:pPr>
          </w:p>
        </w:tc>
        <w:tc>
          <w:tcPr>
            <w:tcW w:w="701" w:type="dxa"/>
            <w:vAlign w:val="center"/>
          </w:tcPr>
          <w:p w14:paraId="4C71B3FD">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代储</w:t>
            </w:r>
          </w:p>
        </w:tc>
        <w:tc>
          <w:tcPr>
            <w:tcW w:w="828" w:type="dxa"/>
            <w:vAlign w:val="center"/>
          </w:tcPr>
          <w:p w14:paraId="4112D37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片</w:t>
            </w:r>
          </w:p>
        </w:tc>
        <w:tc>
          <w:tcPr>
            <w:tcW w:w="810" w:type="dxa"/>
            <w:vAlign w:val="center"/>
          </w:tcPr>
          <w:p w14:paraId="0A466A6C">
            <w:pPr>
              <w:widowControl/>
              <w:spacing w:after="0" w:line="240" w:lineRule="auto"/>
              <w:jc w:val="center"/>
              <w:rPr>
                <w:rFonts w:ascii="楷体_GB2312" w:eastAsia="楷体_GB2312" w:cs="宋体"/>
                <w:color w:val="000000"/>
                <w:kern w:val="0"/>
                <w:sz w:val="22"/>
                <w:szCs w:val="22"/>
              </w:rPr>
            </w:pPr>
          </w:p>
        </w:tc>
        <w:tc>
          <w:tcPr>
            <w:tcW w:w="617" w:type="dxa"/>
            <w:vAlign w:val="center"/>
          </w:tcPr>
          <w:p w14:paraId="4A6D78F1">
            <w:pPr>
              <w:widowControl/>
              <w:spacing w:after="0" w:line="240" w:lineRule="auto"/>
              <w:jc w:val="center"/>
              <w:rPr>
                <w:rFonts w:ascii="楷体_GB2312" w:eastAsia="楷体_GB2312" w:cs="宋体"/>
                <w:color w:val="000000"/>
                <w:kern w:val="0"/>
                <w:sz w:val="22"/>
                <w:szCs w:val="22"/>
              </w:rPr>
            </w:pPr>
          </w:p>
        </w:tc>
        <w:tc>
          <w:tcPr>
            <w:tcW w:w="617" w:type="dxa"/>
            <w:vAlign w:val="center"/>
          </w:tcPr>
          <w:p w14:paraId="64C588DE">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920AC41">
            <w:pPr>
              <w:widowControl/>
              <w:spacing w:after="0" w:line="240" w:lineRule="auto"/>
              <w:jc w:val="center"/>
              <w:rPr>
                <w:rFonts w:ascii="楷体_GB2312" w:eastAsia="楷体_GB2312" w:cs="宋体"/>
                <w:color w:val="000000"/>
                <w:kern w:val="0"/>
                <w:sz w:val="22"/>
                <w:szCs w:val="22"/>
              </w:rPr>
            </w:pPr>
          </w:p>
        </w:tc>
        <w:tc>
          <w:tcPr>
            <w:tcW w:w="617" w:type="dxa"/>
            <w:vAlign w:val="center"/>
          </w:tcPr>
          <w:p w14:paraId="457CF9E7">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68BE6E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0266A3D">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CC667B8">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285FB92">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9110873">
            <w:pPr>
              <w:widowControl/>
              <w:spacing w:after="0" w:line="240" w:lineRule="auto"/>
              <w:jc w:val="center"/>
              <w:rPr>
                <w:rFonts w:ascii="楷体_GB2312" w:eastAsia="楷体_GB2312" w:cs="宋体"/>
                <w:color w:val="000000"/>
                <w:kern w:val="0"/>
                <w:sz w:val="22"/>
                <w:szCs w:val="22"/>
              </w:rPr>
            </w:pPr>
          </w:p>
        </w:tc>
        <w:tc>
          <w:tcPr>
            <w:tcW w:w="717" w:type="dxa"/>
            <w:vAlign w:val="center"/>
          </w:tcPr>
          <w:p w14:paraId="2D7DF9A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4DF0EEC">
            <w:pPr>
              <w:widowControl/>
              <w:spacing w:after="0" w:line="240" w:lineRule="auto"/>
              <w:jc w:val="center"/>
              <w:rPr>
                <w:rFonts w:ascii="楷体_GB2312" w:eastAsia="楷体_GB2312" w:cs="宋体"/>
                <w:color w:val="000000"/>
                <w:kern w:val="0"/>
                <w:sz w:val="22"/>
                <w:szCs w:val="22"/>
              </w:rPr>
            </w:pPr>
          </w:p>
        </w:tc>
        <w:tc>
          <w:tcPr>
            <w:tcW w:w="918" w:type="dxa"/>
            <w:vAlign w:val="center"/>
          </w:tcPr>
          <w:p w14:paraId="0C4C67BA">
            <w:pPr>
              <w:widowControl/>
              <w:spacing w:after="0" w:line="240" w:lineRule="auto"/>
              <w:jc w:val="center"/>
              <w:rPr>
                <w:rFonts w:ascii="楷体_GB2312" w:eastAsia="楷体_GB2312" w:cs="宋体"/>
                <w:color w:val="000000"/>
                <w:kern w:val="0"/>
                <w:sz w:val="22"/>
                <w:szCs w:val="22"/>
              </w:rPr>
            </w:pPr>
          </w:p>
        </w:tc>
      </w:tr>
      <w:tr w14:paraId="54C0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68AE5822">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0377EE3E">
            <w:pPr>
              <w:widowControl/>
              <w:spacing w:after="0" w:line="240" w:lineRule="auto"/>
              <w:jc w:val="left"/>
              <w:rPr>
                <w:rFonts w:ascii="黑体" w:hAnsi="黑体" w:eastAsia="黑体" w:cs="宋体"/>
                <w:color w:val="000000"/>
                <w:kern w:val="0"/>
                <w:sz w:val="22"/>
                <w:szCs w:val="22"/>
              </w:rPr>
            </w:pPr>
          </w:p>
        </w:tc>
        <w:tc>
          <w:tcPr>
            <w:tcW w:w="1134" w:type="dxa"/>
            <w:vMerge w:val="restart"/>
            <w:vAlign w:val="center"/>
          </w:tcPr>
          <w:p w14:paraId="2AFB647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钢管</w:t>
            </w:r>
          </w:p>
        </w:tc>
        <w:tc>
          <w:tcPr>
            <w:tcW w:w="701" w:type="dxa"/>
            <w:vAlign w:val="center"/>
          </w:tcPr>
          <w:p w14:paraId="094AF07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vAlign w:val="center"/>
          </w:tcPr>
          <w:p w14:paraId="1AF7018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吨</w:t>
            </w:r>
          </w:p>
        </w:tc>
        <w:tc>
          <w:tcPr>
            <w:tcW w:w="810" w:type="dxa"/>
            <w:vAlign w:val="center"/>
          </w:tcPr>
          <w:p w14:paraId="1101A5A1">
            <w:pPr>
              <w:widowControl/>
              <w:spacing w:after="0" w:line="240" w:lineRule="auto"/>
              <w:jc w:val="center"/>
              <w:rPr>
                <w:rFonts w:ascii="楷体_GB2312" w:eastAsia="楷体_GB2312" w:cs="宋体"/>
                <w:color w:val="000000"/>
                <w:kern w:val="0"/>
                <w:sz w:val="22"/>
                <w:szCs w:val="22"/>
              </w:rPr>
            </w:pPr>
          </w:p>
        </w:tc>
        <w:tc>
          <w:tcPr>
            <w:tcW w:w="617" w:type="dxa"/>
            <w:vAlign w:val="center"/>
          </w:tcPr>
          <w:p w14:paraId="073BDD52">
            <w:pPr>
              <w:widowControl/>
              <w:spacing w:after="0" w:line="240" w:lineRule="auto"/>
              <w:jc w:val="center"/>
              <w:rPr>
                <w:rFonts w:ascii="楷体_GB2312" w:eastAsia="楷体_GB2312" w:cs="宋体"/>
                <w:color w:val="000000"/>
                <w:kern w:val="0"/>
                <w:sz w:val="22"/>
                <w:szCs w:val="22"/>
              </w:rPr>
            </w:pPr>
          </w:p>
        </w:tc>
        <w:tc>
          <w:tcPr>
            <w:tcW w:w="617" w:type="dxa"/>
            <w:vAlign w:val="center"/>
          </w:tcPr>
          <w:p w14:paraId="1EA63F60">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AD9FC45">
            <w:pPr>
              <w:widowControl/>
              <w:spacing w:after="0" w:line="240" w:lineRule="auto"/>
              <w:jc w:val="center"/>
              <w:rPr>
                <w:rFonts w:ascii="楷体_GB2312" w:eastAsia="楷体_GB2312" w:cs="宋体"/>
                <w:color w:val="000000"/>
                <w:kern w:val="0"/>
                <w:sz w:val="22"/>
                <w:szCs w:val="22"/>
              </w:rPr>
            </w:pPr>
          </w:p>
        </w:tc>
        <w:tc>
          <w:tcPr>
            <w:tcW w:w="617" w:type="dxa"/>
            <w:vAlign w:val="center"/>
          </w:tcPr>
          <w:p w14:paraId="47AFDE53">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0F0E85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50E8222">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8A35075">
            <w:pPr>
              <w:widowControl/>
              <w:spacing w:after="0" w:line="240" w:lineRule="auto"/>
              <w:jc w:val="center"/>
              <w:rPr>
                <w:rFonts w:ascii="楷体_GB2312" w:eastAsia="楷体_GB2312" w:cs="宋体"/>
                <w:color w:val="000000"/>
                <w:kern w:val="0"/>
                <w:sz w:val="22"/>
                <w:szCs w:val="22"/>
              </w:rPr>
            </w:pPr>
          </w:p>
        </w:tc>
        <w:tc>
          <w:tcPr>
            <w:tcW w:w="717" w:type="dxa"/>
            <w:vAlign w:val="center"/>
          </w:tcPr>
          <w:p w14:paraId="3C5266F4">
            <w:pPr>
              <w:widowControl/>
              <w:spacing w:after="0" w:line="240" w:lineRule="auto"/>
              <w:jc w:val="center"/>
              <w:rPr>
                <w:rFonts w:ascii="楷体_GB2312" w:eastAsia="楷体_GB2312" w:cs="宋体"/>
                <w:color w:val="000000"/>
                <w:kern w:val="0"/>
                <w:sz w:val="22"/>
                <w:szCs w:val="22"/>
              </w:rPr>
            </w:pPr>
          </w:p>
        </w:tc>
        <w:tc>
          <w:tcPr>
            <w:tcW w:w="717" w:type="dxa"/>
            <w:vAlign w:val="center"/>
          </w:tcPr>
          <w:p w14:paraId="40447F4C">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ED46C97">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656987F">
            <w:pPr>
              <w:widowControl/>
              <w:spacing w:after="0" w:line="240" w:lineRule="auto"/>
              <w:jc w:val="center"/>
              <w:rPr>
                <w:rFonts w:ascii="楷体_GB2312" w:eastAsia="楷体_GB2312" w:cs="宋体"/>
                <w:color w:val="000000"/>
                <w:kern w:val="0"/>
                <w:sz w:val="22"/>
                <w:szCs w:val="22"/>
              </w:rPr>
            </w:pPr>
          </w:p>
        </w:tc>
        <w:tc>
          <w:tcPr>
            <w:tcW w:w="918" w:type="dxa"/>
            <w:vAlign w:val="center"/>
          </w:tcPr>
          <w:p w14:paraId="53253074">
            <w:pPr>
              <w:widowControl/>
              <w:spacing w:after="0" w:line="240" w:lineRule="auto"/>
              <w:jc w:val="center"/>
              <w:rPr>
                <w:rFonts w:ascii="楷体_GB2312" w:eastAsia="楷体_GB2312" w:cs="宋体"/>
                <w:color w:val="000000"/>
                <w:kern w:val="0"/>
                <w:sz w:val="22"/>
                <w:szCs w:val="22"/>
              </w:rPr>
            </w:pPr>
          </w:p>
        </w:tc>
      </w:tr>
      <w:tr w14:paraId="41C8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002D9B5E">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70AE0A4F">
            <w:pPr>
              <w:widowControl/>
              <w:spacing w:after="0" w:line="240" w:lineRule="auto"/>
              <w:jc w:val="left"/>
              <w:rPr>
                <w:rFonts w:ascii="黑体" w:hAnsi="黑体" w:eastAsia="黑体" w:cs="宋体"/>
                <w:color w:val="000000"/>
                <w:kern w:val="0"/>
                <w:sz w:val="22"/>
                <w:szCs w:val="22"/>
              </w:rPr>
            </w:pPr>
          </w:p>
        </w:tc>
        <w:tc>
          <w:tcPr>
            <w:tcW w:w="1134" w:type="dxa"/>
            <w:vMerge w:val="continue"/>
            <w:vAlign w:val="center"/>
          </w:tcPr>
          <w:p w14:paraId="5FCE7C7F">
            <w:pPr>
              <w:widowControl/>
              <w:spacing w:after="0" w:line="240" w:lineRule="auto"/>
              <w:jc w:val="left"/>
              <w:rPr>
                <w:rFonts w:ascii="楷体_GB2312" w:eastAsia="楷体_GB2312" w:cs="宋体"/>
                <w:color w:val="000000"/>
                <w:kern w:val="0"/>
                <w:sz w:val="22"/>
                <w:szCs w:val="22"/>
              </w:rPr>
            </w:pPr>
          </w:p>
        </w:tc>
        <w:tc>
          <w:tcPr>
            <w:tcW w:w="701" w:type="dxa"/>
            <w:vAlign w:val="center"/>
          </w:tcPr>
          <w:p w14:paraId="0F8B0FD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代储</w:t>
            </w:r>
          </w:p>
        </w:tc>
        <w:tc>
          <w:tcPr>
            <w:tcW w:w="828" w:type="dxa"/>
            <w:vAlign w:val="center"/>
          </w:tcPr>
          <w:p w14:paraId="64EBA70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吨</w:t>
            </w:r>
          </w:p>
        </w:tc>
        <w:tc>
          <w:tcPr>
            <w:tcW w:w="810" w:type="dxa"/>
            <w:vAlign w:val="center"/>
          </w:tcPr>
          <w:p w14:paraId="3F73EEBE">
            <w:pPr>
              <w:widowControl/>
              <w:spacing w:after="0" w:line="240" w:lineRule="auto"/>
              <w:jc w:val="center"/>
              <w:rPr>
                <w:rFonts w:ascii="楷体_GB2312" w:eastAsia="楷体_GB2312" w:cs="宋体"/>
                <w:color w:val="000000"/>
                <w:kern w:val="0"/>
                <w:sz w:val="22"/>
                <w:szCs w:val="22"/>
              </w:rPr>
            </w:pPr>
          </w:p>
        </w:tc>
        <w:tc>
          <w:tcPr>
            <w:tcW w:w="617" w:type="dxa"/>
            <w:vAlign w:val="center"/>
          </w:tcPr>
          <w:p w14:paraId="5D9ACD22">
            <w:pPr>
              <w:widowControl/>
              <w:spacing w:after="0" w:line="240" w:lineRule="auto"/>
              <w:jc w:val="center"/>
              <w:rPr>
                <w:rFonts w:ascii="楷体_GB2312" w:eastAsia="楷体_GB2312" w:cs="宋体"/>
                <w:color w:val="000000"/>
                <w:kern w:val="0"/>
                <w:sz w:val="22"/>
                <w:szCs w:val="22"/>
              </w:rPr>
            </w:pPr>
          </w:p>
        </w:tc>
        <w:tc>
          <w:tcPr>
            <w:tcW w:w="617" w:type="dxa"/>
            <w:vAlign w:val="center"/>
          </w:tcPr>
          <w:p w14:paraId="16BC7097">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637FF29">
            <w:pPr>
              <w:widowControl/>
              <w:spacing w:after="0" w:line="240" w:lineRule="auto"/>
              <w:jc w:val="center"/>
              <w:rPr>
                <w:rFonts w:ascii="楷体_GB2312" w:eastAsia="楷体_GB2312" w:cs="宋体"/>
                <w:color w:val="000000"/>
                <w:kern w:val="0"/>
                <w:sz w:val="22"/>
                <w:szCs w:val="22"/>
              </w:rPr>
            </w:pPr>
          </w:p>
        </w:tc>
        <w:tc>
          <w:tcPr>
            <w:tcW w:w="617" w:type="dxa"/>
            <w:vAlign w:val="center"/>
          </w:tcPr>
          <w:p w14:paraId="3D44AB7A">
            <w:pPr>
              <w:widowControl/>
              <w:spacing w:after="0" w:line="240" w:lineRule="auto"/>
              <w:jc w:val="center"/>
              <w:rPr>
                <w:rFonts w:ascii="楷体_GB2312" w:eastAsia="楷体_GB2312" w:cs="宋体"/>
                <w:color w:val="000000"/>
                <w:kern w:val="0"/>
                <w:sz w:val="22"/>
                <w:szCs w:val="22"/>
              </w:rPr>
            </w:pPr>
          </w:p>
        </w:tc>
        <w:tc>
          <w:tcPr>
            <w:tcW w:w="717" w:type="dxa"/>
            <w:vAlign w:val="center"/>
          </w:tcPr>
          <w:p w14:paraId="0E732A29">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3251B44">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193FEA1">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59C5B4D">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A6779B4">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EB4DB57">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B4F5021">
            <w:pPr>
              <w:widowControl/>
              <w:spacing w:after="0" w:line="240" w:lineRule="auto"/>
              <w:jc w:val="center"/>
              <w:rPr>
                <w:rFonts w:ascii="楷体_GB2312" w:eastAsia="楷体_GB2312" w:cs="宋体"/>
                <w:color w:val="000000"/>
                <w:kern w:val="0"/>
                <w:sz w:val="22"/>
                <w:szCs w:val="22"/>
              </w:rPr>
            </w:pPr>
          </w:p>
        </w:tc>
        <w:tc>
          <w:tcPr>
            <w:tcW w:w="918" w:type="dxa"/>
            <w:vAlign w:val="center"/>
          </w:tcPr>
          <w:p w14:paraId="4CC1CC51">
            <w:pPr>
              <w:widowControl/>
              <w:spacing w:after="0" w:line="240" w:lineRule="auto"/>
              <w:jc w:val="center"/>
              <w:rPr>
                <w:rFonts w:ascii="楷体_GB2312" w:eastAsia="楷体_GB2312" w:cs="宋体"/>
                <w:color w:val="000000"/>
                <w:kern w:val="0"/>
                <w:sz w:val="22"/>
                <w:szCs w:val="22"/>
              </w:rPr>
            </w:pPr>
          </w:p>
        </w:tc>
      </w:tr>
      <w:tr w14:paraId="2CBA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35920AF6">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3EBB4CC5">
            <w:pPr>
              <w:widowControl/>
              <w:spacing w:after="0" w:line="240" w:lineRule="auto"/>
              <w:jc w:val="left"/>
              <w:rPr>
                <w:rFonts w:ascii="黑体" w:hAnsi="黑体" w:eastAsia="黑体" w:cs="宋体"/>
                <w:color w:val="000000"/>
                <w:kern w:val="0"/>
                <w:sz w:val="22"/>
                <w:szCs w:val="22"/>
              </w:rPr>
            </w:pPr>
          </w:p>
        </w:tc>
        <w:tc>
          <w:tcPr>
            <w:tcW w:w="1134" w:type="dxa"/>
            <w:vAlign w:val="center"/>
          </w:tcPr>
          <w:p w14:paraId="327CED65">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发电</w:t>
            </w:r>
          </w:p>
          <w:p w14:paraId="7DAC0EA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机组</w:t>
            </w:r>
          </w:p>
        </w:tc>
        <w:tc>
          <w:tcPr>
            <w:tcW w:w="701" w:type="dxa"/>
            <w:vAlign w:val="center"/>
          </w:tcPr>
          <w:p w14:paraId="4CBA5FF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noWrap/>
            <w:vAlign w:val="center"/>
          </w:tcPr>
          <w:p w14:paraId="2500CED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个</w:t>
            </w:r>
          </w:p>
        </w:tc>
        <w:tc>
          <w:tcPr>
            <w:tcW w:w="810" w:type="dxa"/>
            <w:vAlign w:val="center"/>
          </w:tcPr>
          <w:p w14:paraId="2B0CD458">
            <w:pPr>
              <w:widowControl/>
              <w:spacing w:after="0" w:line="240" w:lineRule="auto"/>
              <w:jc w:val="center"/>
              <w:rPr>
                <w:rFonts w:ascii="楷体_GB2312" w:eastAsia="楷体_GB2312" w:cs="宋体"/>
                <w:color w:val="000000"/>
                <w:kern w:val="0"/>
                <w:sz w:val="22"/>
                <w:szCs w:val="22"/>
              </w:rPr>
            </w:pPr>
          </w:p>
        </w:tc>
        <w:tc>
          <w:tcPr>
            <w:tcW w:w="617" w:type="dxa"/>
            <w:vAlign w:val="center"/>
          </w:tcPr>
          <w:p w14:paraId="263B089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4</w:t>
            </w:r>
          </w:p>
        </w:tc>
        <w:tc>
          <w:tcPr>
            <w:tcW w:w="617" w:type="dxa"/>
            <w:vAlign w:val="center"/>
          </w:tcPr>
          <w:p w14:paraId="41C458ED">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3</w:t>
            </w:r>
          </w:p>
        </w:tc>
        <w:tc>
          <w:tcPr>
            <w:tcW w:w="717" w:type="dxa"/>
            <w:vAlign w:val="center"/>
          </w:tcPr>
          <w:p w14:paraId="2494430F">
            <w:pPr>
              <w:widowControl/>
              <w:spacing w:after="0" w:line="240" w:lineRule="auto"/>
              <w:jc w:val="center"/>
              <w:rPr>
                <w:rFonts w:ascii="楷体_GB2312" w:eastAsia="楷体_GB2312" w:cs="宋体"/>
                <w:color w:val="000000"/>
                <w:kern w:val="0"/>
                <w:sz w:val="22"/>
                <w:szCs w:val="22"/>
              </w:rPr>
            </w:pPr>
          </w:p>
        </w:tc>
        <w:tc>
          <w:tcPr>
            <w:tcW w:w="617" w:type="dxa"/>
            <w:vAlign w:val="center"/>
          </w:tcPr>
          <w:p w14:paraId="66DD4A7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527DF9DD">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45E77631">
            <w:pPr>
              <w:widowControl/>
              <w:spacing w:after="0" w:line="240" w:lineRule="auto"/>
              <w:jc w:val="center"/>
              <w:rPr>
                <w:rFonts w:ascii="楷体_GB2312" w:eastAsia="楷体_GB2312" w:cs="宋体"/>
                <w:color w:val="000000"/>
                <w:kern w:val="0"/>
                <w:sz w:val="22"/>
                <w:szCs w:val="22"/>
              </w:rPr>
            </w:pPr>
          </w:p>
        </w:tc>
        <w:tc>
          <w:tcPr>
            <w:tcW w:w="717" w:type="dxa"/>
            <w:vAlign w:val="center"/>
          </w:tcPr>
          <w:p w14:paraId="5BAE06A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w:t>
            </w:r>
          </w:p>
        </w:tc>
        <w:tc>
          <w:tcPr>
            <w:tcW w:w="717" w:type="dxa"/>
            <w:vAlign w:val="center"/>
          </w:tcPr>
          <w:p w14:paraId="3E41E7C5">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w:t>
            </w:r>
          </w:p>
        </w:tc>
        <w:tc>
          <w:tcPr>
            <w:tcW w:w="717" w:type="dxa"/>
            <w:vAlign w:val="center"/>
          </w:tcPr>
          <w:p w14:paraId="016545C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w:t>
            </w:r>
          </w:p>
        </w:tc>
        <w:tc>
          <w:tcPr>
            <w:tcW w:w="717" w:type="dxa"/>
            <w:vAlign w:val="center"/>
          </w:tcPr>
          <w:p w14:paraId="2532117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0CD51B5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w:t>
            </w:r>
          </w:p>
        </w:tc>
        <w:tc>
          <w:tcPr>
            <w:tcW w:w="918" w:type="dxa"/>
            <w:vAlign w:val="center"/>
          </w:tcPr>
          <w:p w14:paraId="66858E8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21</w:t>
            </w:r>
          </w:p>
        </w:tc>
      </w:tr>
      <w:tr w14:paraId="75B3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1BEA8158">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0E70C9E4">
            <w:pPr>
              <w:widowControl/>
              <w:spacing w:after="0" w:line="240" w:lineRule="auto"/>
              <w:jc w:val="left"/>
              <w:rPr>
                <w:rFonts w:ascii="黑体" w:hAnsi="黑体" w:eastAsia="黑体" w:cs="宋体"/>
                <w:color w:val="000000"/>
                <w:kern w:val="0"/>
                <w:sz w:val="22"/>
                <w:szCs w:val="22"/>
              </w:rPr>
            </w:pPr>
          </w:p>
        </w:tc>
        <w:tc>
          <w:tcPr>
            <w:tcW w:w="1134" w:type="dxa"/>
            <w:vAlign w:val="center"/>
          </w:tcPr>
          <w:p w14:paraId="17FDD6CB">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应急</w:t>
            </w:r>
          </w:p>
          <w:p w14:paraId="0025EE9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灯组</w:t>
            </w:r>
          </w:p>
        </w:tc>
        <w:tc>
          <w:tcPr>
            <w:tcW w:w="701" w:type="dxa"/>
            <w:vAlign w:val="center"/>
          </w:tcPr>
          <w:p w14:paraId="4A3F876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noWrap/>
            <w:vAlign w:val="center"/>
          </w:tcPr>
          <w:p w14:paraId="02394A4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个</w:t>
            </w:r>
          </w:p>
        </w:tc>
        <w:tc>
          <w:tcPr>
            <w:tcW w:w="810" w:type="dxa"/>
            <w:vAlign w:val="center"/>
          </w:tcPr>
          <w:p w14:paraId="6AE2D32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50</w:t>
            </w:r>
          </w:p>
        </w:tc>
        <w:tc>
          <w:tcPr>
            <w:tcW w:w="617" w:type="dxa"/>
            <w:vAlign w:val="center"/>
          </w:tcPr>
          <w:p w14:paraId="1ACAEE0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7</w:t>
            </w:r>
          </w:p>
        </w:tc>
        <w:tc>
          <w:tcPr>
            <w:tcW w:w="617" w:type="dxa"/>
            <w:vAlign w:val="center"/>
          </w:tcPr>
          <w:p w14:paraId="7619C31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4</w:t>
            </w:r>
          </w:p>
        </w:tc>
        <w:tc>
          <w:tcPr>
            <w:tcW w:w="717" w:type="dxa"/>
            <w:vAlign w:val="center"/>
          </w:tcPr>
          <w:p w14:paraId="555DB5E0">
            <w:pPr>
              <w:widowControl/>
              <w:spacing w:after="0" w:line="240" w:lineRule="auto"/>
              <w:jc w:val="center"/>
              <w:rPr>
                <w:rFonts w:ascii="楷体_GB2312" w:eastAsia="楷体_GB2312" w:cs="宋体"/>
                <w:color w:val="000000"/>
                <w:kern w:val="0"/>
                <w:sz w:val="22"/>
                <w:szCs w:val="22"/>
              </w:rPr>
            </w:pPr>
          </w:p>
        </w:tc>
        <w:tc>
          <w:tcPr>
            <w:tcW w:w="617" w:type="dxa"/>
            <w:vAlign w:val="center"/>
          </w:tcPr>
          <w:p w14:paraId="0717238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w:t>
            </w:r>
          </w:p>
        </w:tc>
        <w:tc>
          <w:tcPr>
            <w:tcW w:w="717" w:type="dxa"/>
            <w:vAlign w:val="center"/>
          </w:tcPr>
          <w:p w14:paraId="1DBA9AA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w:t>
            </w:r>
          </w:p>
        </w:tc>
        <w:tc>
          <w:tcPr>
            <w:tcW w:w="717" w:type="dxa"/>
            <w:vAlign w:val="center"/>
          </w:tcPr>
          <w:p w14:paraId="1ACBE3BE">
            <w:pPr>
              <w:widowControl/>
              <w:spacing w:after="0" w:line="240" w:lineRule="auto"/>
              <w:jc w:val="center"/>
              <w:rPr>
                <w:rFonts w:ascii="楷体_GB2312" w:eastAsia="楷体_GB2312" w:cs="宋体"/>
                <w:color w:val="000000"/>
                <w:kern w:val="0"/>
                <w:sz w:val="22"/>
                <w:szCs w:val="22"/>
              </w:rPr>
            </w:pPr>
          </w:p>
        </w:tc>
        <w:tc>
          <w:tcPr>
            <w:tcW w:w="717" w:type="dxa"/>
            <w:vAlign w:val="center"/>
          </w:tcPr>
          <w:p w14:paraId="1AECB92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w:t>
            </w:r>
          </w:p>
        </w:tc>
        <w:tc>
          <w:tcPr>
            <w:tcW w:w="717" w:type="dxa"/>
            <w:vAlign w:val="center"/>
          </w:tcPr>
          <w:p w14:paraId="0687F1CD">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60</w:t>
            </w:r>
          </w:p>
        </w:tc>
        <w:tc>
          <w:tcPr>
            <w:tcW w:w="717" w:type="dxa"/>
            <w:vAlign w:val="center"/>
          </w:tcPr>
          <w:p w14:paraId="2853F6C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w:t>
            </w:r>
          </w:p>
        </w:tc>
        <w:tc>
          <w:tcPr>
            <w:tcW w:w="717" w:type="dxa"/>
            <w:vAlign w:val="center"/>
          </w:tcPr>
          <w:p w14:paraId="382EF7B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w:t>
            </w:r>
          </w:p>
        </w:tc>
        <w:tc>
          <w:tcPr>
            <w:tcW w:w="717" w:type="dxa"/>
            <w:vAlign w:val="center"/>
          </w:tcPr>
          <w:p w14:paraId="7CE16BD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20</w:t>
            </w:r>
          </w:p>
        </w:tc>
        <w:tc>
          <w:tcPr>
            <w:tcW w:w="918" w:type="dxa"/>
            <w:vAlign w:val="center"/>
          </w:tcPr>
          <w:p w14:paraId="6EF2DA7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151</w:t>
            </w:r>
          </w:p>
        </w:tc>
      </w:tr>
      <w:tr w14:paraId="2DE7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12832DA2">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4D7A4D55">
            <w:pPr>
              <w:widowControl/>
              <w:spacing w:after="0" w:line="240" w:lineRule="auto"/>
              <w:jc w:val="left"/>
              <w:rPr>
                <w:rFonts w:ascii="黑体" w:hAnsi="黑体" w:eastAsia="黑体" w:cs="宋体"/>
                <w:color w:val="000000"/>
                <w:kern w:val="0"/>
                <w:sz w:val="22"/>
                <w:szCs w:val="22"/>
              </w:rPr>
            </w:pPr>
          </w:p>
        </w:tc>
        <w:tc>
          <w:tcPr>
            <w:tcW w:w="1134" w:type="dxa"/>
            <w:vAlign w:val="center"/>
          </w:tcPr>
          <w:p w14:paraId="67F5998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橡皮艇</w:t>
            </w:r>
          </w:p>
        </w:tc>
        <w:tc>
          <w:tcPr>
            <w:tcW w:w="701" w:type="dxa"/>
            <w:vAlign w:val="center"/>
          </w:tcPr>
          <w:p w14:paraId="540FE69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noWrap/>
            <w:vAlign w:val="center"/>
          </w:tcPr>
          <w:p w14:paraId="010D6C0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艘</w:t>
            </w:r>
          </w:p>
        </w:tc>
        <w:tc>
          <w:tcPr>
            <w:tcW w:w="810" w:type="dxa"/>
            <w:vAlign w:val="center"/>
          </w:tcPr>
          <w:p w14:paraId="7AF5D4C1">
            <w:pPr>
              <w:widowControl/>
              <w:spacing w:after="0" w:line="240" w:lineRule="auto"/>
              <w:jc w:val="center"/>
              <w:rPr>
                <w:rFonts w:ascii="楷体_GB2312" w:eastAsia="楷体_GB2312" w:cs="宋体"/>
                <w:color w:val="000000"/>
                <w:kern w:val="0"/>
                <w:sz w:val="22"/>
                <w:szCs w:val="22"/>
              </w:rPr>
            </w:pPr>
          </w:p>
        </w:tc>
        <w:tc>
          <w:tcPr>
            <w:tcW w:w="617" w:type="dxa"/>
            <w:vAlign w:val="center"/>
          </w:tcPr>
          <w:p w14:paraId="43EFE142">
            <w:pPr>
              <w:widowControl/>
              <w:spacing w:after="0" w:line="240" w:lineRule="auto"/>
              <w:jc w:val="center"/>
              <w:rPr>
                <w:rFonts w:ascii="楷体_GB2312" w:eastAsia="楷体_GB2312" w:cs="宋体"/>
                <w:color w:val="000000"/>
                <w:kern w:val="0"/>
                <w:sz w:val="22"/>
                <w:szCs w:val="22"/>
              </w:rPr>
            </w:pPr>
          </w:p>
        </w:tc>
        <w:tc>
          <w:tcPr>
            <w:tcW w:w="617" w:type="dxa"/>
            <w:vAlign w:val="center"/>
          </w:tcPr>
          <w:p w14:paraId="64A16AA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1F849189">
            <w:pPr>
              <w:widowControl/>
              <w:spacing w:after="0" w:line="240" w:lineRule="auto"/>
              <w:jc w:val="center"/>
              <w:rPr>
                <w:rFonts w:ascii="楷体_GB2312" w:eastAsia="楷体_GB2312" w:cs="宋体"/>
                <w:color w:val="000000"/>
                <w:kern w:val="0"/>
                <w:sz w:val="22"/>
                <w:szCs w:val="22"/>
              </w:rPr>
            </w:pPr>
          </w:p>
        </w:tc>
        <w:tc>
          <w:tcPr>
            <w:tcW w:w="617" w:type="dxa"/>
            <w:vAlign w:val="center"/>
          </w:tcPr>
          <w:p w14:paraId="3BCFEF9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33273DE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037DF2A1">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11D1B0B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3474B54B">
            <w:pPr>
              <w:widowControl/>
              <w:spacing w:after="0" w:line="240" w:lineRule="auto"/>
              <w:jc w:val="center"/>
              <w:rPr>
                <w:rFonts w:ascii="楷体_GB2312" w:eastAsia="楷体_GB2312" w:cs="宋体"/>
                <w:color w:val="000000"/>
                <w:kern w:val="0"/>
                <w:sz w:val="22"/>
                <w:szCs w:val="22"/>
              </w:rPr>
            </w:pPr>
          </w:p>
        </w:tc>
        <w:tc>
          <w:tcPr>
            <w:tcW w:w="717" w:type="dxa"/>
            <w:vAlign w:val="center"/>
          </w:tcPr>
          <w:p w14:paraId="7C5BD828">
            <w:pPr>
              <w:widowControl/>
              <w:spacing w:after="0" w:line="240" w:lineRule="auto"/>
              <w:jc w:val="center"/>
              <w:rPr>
                <w:rFonts w:ascii="楷体_GB2312" w:eastAsia="楷体_GB2312" w:cs="宋体"/>
                <w:color w:val="000000"/>
                <w:kern w:val="0"/>
                <w:sz w:val="22"/>
                <w:szCs w:val="22"/>
              </w:rPr>
            </w:pPr>
          </w:p>
        </w:tc>
        <w:tc>
          <w:tcPr>
            <w:tcW w:w="717" w:type="dxa"/>
            <w:vAlign w:val="center"/>
          </w:tcPr>
          <w:p w14:paraId="6A807588">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w:t>
            </w:r>
          </w:p>
        </w:tc>
        <w:tc>
          <w:tcPr>
            <w:tcW w:w="717" w:type="dxa"/>
            <w:vAlign w:val="center"/>
          </w:tcPr>
          <w:p w14:paraId="5D29DE1D">
            <w:pPr>
              <w:widowControl/>
              <w:spacing w:after="0" w:line="240" w:lineRule="auto"/>
              <w:jc w:val="center"/>
              <w:rPr>
                <w:rFonts w:ascii="楷体_GB2312" w:eastAsia="楷体_GB2312" w:cs="宋体"/>
                <w:color w:val="000000"/>
                <w:kern w:val="0"/>
                <w:sz w:val="22"/>
                <w:szCs w:val="22"/>
              </w:rPr>
            </w:pPr>
          </w:p>
        </w:tc>
        <w:tc>
          <w:tcPr>
            <w:tcW w:w="918" w:type="dxa"/>
            <w:vAlign w:val="center"/>
          </w:tcPr>
          <w:p w14:paraId="2A3AD41B">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6</w:t>
            </w:r>
          </w:p>
        </w:tc>
      </w:tr>
      <w:tr w14:paraId="1829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31B9BC7B">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3D8099EB">
            <w:pPr>
              <w:widowControl/>
              <w:spacing w:after="0" w:line="240" w:lineRule="auto"/>
              <w:jc w:val="left"/>
              <w:rPr>
                <w:rFonts w:ascii="黑体" w:hAnsi="黑体" w:eastAsia="黑体" w:cs="宋体"/>
                <w:color w:val="000000"/>
                <w:kern w:val="0"/>
                <w:sz w:val="22"/>
                <w:szCs w:val="22"/>
              </w:rPr>
            </w:pPr>
          </w:p>
        </w:tc>
        <w:tc>
          <w:tcPr>
            <w:tcW w:w="1134" w:type="dxa"/>
            <w:vAlign w:val="center"/>
          </w:tcPr>
          <w:p w14:paraId="099DA10B">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救生衣</w:t>
            </w:r>
          </w:p>
        </w:tc>
        <w:tc>
          <w:tcPr>
            <w:tcW w:w="701" w:type="dxa"/>
            <w:vAlign w:val="center"/>
          </w:tcPr>
          <w:p w14:paraId="7F37E035">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noWrap/>
            <w:vAlign w:val="center"/>
          </w:tcPr>
          <w:p w14:paraId="1DA160D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件</w:t>
            </w:r>
          </w:p>
        </w:tc>
        <w:tc>
          <w:tcPr>
            <w:tcW w:w="810" w:type="dxa"/>
            <w:vAlign w:val="center"/>
          </w:tcPr>
          <w:p w14:paraId="530C0CA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50</w:t>
            </w:r>
          </w:p>
        </w:tc>
        <w:tc>
          <w:tcPr>
            <w:tcW w:w="617" w:type="dxa"/>
            <w:vAlign w:val="center"/>
          </w:tcPr>
          <w:p w14:paraId="104EAE5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17</w:t>
            </w:r>
          </w:p>
        </w:tc>
        <w:tc>
          <w:tcPr>
            <w:tcW w:w="617" w:type="dxa"/>
            <w:vAlign w:val="center"/>
          </w:tcPr>
          <w:p w14:paraId="3582747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80</w:t>
            </w:r>
          </w:p>
        </w:tc>
        <w:tc>
          <w:tcPr>
            <w:tcW w:w="717" w:type="dxa"/>
            <w:vAlign w:val="center"/>
          </w:tcPr>
          <w:p w14:paraId="68BA58DC">
            <w:pPr>
              <w:widowControl/>
              <w:spacing w:after="0" w:line="240" w:lineRule="auto"/>
              <w:jc w:val="center"/>
              <w:rPr>
                <w:rFonts w:ascii="楷体_GB2312" w:eastAsia="楷体_GB2312" w:cs="宋体"/>
                <w:color w:val="000000"/>
                <w:kern w:val="0"/>
                <w:sz w:val="22"/>
                <w:szCs w:val="22"/>
              </w:rPr>
            </w:pPr>
          </w:p>
        </w:tc>
        <w:tc>
          <w:tcPr>
            <w:tcW w:w="617" w:type="dxa"/>
            <w:vAlign w:val="center"/>
          </w:tcPr>
          <w:p w14:paraId="4FEFDE24">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10</w:t>
            </w:r>
          </w:p>
        </w:tc>
        <w:tc>
          <w:tcPr>
            <w:tcW w:w="717" w:type="dxa"/>
            <w:vAlign w:val="center"/>
          </w:tcPr>
          <w:p w14:paraId="4029EC5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170</w:t>
            </w:r>
          </w:p>
        </w:tc>
        <w:tc>
          <w:tcPr>
            <w:tcW w:w="717" w:type="dxa"/>
            <w:vAlign w:val="center"/>
          </w:tcPr>
          <w:p w14:paraId="235C703E">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10</w:t>
            </w:r>
          </w:p>
        </w:tc>
        <w:tc>
          <w:tcPr>
            <w:tcW w:w="717" w:type="dxa"/>
            <w:vAlign w:val="center"/>
          </w:tcPr>
          <w:p w14:paraId="2C4ABB9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12</w:t>
            </w:r>
          </w:p>
        </w:tc>
        <w:tc>
          <w:tcPr>
            <w:tcW w:w="717" w:type="dxa"/>
            <w:vAlign w:val="center"/>
          </w:tcPr>
          <w:p w14:paraId="4A0A504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21</w:t>
            </w:r>
          </w:p>
        </w:tc>
        <w:tc>
          <w:tcPr>
            <w:tcW w:w="717" w:type="dxa"/>
            <w:vAlign w:val="center"/>
          </w:tcPr>
          <w:p w14:paraId="08B60916">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20</w:t>
            </w:r>
          </w:p>
        </w:tc>
        <w:tc>
          <w:tcPr>
            <w:tcW w:w="717" w:type="dxa"/>
            <w:vAlign w:val="center"/>
          </w:tcPr>
          <w:p w14:paraId="4A87564D">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40</w:t>
            </w:r>
          </w:p>
        </w:tc>
        <w:tc>
          <w:tcPr>
            <w:tcW w:w="717" w:type="dxa"/>
            <w:vAlign w:val="center"/>
          </w:tcPr>
          <w:p w14:paraId="4506A27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30</w:t>
            </w:r>
          </w:p>
        </w:tc>
        <w:tc>
          <w:tcPr>
            <w:tcW w:w="918" w:type="dxa"/>
            <w:vAlign w:val="center"/>
          </w:tcPr>
          <w:p w14:paraId="2A94591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460</w:t>
            </w:r>
          </w:p>
        </w:tc>
      </w:tr>
      <w:tr w14:paraId="0E1D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77" w:type="dxa"/>
            <w:vMerge w:val="continue"/>
            <w:vAlign w:val="center"/>
          </w:tcPr>
          <w:p w14:paraId="19D7B67D">
            <w:pPr>
              <w:widowControl/>
              <w:spacing w:after="0" w:line="240" w:lineRule="auto"/>
              <w:jc w:val="left"/>
              <w:rPr>
                <w:rFonts w:ascii="黑体" w:hAnsi="黑体" w:eastAsia="黑体" w:cs="宋体"/>
                <w:color w:val="000000"/>
                <w:kern w:val="0"/>
                <w:sz w:val="22"/>
                <w:szCs w:val="22"/>
              </w:rPr>
            </w:pPr>
          </w:p>
        </w:tc>
        <w:tc>
          <w:tcPr>
            <w:tcW w:w="583" w:type="dxa"/>
            <w:vMerge w:val="continue"/>
            <w:vAlign w:val="center"/>
          </w:tcPr>
          <w:p w14:paraId="0380ABD6">
            <w:pPr>
              <w:widowControl/>
              <w:spacing w:after="0" w:line="240" w:lineRule="auto"/>
              <w:jc w:val="left"/>
              <w:rPr>
                <w:rFonts w:ascii="黑体" w:hAnsi="黑体" w:eastAsia="黑体" w:cs="宋体"/>
                <w:color w:val="000000"/>
                <w:kern w:val="0"/>
                <w:sz w:val="22"/>
                <w:szCs w:val="22"/>
              </w:rPr>
            </w:pPr>
          </w:p>
        </w:tc>
        <w:tc>
          <w:tcPr>
            <w:tcW w:w="1134" w:type="dxa"/>
            <w:vAlign w:val="center"/>
          </w:tcPr>
          <w:p w14:paraId="7A4CDCB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照明灯</w:t>
            </w:r>
          </w:p>
        </w:tc>
        <w:tc>
          <w:tcPr>
            <w:tcW w:w="701" w:type="dxa"/>
            <w:vAlign w:val="center"/>
          </w:tcPr>
          <w:p w14:paraId="71BC96F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实储</w:t>
            </w:r>
          </w:p>
        </w:tc>
        <w:tc>
          <w:tcPr>
            <w:tcW w:w="828" w:type="dxa"/>
            <w:noWrap/>
            <w:vAlign w:val="center"/>
          </w:tcPr>
          <w:p w14:paraId="6AF7B7ED">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个</w:t>
            </w:r>
          </w:p>
        </w:tc>
        <w:tc>
          <w:tcPr>
            <w:tcW w:w="810" w:type="dxa"/>
            <w:vAlign w:val="center"/>
          </w:tcPr>
          <w:p w14:paraId="3C57DC3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50</w:t>
            </w:r>
          </w:p>
        </w:tc>
        <w:tc>
          <w:tcPr>
            <w:tcW w:w="617" w:type="dxa"/>
            <w:vAlign w:val="center"/>
          </w:tcPr>
          <w:p w14:paraId="11A8BB3F">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28</w:t>
            </w:r>
          </w:p>
        </w:tc>
        <w:tc>
          <w:tcPr>
            <w:tcW w:w="617" w:type="dxa"/>
            <w:vAlign w:val="center"/>
          </w:tcPr>
          <w:p w14:paraId="11242460">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113</w:t>
            </w:r>
          </w:p>
        </w:tc>
        <w:tc>
          <w:tcPr>
            <w:tcW w:w="717" w:type="dxa"/>
            <w:vAlign w:val="center"/>
          </w:tcPr>
          <w:p w14:paraId="32942B1A">
            <w:pPr>
              <w:widowControl/>
              <w:spacing w:after="0" w:line="240" w:lineRule="auto"/>
              <w:jc w:val="center"/>
              <w:rPr>
                <w:rFonts w:ascii="楷体_GB2312" w:eastAsia="楷体_GB2312" w:cs="宋体"/>
                <w:color w:val="000000"/>
                <w:kern w:val="0"/>
                <w:sz w:val="22"/>
                <w:szCs w:val="22"/>
              </w:rPr>
            </w:pPr>
          </w:p>
        </w:tc>
        <w:tc>
          <w:tcPr>
            <w:tcW w:w="617" w:type="dxa"/>
            <w:vAlign w:val="center"/>
          </w:tcPr>
          <w:p w14:paraId="79464F1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w:t>
            </w:r>
          </w:p>
        </w:tc>
        <w:tc>
          <w:tcPr>
            <w:tcW w:w="717" w:type="dxa"/>
            <w:vAlign w:val="center"/>
          </w:tcPr>
          <w:p w14:paraId="19546272">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30</w:t>
            </w:r>
          </w:p>
        </w:tc>
        <w:tc>
          <w:tcPr>
            <w:tcW w:w="717" w:type="dxa"/>
            <w:vAlign w:val="center"/>
          </w:tcPr>
          <w:p w14:paraId="55518176">
            <w:pPr>
              <w:widowControl/>
              <w:spacing w:after="0" w:line="240" w:lineRule="auto"/>
              <w:jc w:val="center"/>
              <w:rPr>
                <w:rFonts w:ascii="楷体_GB2312" w:eastAsia="楷体_GB2312" w:cs="宋体"/>
                <w:color w:val="000000"/>
                <w:kern w:val="0"/>
                <w:sz w:val="22"/>
                <w:szCs w:val="22"/>
              </w:rPr>
            </w:pPr>
          </w:p>
        </w:tc>
        <w:tc>
          <w:tcPr>
            <w:tcW w:w="717" w:type="dxa"/>
            <w:vAlign w:val="center"/>
          </w:tcPr>
          <w:p w14:paraId="32E061BC">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12</w:t>
            </w:r>
          </w:p>
        </w:tc>
        <w:tc>
          <w:tcPr>
            <w:tcW w:w="717" w:type="dxa"/>
            <w:vAlign w:val="center"/>
          </w:tcPr>
          <w:p w14:paraId="6512494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4</w:t>
            </w:r>
          </w:p>
        </w:tc>
        <w:tc>
          <w:tcPr>
            <w:tcW w:w="717" w:type="dxa"/>
            <w:vAlign w:val="center"/>
          </w:tcPr>
          <w:p w14:paraId="09921CC9">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30</w:t>
            </w:r>
          </w:p>
        </w:tc>
        <w:tc>
          <w:tcPr>
            <w:tcW w:w="717" w:type="dxa"/>
            <w:vAlign w:val="center"/>
          </w:tcPr>
          <w:p w14:paraId="45670563">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20</w:t>
            </w:r>
          </w:p>
        </w:tc>
        <w:tc>
          <w:tcPr>
            <w:tcW w:w="717" w:type="dxa"/>
            <w:vAlign w:val="center"/>
          </w:tcPr>
          <w:p w14:paraId="1C4693EA">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50</w:t>
            </w:r>
          </w:p>
        </w:tc>
        <w:tc>
          <w:tcPr>
            <w:tcW w:w="918" w:type="dxa"/>
            <w:vAlign w:val="center"/>
          </w:tcPr>
          <w:p w14:paraId="5AA52F87">
            <w:pPr>
              <w:widowControl/>
              <w:spacing w:after="0" w:line="240" w:lineRule="auto"/>
              <w:jc w:val="center"/>
              <w:rPr>
                <w:rFonts w:ascii="楷体_GB2312" w:eastAsia="楷体_GB2312" w:cs="宋体"/>
                <w:color w:val="000000"/>
                <w:kern w:val="0"/>
                <w:sz w:val="22"/>
                <w:szCs w:val="22"/>
              </w:rPr>
            </w:pPr>
            <w:r>
              <w:rPr>
                <w:rFonts w:hint="eastAsia" w:ascii="楷体_GB2312" w:eastAsia="楷体_GB2312" w:cs="宋体"/>
                <w:color w:val="000000"/>
                <w:kern w:val="0"/>
                <w:sz w:val="22"/>
                <w:szCs w:val="22"/>
              </w:rPr>
              <w:t>339</w:t>
            </w:r>
          </w:p>
        </w:tc>
      </w:tr>
    </w:tbl>
    <w:p w14:paraId="12FC9355">
      <w:pPr>
        <w:spacing w:after="0" w:line="560" w:lineRule="exact"/>
        <w:ind w:firstLine="640" w:firstLineChars="200"/>
        <w:rPr>
          <w:rFonts w:ascii="Times New Roman" w:hAnsi="Times New Roman" w:eastAsia="方正仿宋简体" w:cs="Times New Roman"/>
          <w:sz w:val="32"/>
          <w:szCs w:val="32"/>
        </w:rPr>
      </w:pPr>
    </w:p>
    <w:p w14:paraId="7EACDFF8">
      <w:pPr>
        <w:spacing w:after="0" w:line="560" w:lineRule="exact"/>
        <w:ind w:firstLine="640" w:firstLineChars="200"/>
        <w:rPr>
          <w:rFonts w:ascii="Times New Roman" w:hAnsi="Times New Roman" w:eastAsia="方正仿宋简体" w:cs="Times New Roman"/>
          <w:sz w:val="32"/>
          <w:szCs w:val="32"/>
        </w:rPr>
      </w:pPr>
    </w:p>
    <w:p w14:paraId="491920DC">
      <w:pPr>
        <w:spacing w:after="0" w:line="560" w:lineRule="exact"/>
        <w:ind w:firstLine="640" w:firstLineChars="200"/>
        <w:rPr>
          <w:rFonts w:ascii="Times New Roman" w:hAnsi="Times New Roman" w:eastAsia="方正仿宋简体" w:cs="Times New Roman"/>
          <w:sz w:val="32"/>
          <w:szCs w:val="32"/>
        </w:rPr>
      </w:pPr>
    </w:p>
    <w:p w14:paraId="640E63D3">
      <w:pPr>
        <w:spacing w:after="0" w:line="560" w:lineRule="exact"/>
        <w:rPr>
          <w:rFonts w:ascii="Times New Roman" w:hAnsi="Times New Roman" w:eastAsia="方正仿宋简体" w:cs="Times New Roman"/>
          <w:sz w:val="32"/>
          <w:szCs w:val="32"/>
        </w:rPr>
        <w:sectPr>
          <w:pgSz w:w="16838" w:h="11906" w:orient="landscape"/>
          <w:pgMar w:top="1531" w:right="1984" w:bottom="1531" w:left="1701" w:header="851" w:footer="992" w:gutter="0"/>
          <w:pgNumType w:fmt="numberInDash" w:start="1"/>
          <w:cols w:space="0" w:num="1"/>
          <w:docGrid w:type="lines" w:linePitch="313" w:charSpace="0"/>
        </w:sectPr>
      </w:pPr>
    </w:p>
    <w:p w14:paraId="17186F92">
      <w:pPr>
        <w:pStyle w:val="50"/>
        <w:ind w:firstLine="0" w:firstLineChars="0"/>
        <w:rPr>
          <w:rFonts w:ascii="Times New Roman" w:hAnsi="Times New Roman" w:cs="Times New Roman"/>
        </w:rPr>
      </w:pPr>
      <w:bookmarkStart w:id="86" w:name="_Toc212531264"/>
      <w:r>
        <w:rPr>
          <w:rFonts w:ascii="Times New Roman" w:hAnsi="Times New Roman" w:cs="Times New Roman"/>
        </w:rPr>
        <w:t>双牌县应急救援大型机械设备统计表</w:t>
      </w:r>
      <w:bookmarkEnd w:id="86"/>
    </w:p>
    <w:tbl>
      <w:tblPr>
        <w:tblStyle w:val="23"/>
        <w:tblW w:w="13916" w:type="dxa"/>
        <w:jc w:val="center"/>
        <w:tblLayout w:type="autofit"/>
        <w:tblCellMar>
          <w:top w:w="0" w:type="dxa"/>
          <w:left w:w="108" w:type="dxa"/>
          <w:bottom w:w="0" w:type="dxa"/>
          <w:right w:w="108" w:type="dxa"/>
        </w:tblCellMar>
      </w:tblPr>
      <w:tblGrid>
        <w:gridCol w:w="704"/>
        <w:gridCol w:w="1512"/>
        <w:gridCol w:w="1323"/>
        <w:gridCol w:w="1985"/>
        <w:gridCol w:w="1842"/>
        <w:gridCol w:w="1427"/>
        <w:gridCol w:w="1931"/>
        <w:gridCol w:w="1283"/>
        <w:gridCol w:w="1909"/>
      </w:tblGrid>
      <w:tr w14:paraId="66663EAE">
        <w:tblPrEx>
          <w:tblCellMar>
            <w:top w:w="0" w:type="dxa"/>
            <w:left w:w="108" w:type="dxa"/>
            <w:bottom w:w="0" w:type="dxa"/>
            <w:right w:w="108" w:type="dxa"/>
          </w:tblCellMar>
        </w:tblPrEx>
        <w:trPr>
          <w:trHeight w:val="852"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14:paraId="1F7CE651">
            <w:pPr>
              <w:widowControl/>
              <w:spacing w:after="0" w:line="24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序号</w:t>
            </w:r>
          </w:p>
        </w:tc>
        <w:tc>
          <w:tcPr>
            <w:tcW w:w="1512" w:type="dxa"/>
            <w:tcBorders>
              <w:top w:val="single" w:color="auto" w:sz="4" w:space="0"/>
              <w:left w:val="nil"/>
              <w:bottom w:val="single" w:color="auto" w:sz="4" w:space="0"/>
              <w:right w:val="single" w:color="auto" w:sz="4" w:space="0"/>
            </w:tcBorders>
            <w:noWrap/>
            <w:vAlign w:val="center"/>
          </w:tcPr>
          <w:p w14:paraId="159C86B2">
            <w:pPr>
              <w:widowControl/>
              <w:spacing w:after="0" w:line="24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设备名称</w:t>
            </w:r>
          </w:p>
        </w:tc>
        <w:tc>
          <w:tcPr>
            <w:tcW w:w="1323" w:type="dxa"/>
            <w:tcBorders>
              <w:top w:val="single" w:color="auto" w:sz="4" w:space="0"/>
              <w:left w:val="nil"/>
              <w:bottom w:val="single" w:color="auto" w:sz="4" w:space="0"/>
              <w:right w:val="single" w:color="auto" w:sz="4" w:space="0"/>
            </w:tcBorders>
            <w:noWrap/>
            <w:vAlign w:val="center"/>
          </w:tcPr>
          <w:p w14:paraId="30E82944">
            <w:pPr>
              <w:widowControl/>
              <w:spacing w:after="0" w:line="240" w:lineRule="exact"/>
              <w:ind w:firstLine="241" w:firstLineChars="100"/>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型号</w:t>
            </w:r>
          </w:p>
        </w:tc>
        <w:tc>
          <w:tcPr>
            <w:tcW w:w="1985" w:type="dxa"/>
            <w:tcBorders>
              <w:top w:val="single" w:color="auto" w:sz="4" w:space="0"/>
              <w:left w:val="nil"/>
              <w:bottom w:val="single" w:color="auto" w:sz="4" w:space="0"/>
              <w:right w:val="single" w:color="auto" w:sz="4" w:space="0"/>
            </w:tcBorders>
            <w:noWrap/>
            <w:vAlign w:val="center"/>
          </w:tcPr>
          <w:p w14:paraId="5583DDEF">
            <w:pPr>
              <w:widowControl/>
              <w:spacing w:after="0" w:line="24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归属单位</w:t>
            </w:r>
          </w:p>
          <w:p w14:paraId="3EE5F78F">
            <w:pPr>
              <w:widowControl/>
              <w:spacing w:after="0" w:line="24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w:t>
            </w:r>
          </w:p>
          <w:p w14:paraId="17570BB5">
            <w:pPr>
              <w:widowControl/>
              <w:spacing w:after="0" w:line="24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个人</w:t>
            </w:r>
          </w:p>
        </w:tc>
        <w:tc>
          <w:tcPr>
            <w:tcW w:w="1842" w:type="dxa"/>
            <w:tcBorders>
              <w:top w:val="single" w:color="auto" w:sz="4" w:space="0"/>
              <w:left w:val="nil"/>
              <w:bottom w:val="single" w:color="auto" w:sz="4" w:space="0"/>
              <w:right w:val="single" w:color="auto" w:sz="4" w:space="0"/>
            </w:tcBorders>
            <w:noWrap/>
            <w:vAlign w:val="center"/>
          </w:tcPr>
          <w:p w14:paraId="0168E1AB">
            <w:pPr>
              <w:widowControl/>
              <w:spacing w:after="0" w:line="24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存放地点</w:t>
            </w:r>
          </w:p>
        </w:tc>
        <w:tc>
          <w:tcPr>
            <w:tcW w:w="1427" w:type="dxa"/>
            <w:tcBorders>
              <w:top w:val="single" w:color="auto" w:sz="4" w:space="0"/>
              <w:left w:val="nil"/>
              <w:bottom w:val="single" w:color="auto" w:sz="4" w:space="0"/>
              <w:right w:val="single" w:color="auto" w:sz="4" w:space="0"/>
            </w:tcBorders>
            <w:noWrap/>
            <w:vAlign w:val="center"/>
          </w:tcPr>
          <w:p w14:paraId="2FA61877">
            <w:pPr>
              <w:widowControl/>
              <w:spacing w:after="0" w:line="24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购入时间</w:t>
            </w:r>
          </w:p>
        </w:tc>
        <w:tc>
          <w:tcPr>
            <w:tcW w:w="1931" w:type="dxa"/>
            <w:tcBorders>
              <w:top w:val="single" w:color="auto" w:sz="4" w:space="0"/>
              <w:left w:val="nil"/>
              <w:bottom w:val="single" w:color="auto" w:sz="4" w:space="0"/>
              <w:right w:val="single" w:color="auto" w:sz="4" w:space="0"/>
            </w:tcBorders>
            <w:noWrap/>
            <w:vAlign w:val="center"/>
          </w:tcPr>
          <w:p w14:paraId="120561AE">
            <w:pPr>
              <w:widowControl/>
              <w:spacing w:after="0" w:line="240" w:lineRule="exact"/>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负责人/驾驶员</w:t>
            </w:r>
          </w:p>
        </w:tc>
        <w:tc>
          <w:tcPr>
            <w:tcW w:w="1283" w:type="dxa"/>
            <w:tcBorders>
              <w:top w:val="single" w:color="auto" w:sz="4" w:space="0"/>
              <w:left w:val="nil"/>
              <w:bottom w:val="single" w:color="auto" w:sz="4" w:space="0"/>
              <w:right w:val="single" w:color="auto" w:sz="4" w:space="0"/>
            </w:tcBorders>
            <w:noWrap/>
            <w:vAlign w:val="center"/>
          </w:tcPr>
          <w:p w14:paraId="73810405">
            <w:pPr>
              <w:widowControl/>
              <w:spacing w:after="0" w:line="24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联系人</w:t>
            </w:r>
          </w:p>
        </w:tc>
        <w:tc>
          <w:tcPr>
            <w:tcW w:w="1909" w:type="dxa"/>
            <w:tcBorders>
              <w:top w:val="single" w:color="auto" w:sz="4" w:space="0"/>
              <w:left w:val="nil"/>
              <w:bottom w:val="single" w:color="auto" w:sz="4" w:space="0"/>
              <w:right w:val="single" w:color="auto" w:sz="4" w:space="0"/>
            </w:tcBorders>
            <w:noWrap/>
            <w:vAlign w:val="center"/>
          </w:tcPr>
          <w:p w14:paraId="37843807">
            <w:pPr>
              <w:widowControl/>
              <w:spacing w:after="0" w:line="240" w:lineRule="exact"/>
              <w:jc w:val="center"/>
              <w:rPr>
                <w:rFonts w:ascii="Times New Roman" w:hAnsi="Times New Roman" w:eastAsia="仿宋" w:cs="Times New Roman"/>
                <w:b/>
                <w:bCs/>
                <w:color w:val="000000"/>
                <w:kern w:val="0"/>
                <w:sz w:val="24"/>
              </w:rPr>
            </w:pPr>
            <w:r>
              <w:rPr>
                <w:rFonts w:ascii="Times New Roman" w:hAnsi="Times New Roman" w:eastAsia="仿宋" w:cs="Times New Roman"/>
                <w:b/>
                <w:bCs/>
                <w:color w:val="000000"/>
                <w:kern w:val="0"/>
                <w:sz w:val="24"/>
              </w:rPr>
              <w:t>联系方式</w:t>
            </w:r>
          </w:p>
        </w:tc>
      </w:tr>
      <w:tr w14:paraId="69D6F7FA">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7B7F86C1">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1　</w:t>
            </w:r>
          </w:p>
        </w:tc>
        <w:tc>
          <w:tcPr>
            <w:tcW w:w="1512" w:type="dxa"/>
            <w:tcBorders>
              <w:top w:val="nil"/>
              <w:left w:val="nil"/>
              <w:bottom w:val="single" w:color="auto" w:sz="4" w:space="0"/>
              <w:right w:val="single" w:color="auto" w:sz="4" w:space="0"/>
            </w:tcBorders>
            <w:noWrap/>
            <w:vAlign w:val="bottom"/>
          </w:tcPr>
          <w:p w14:paraId="66618961">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挖掘机</w:t>
            </w:r>
          </w:p>
        </w:tc>
        <w:tc>
          <w:tcPr>
            <w:tcW w:w="1323" w:type="dxa"/>
            <w:tcBorders>
              <w:top w:val="nil"/>
              <w:left w:val="nil"/>
              <w:bottom w:val="single" w:color="auto" w:sz="4" w:space="0"/>
              <w:right w:val="single" w:color="auto" w:sz="4" w:space="0"/>
            </w:tcBorders>
            <w:noWrap/>
            <w:vAlign w:val="bottom"/>
          </w:tcPr>
          <w:p w14:paraId="46E04466">
            <w:pPr>
              <w:widowControl/>
              <w:spacing w:after="0" w:line="210" w:lineRule="exact"/>
              <w:jc w:val="left"/>
              <w:rPr>
                <w:rFonts w:ascii="Times New Roman" w:hAnsi="Times New Roman" w:eastAsia="仿宋" w:cs="Times New Roman"/>
                <w:color w:val="000000"/>
                <w:kern w:val="0"/>
                <w:sz w:val="20"/>
                <w:szCs w:val="20"/>
              </w:rPr>
            </w:pPr>
          </w:p>
        </w:tc>
        <w:tc>
          <w:tcPr>
            <w:tcW w:w="1985" w:type="dxa"/>
            <w:tcBorders>
              <w:top w:val="nil"/>
              <w:left w:val="nil"/>
              <w:bottom w:val="single" w:color="auto" w:sz="4" w:space="0"/>
              <w:right w:val="single" w:color="auto" w:sz="4" w:space="0"/>
            </w:tcBorders>
            <w:noWrap/>
            <w:vAlign w:val="bottom"/>
          </w:tcPr>
          <w:p w14:paraId="24ACE80E">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双牌县水利局</w:t>
            </w:r>
          </w:p>
        </w:tc>
        <w:tc>
          <w:tcPr>
            <w:tcW w:w="1842" w:type="dxa"/>
            <w:tcBorders>
              <w:top w:val="nil"/>
              <w:left w:val="nil"/>
              <w:bottom w:val="single" w:color="auto" w:sz="4" w:space="0"/>
              <w:right w:val="single" w:color="auto" w:sz="4" w:space="0"/>
            </w:tcBorders>
            <w:noWrap/>
            <w:vAlign w:val="bottom"/>
          </w:tcPr>
          <w:p w14:paraId="184F2340">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双牌县水利局</w:t>
            </w:r>
          </w:p>
        </w:tc>
        <w:tc>
          <w:tcPr>
            <w:tcW w:w="1427" w:type="dxa"/>
            <w:tcBorders>
              <w:top w:val="nil"/>
              <w:left w:val="nil"/>
              <w:bottom w:val="single" w:color="auto" w:sz="4" w:space="0"/>
              <w:right w:val="single" w:color="auto" w:sz="4" w:space="0"/>
            </w:tcBorders>
            <w:noWrap/>
            <w:vAlign w:val="bottom"/>
          </w:tcPr>
          <w:p w14:paraId="2F0810A3">
            <w:pPr>
              <w:widowControl/>
              <w:spacing w:after="0" w:line="210" w:lineRule="exact"/>
              <w:jc w:val="left"/>
              <w:rPr>
                <w:rFonts w:ascii="Times New Roman" w:hAnsi="Times New Roman" w:eastAsia="仿宋" w:cs="Times New Roman"/>
                <w:color w:val="000000"/>
                <w:kern w:val="0"/>
                <w:sz w:val="20"/>
                <w:szCs w:val="20"/>
              </w:rPr>
            </w:pPr>
          </w:p>
        </w:tc>
        <w:tc>
          <w:tcPr>
            <w:tcW w:w="1931" w:type="dxa"/>
            <w:tcBorders>
              <w:top w:val="nil"/>
              <w:left w:val="nil"/>
              <w:bottom w:val="single" w:color="auto" w:sz="4" w:space="0"/>
              <w:right w:val="single" w:color="auto" w:sz="4" w:space="0"/>
            </w:tcBorders>
            <w:noWrap/>
            <w:vAlign w:val="bottom"/>
          </w:tcPr>
          <w:p w14:paraId="63731481">
            <w:pPr>
              <w:widowControl/>
              <w:spacing w:after="0" w:line="210" w:lineRule="exact"/>
              <w:jc w:val="left"/>
              <w:rPr>
                <w:rFonts w:ascii="Times New Roman" w:hAnsi="Times New Roman" w:eastAsia="仿宋" w:cs="Times New Roman"/>
                <w:color w:val="000000"/>
                <w:kern w:val="0"/>
                <w:sz w:val="20"/>
                <w:szCs w:val="20"/>
              </w:rPr>
            </w:pPr>
          </w:p>
        </w:tc>
        <w:tc>
          <w:tcPr>
            <w:tcW w:w="1283" w:type="dxa"/>
            <w:tcBorders>
              <w:top w:val="nil"/>
              <w:left w:val="nil"/>
              <w:bottom w:val="single" w:color="auto" w:sz="4" w:space="0"/>
              <w:right w:val="single" w:color="auto" w:sz="4" w:space="0"/>
            </w:tcBorders>
            <w:noWrap/>
            <w:vAlign w:val="bottom"/>
          </w:tcPr>
          <w:p w14:paraId="50E68A27">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陈珂</w:t>
            </w:r>
          </w:p>
        </w:tc>
        <w:tc>
          <w:tcPr>
            <w:tcW w:w="1909" w:type="dxa"/>
            <w:tcBorders>
              <w:top w:val="nil"/>
              <w:left w:val="nil"/>
              <w:bottom w:val="single" w:color="auto" w:sz="4" w:space="0"/>
              <w:right w:val="single" w:color="auto" w:sz="4" w:space="0"/>
            </w:tcBorders>
            <w:noWrap/>
            <w:vAlign w:val="bottom"/>
          </w:tcPr>
          <w:p w14:paraId="374EEC96">
            <w:pPr>
              <w:widowControl/>
              <w:spacing w:after="0" w:line="210" w:lineRule="exact"/>
              <w:jc w:val="center"/>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18674626009</w:t>
            </w:r>
          </w:p>
        </w:tc>
      </w:tr>
      <w:tr w14:paraId="1BA1ADC8">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76F42894">
            <w:pPr>
              <w:spacing w:line="210" w:lineRule="exact"/>
              <w:rPr>
                <w:rFonts w:ascii="Times New Roman" w:hAnsi="Times New Roman" w:eastAsia="仿宋" w:cs="Times New Roman"/>
                <w:sz w:val="20"/>
                <w:szCs w:val="20"/>
              </w:rPr>
            </w:pPr>
            <w:r>
              <w:rPr>
                <w:rFonts w:ascii="Times New Roman" w:hAnsi="Times New Roman" w:eastAsia="仿宋" w:cs="Times New Roman"/>
                <w:sz w:val="20"/>
                <w:szCs w:val="20"/>
              </w:rPr>
              <w:t>2</w:t>
            </w:r>
          </w:p>
        </w:tc>
        <w:tc>
          <w:tcPr>
            <w:tcW w:w="1512" w:type="dxa"/>
            <w:tcBorders>
              <w:top w:val="nil"/>
              <w:left w:val="nil"/>
              <w:bottom w:val="single" w:color="auto" w:sz="4" w:space="0"/>
              <w:right w:val="single" w:color="auto" w:sz="4" w:space="0"/>
            </w:tcBorders>
            <w:noWrap/>
            <w:vAlign w:val="bottom"/>
          </w:tcPr>
          <w:p w14:paraId="0FC5B226">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装备运输车X2</w:t>
            </w:r>
          </w:p>
        </w:tc>
        <w:tc>
          <w:tcPr>
            <w:tcW w:w="1323" w:type="dxa"/>
            <w:tcBorders>
              <w:top w:val="nil"/>
              <w:left w:val="nil"/>
              <w:bottom w:val="single" w:color="auto" w:sz="4" w:space="0"/>
              <w:right w:val="single" w:color="auto" w:sz="4" w:space="0"/>
            </w:tcBorders>
            <w:noWrap/>
            <w:vAlign w:val="bottom"/>
          </w:tcPr>
          <w:p w14:paraId="2E50235D">
            <w:pPr>
              <w:widowControl/>
              <w:spacing w:after="0" w:line="210" w:lineRule="exact"/>
              <w:jc w:val="left"/>
              <w:rPr>
                <w:rFonts w:ascii="Times New Roman" w:hAnsi="Times New Roman" w:eastAsia="仿宋" w:cs="Times New Roman"/>
                <w:color w:val="000000"/>
                <w:kern w:val="0"/>
                <w:sz w:val="20"/>
                <w:szCs w:val="20"/>
              </w:rPr>
            </w:pPr>
          </w:p>
        </w:tc>
        <w:tc>
          <w:tcPr>
            <w:tcW w:w="1985" w:type="dxa"/>
            <w:tcBorders>
              <w:top w:val="nil"/>
              <w:left w:val="nil"/>
              <w:bottom w:val="single" w:color="auto" w:sz="4" w:space="0"/>
              <w:right w:val="single" w:color="auto" w:sz="4" w:space="0"/>
            </w:tcBorders>
            <w:noWrap/>
            <w:vAlign w:val="bottom"/>
          </w:tcPr>
          <w:p w14:paraId="53696C2B">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双牌县应急管理局</w:t>
            </w:r>
          </w:p>
        </w:tc>
        <w:tc>
          <w:tcPr>
            <w:tcW w:w="1842" w:type="dxa"/>
            <w:tcBorders>
              <w:top w:val="nil"/>
              <w:left w:val="nil"/>
              <w:bottom w:val="single" w:color="auto" w:sz="4" w:space="0"/>
              <w:right w:val="single" w:color="auto" w:sz="4" w:space="0"/>
            </w:tcBorders>
            <w:noWrap/>
            <w:vAlign w:val="bottom"/>
          </w:tcPr>
          <w:p w14:paraId="0E678F1B">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双牌县应急管理局</w:t>
            </w:r>
          </w:p>
        </w:tc>
        <w:tc>
          <w:tcPr>
            <w:tcW w:w="1427" w:type="dxa"/>
            <w:tcBorders>
              <w:top w:val="nil"/>
              <w:left w:val="nil"/>
              <w:bottom w:val="single" w:color="auto" w:sz="4" w:space="0"/>
              <w:right w:val="single" w:color="auto" w:sz="4" w:space="0"/>
            </w:tcBorders>
            <w:noWrap/>
            <w:vAlign w:val="bottom"/>
          </w:tcPr>
          <w:p w14:paraId="35E9BE59">
            <w:pPr>
              <w:widowControl/>
              <w:spacing w:after="0" w:line="210" w:lineRule="exact"/>
              <w:jc w:val="left"/>
              <w:rPr>
                <w:rFonts w:ascii="Times New Roman" w:hAnsi="Times New Roman" w:eastAsia="仿宋" w:cs="Times New Roman"/>
                <w:color w:val="000000"/>
                <w:kern w:val="0"/>
                <w:sz w:val="20"/>
                <w:szCs w:val="20"/>
              </w:rPr>
            </w:pPr>
          </w:p>
        </w:tc>
        <w:tc>
          <w:tcPr>
            <w:tcW w:w="1931" w:type="dxa"/>
            <w:tcBorders>
              <w:top w:val="nil"/>
              <w:left w:val="nil"/>
              <w:bottom w:val="single" w:color="auto" w:sz="4" w:space="0"/>
              <w:right w:val="single" w:color="auto" w:sz="4" w:space="0"/>
            </w:tcBorders>
            <w:noWrap/>
            <w:vAlign w:val="bottom"/>
          </w:tcPr>
          <w:p w14:paraId="6338375E">
            <w:pPr>
              <w:widowControl/>
              <w:spacing w:after="0" w:line="210" w:lineRule="exact"/>
              <w:jc w:val="left"/>
              <w:rPr>
                <w:rFonts w:ascii="Times New Roman" w:hAnsi="Times New Roman" w:eastAsia="仿宋" w:cs="Times New Roman"/>
                <w:color w:val="000000"/>
                <w:kern w:val="0"/>
                <w:sz w:val="20"/>
                <w:szCs w:val="20"/>
              </w:rPr>
            </w:pPr>
          </w:p>
        </w:tc>
        <w:tc>
          <w:tcPr>
            <w:tcW w:w="1283" w:type="dxa"/>
            <w:tcBorders>
              <w:top w:val="nil"/>
              <w:left w:val="nil"/>
              <w:bottom w:val="single" w:color="auto" w:sz="4" w:space="0"/>
              <w:right w:val="single" w:color="auto" w:sz="4" w:space="0"/>
            </w:tcBorders>
            <w:noWrap/>
            <w:vAlign w:val="bottom"/>
          </w:tcPr>
          <w:p w14:paraId="7EB10595">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文世红</w:t>
            </w:r>
          </w:p>
        </w:tc>
        <w:tc>
          <w:tcPr>
            <w:tcW w:w="1909" w:type="dxa"/>
            <w:tcBorders>
              <w:top w:val="nil"/>
              <w:left w:val="nil"/>
              <w:bottom w:val="single" w:color="auto" w:sz="4" w:space="0"/>
              <w:right w:val="single" w:color="auto" w:sz="4" w:space="0"/>
            </w:tcBorders>
            <w:noWrap/>
            <w:vAlign w:val="bottom"/>
          </w:tcPr>
          <w:p w14:paraId="68302FAB">
            <w:pPr>
              <w:spacing w:line="210" w:lineRule="exact"/>
              <w:jc w:val="center"/>
              <w:rPr>
                <w:rFonts w:ascii="Times New Roman" w:hAnsi="Times New Roman" w:eastAsia="仿宋" w:cs="Times New Roman"/>
                <w:sz w:val="20"/>
                <w:szCs w:val="20"/>
              </w:rPr>
            </w:pPr>
            <w:r>
              <w:rPr>
                <w:rFonts w:ascii="Times New Roman" w:hAnsi="Times New Roman" w:eastAsia="仿宋" w:cs="Times New Roman"/>
                <w:sz w:val="20"/>
                <w:szCs w:val="20"/>
              </w:rPr>
              <w:t>18074687378</w:t>
            </w:r>
          </w:p>
        </w:tc>
      </w:tr>
      <w:tr w14:paraId="672DA9A3">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24949265">
            <w:pPr>
              <w:spacing w:line="210" w:lineRule="exact"/>
              <w:rPr>
                <w:rFonts w:ascii="Times New Roman" w:hAnsi="Times New Roman" w:eastAsia="仿宋" w:cs="Times New Roman"/>
                <w:sz w:val="20"/>
                <w:szCs w:val="20"/>
              </w:rPr>
            </w:pPr>
            <w:r>
              <w:rPr>
                <w:rFonts w:ascii="Times New Roman" w:hAnsi="Times New Roman" w:eastAsia="仿宋" w:cs="Times New Roman"/>
                <w:sz w:val="20"/>
                <w:szCs w:val="20"/>
              </w:rPr>
              <w:t>3</w:t>
            </w:r>
          </w:p>
        </w:tc>
        <w:tc>
          <w:tcPr>
            <w:tcW w:w="1512" w:type="dxa"/>
            <w:tcBorders>
              <w:top w:val="nil"/>
              <w:left w:val="nil"/>
              <w:bottom w:val="single" w:color="auto" w:sz="4" w:space="0"/>
              <w:right w:val="single" w:color="auto" w:sz="4" w:space="0"/>
            </w:tcBorders>
            <w:noWrap/>
            <w:vAlign w:val="bottom"/>
          </w:tcPr>
          <w:p w14:paraId="72C10421">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排水车</w:t>
            </w:r>
          </w:p>
        </w:tc>
        <w:tc>
          <w:tcPr>
            <w:tcW w:w="1323" w:type="dxa"/>
            <w:tcBorders>
              <w:top w:val="nil"/>
              <w:left w:val="nil"/>
              <w:bottom w:val="single" w:color="auto" w:sz="4" w:space="0"/>
              <w:right w:val="single" w:color="auto" w:sz="4" w:space="0"/>
            </w:tcBorders>
            <w:noWrap/>
            <w:vAlign w:val="bottom"/>
          </w:tcPr>
          <w:p w14:paraId="71C86537">
            <w:pPr>
              <w:widowControl/>
              <w:spacing w:after="0" w:line="210" w:lineRule="exact"/>
              <w:jc w:val="left"/>
              <w:rPr>
                <w:rFonts w:ascii="Times New Roman" w:hAnsi="Times New Roman" w:eastAsia="仿宋" w:cs="Times New Roman"/>
                <w:color w:val="000000"/>
                <w:kern w:val="0"/>
                <w:sz w:val="20"/>
                <w:szCs w:val="20"/>
              </w:rPr>
            </w:pPr>
          </w:p>
        </w:tc>
        <w:tc>
          <w:tcPr>
            <w:tcW w:w="1985" w:type="dxa"/>
            <w:tcBorders>
              <w:top w:val="nil"/>
              <w:left w:val="nil"/>
              <w:bottom w:val="single" w:color="auto" w:sz="4" w:space="0"/>
              <w:right w:val="single" w:color="auto" w:sz="4" w:space="0"/>
            </w:tcBorders>
            <w:noWrap/>
            <w:vAlign w:val="bottom"/>
          </w:tcPr>
          <w:p w14:paraId="2FDFD94E">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双牌县应急管理局</w:t>
            </w:r>
          </w:p>
        </w:tc>
        <w:tc>
          <w:tcPr>
            <w:tcW w:w="1842" w:type="dxa"/>
            <w:tcBorders>
              <w:top w:val="nil"/>
              <w:left w:val="nil"/>
              <w:bottom w:val="single" w:color="auto" w:sz="4" w:space="0"/>
              <w:right w:val="single" w:color="auto" w:sz="4" w:space="0"/>
            </w:tcBorders>
            <w:noWrap/>
            <w:vAlign w:val="bottom"/>
          </w:tcPr>
          <w:p w14:paraId="39A05596">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双牌县应急管理局</w:t>
            </w:r>
          </w:p>
        </w:tc>
        <w:tc>
          <w:tcPr>
            <w:tcW w:w="1427" w:type="dxa"/>
            <w:tcBorders>
              <w:top w:val="nil"/>
              <w:left w:val="nil"/>
              <w:bottom w:val="single" w:color="auto" w:sz="4" w:space="0"/>
              <w:right w:val="single" w:color="auto" w:sz="4" w:space="0"/>
            </w:tcBorders>
            <w:noWrap/>
            <w:vAlign w:val="bottom"/>
          </w:tcPr>
          <w:p w14:paraId="57002392">
            <w:pPr>
              <w:widowControl/>
              <w:spacing w:after="0" w:line="210" w:lineRule="exact"/>
              <w:jc w:val="left"/>
              <w:rPr>
                <w:rFonts w:ascii="Times New Roman" w:hAnsi="Times New Roman" w:eastAsia="仿宋" w:cs="Times New Roman"/>
                <w:color w:val="000000"/>
                <w:kern w:val="0"/>
                <w:sz w:val="20"/>
                <w:szCs w:val="20"/>
              </w:rPr>
            </w:pPr>
          </w:p>
        </w:tc>
        <w:tc>
          <w:tcPr>
            <w:tcW w:w="1931" w:type="dxa"/>
            <w:tcBorders>
              <w:top w:val="nil"/>
              <w:left w:val="nil"/>
              <w:bottom w:val="single" w:color="auto" w:sz="4" w:space="0"/>
              <w:right w:val="single" w:color="auto" w:sz="4" w:space="0"/>
            </w:tcBorders>
            <w:noWrap/>
            <w:vAlign w:val="bottom"/>
          </w:tcPr>
          <w:p w14:paraId="3B618E34">
            <w:pPr>
              <w:widowControl/>
              <w:spacing w:after="0" w:line="210" w:lineRule="exact"/>
              <w:jc w:val="left"/>
              <w:rPr>
                <w:rFonts w:ascii="Times New Roman" w:hAnsi="Times New Roman" w:eastAsia="仿宋" w:cs="Times New Roman"/>
                <w:color w:val="000000"/>
                <w:kern w:val="0"/>
                <w:sz w:val="20"/>
                <w:szCs w:val="20"/>
              </w:rPr>
            </w:pPr>
          </w:p>
        </w:tc>
        <w:tc>
          <w:tcPr>
            <w:tcW w:w="1283" w:type="dxa"/>
            <w:tcBorders>
              <w:top w:val="nil"/>
              <w:left w:val="nil"/>
              <w:bottom w:val="single" w:color="auto" w:sz="4" w:space="0"/>
              <w:right w:val="single" w:color="auto" w:sz="4" w:space="0"/>
            </w:tcBorders>
            <w:noWrap/>
            <w:vAlign w:val="bottom"/>
          </w:tcPr>
          <w:p w14:paraId="28992587">
            <w:pPr>
              <w:widowControl/>
              <w:spacing w:after="0" w:line="210" w:lineRule="exact"/>
              <w:jc w:val="left"/>
              <w:rPr>
                <w:rFonts w:ascii="Times New Roman" w:hAnsi="Times New Roman" w:eastAsia="仿宋" w:cs="Times New Roman"/>
                <w:color w:val="000000"/>
                <w:kern w:val="0"/>
                <w:sz w:val="20"/>
                <w:szCs w:val="20"/>
              </w:rPr>
            </w:pPr>
            <w:r>
              <w:rPr>
                <w:rFonts w:ascii="Times New Roman" w:hAnsi="Times New Roman" w:eastAsia="仿宋" w:cs="Times New Roman"/>
                <w:color w:val="000000"/>
                <w:kern w:val="0"/>
                <w:sz w:val="20"/>
                <w:szCs w:val="20"/>
              </w:rPr>
              <w:t>文世红</w:t>
            </w:r>
          </w:p>
        </w:tc>
        <w:tc>
          <w:tcPr>
            <w:tcW w:w="1909" w:type="dxa"/>
            <w:tcBorders>
              <w:top w:val="nil"/>
              <w:left w:val="nil"/>
              <w:bottom w:val="single" w:color="auto" w:sz="4" w:space="0"/>
              <w:right w:val="single" w:color="auto" w:sz="4" w:space="0"/>
            </w:tcBorders>
            <w:noWrap/>
            <w:vAlign w:val="bottom"/>
          </w:tcPr>
          <w:p w14:paraId="16416E35">
            <w:pPr>
              <w:spacing w:line="210" w:lineRule="exact"/>
              <w:jc w:val="center"/>
              <w:rPr>
                <w:rFonts w:ascii="Times New Roman" w:hAnsi="Times New Roman" w:eastAsia="仿宋" w:cs="Times New Roman"/>
                <w:sz w:val="20"/>
                <w:szCs w:val="20"/>
              </w:rPr>
            </w:pPr>
            <w:r>
              <w:rPr>
                <w:rFonts w:ascii="Times New Roman" w:hAnsi="Times New Roman" w:eastAsia="仿宋" w:cs="Times New Roman"/>
                <w:sz w:val="20"/>
                <w:szCs w:val="20"/>
              </w:rPr>
              <w:t>18074687378</w:t>
            </w:r>
          </w:p>
        </w:tc>
      </w:tr>
      <w:tr w14:paraId="7D2972C1">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5DD1CFDE">
            <w:pPr>
              <w:spacing w:line="210" w:lineRule="exact"/>
              <w:rPr>
                <w:rFonts w:ascii="Times New Roman" w:hAnsi="Times New Roman" w:eastAsia="仿宋" w:cs="Times New Roman"/>
                <w:sz w:val="20"/>
                <w:szCs w:val="20"/>
              </w:rPr>
            </w:pPr>
            <w:r>
              <w:rPr>
                <w:rFonts w:hint="eastAsia" w:ascii="Times New Roman" w:hAnsi="Times New Roman" w:eastAsia="仿宋" w:cs="Times New Roman"/>
                <w:sz w:val="20"/>
                <w:szCs w:val="20"/>
              </w:rPr>
              <w:t>4</w:t>
            </w:r>
          </w:p>
        </w:tc>
        <w:tc>
          <w:tcPr>
            <w:tcW w:w="1512" w:type="dxa"/>
            <w:tcBorders>
              <w:top w:val="nil"/>
              <w:left w:val="nil"/>
              <w:bottom w:val="single" w:color="auto" w:sz="4" w:space="0"/>
              <w:right w:val="single" w:color="auto" w:sz="4" w:space="0"/>
            </w:tcBorders>
            <w:noWrap/>
            <w:vAlign w:val="bottom"/>
          </w:tcPr>
          <w:p w14:paraId="552068F0">
            <w:pPr>
              <w:widowControl/>
              <w:spacing w:after="0" w:line="210" w:lineRule="exact"/>
              <w:jc w:val="lef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冲锋舟X8</w:t>
            </w:r>
          </w:p>
        </w:tc>
        <w:tc>
          <w:tcPr>
            <w:tcW w:w="1323" w:type="dxa"/>
            <w:tcBorders>
              <w:top w:val="nil"/>
              <w:left w:val="nil"/>
              <w:bottom w:val="single" w:color="auto" w:sz="4" w:space="0"/>
              <w:right w:val="single" w:color="auto" w:sz="4" w:space="0"/>
            </w:tcBorders>
            <w:noWrap/>
            <w:vAlign w:val="bottom"/>
          </w:tcPr>
          <w:p w14:paraId="5766B19A">
            <w:pPr>
              <w:widowControl/>
              <w:spacing w:after="0" w:line="210" w:lineRule="exact"/>
              <w:jc w:val="left"/>
              <w:rPr>
                <w:rFonts w:ascii="Times New Roman" w:hAnsi="Times New Roman" w:eastAsia="仿宋" w:cs="Times New Roman"/>
                <w:color w:val="000000"/>
                <w:kern w:val="0"/>
                <w:sz w:val="20"/>
                <w:szCs w:val="20"/>
              </w:rPr>
            </w:pPr>
          </w:p>
        </w:tc>
        <w:tc>
          <w:tcPr>
            <w:tcW w:w="1985" w:type="dxa"/>
            <w:tcBorders>
              <w:top w:val="nil"/>
              <w:left w:val="nil"/>
              <w:bottom w:val="single" w:color="auto" w:sz="4" w:space="0"/>
              <w:right w:val="single" w:color="auto" w:sz="4" w:space="0"/>
            </w:tcBorders>
            <w:noWrap/>
            <w:vAlign w:val="bottom"/>
          </w:tcPr>
          <w:p w14:paraId="19B848CC">
            <w:pPr>
              <w:widowControl/>
              <w:spacing w:after="0" w:line="210" w:lineRule="exact"/>
              <w:jc w:val="lef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双牌县人武部</w:t>
            </w:r>
          </w:p>
        </w:tc>
        <w:tc>
          <w:tcPr>
            <w:tcW w:w="1842" w:type="dxa"/>
            <w:tcBorders>
              <w:top w:val="nil"/>
              <w:left w:val="nil"/>
              <w:bottom w:val="single" w:color="auto" w:sz="4" w:space="0"/>
              <w:right w:val="single" w:color="auto" w:sz="4" w:space="0"/>
            </w:tcBorders>
            <w:noWrap/>
            <w:vAlign w:val="bottom"/>
          </w:tcPr>
          <w:p w14:paraId="4DCD8A82">
            <w:pPr>
              <w:widowControl/>
              <w:spacing w:after="0" w:line="210" w:lineRule="exact"/>
              <w:jc w:val="lef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双牌县人武部</w:t>
            </w:r>
          </w:p>
        </w:tc>
        <w:tc>
          <w:tcPr>
            <w:tcW w:w="1427" w:type="dxa"/>
            <w:tcBorders>
              <w:top w:val="nil"/>
              <w:left w:val="nil"/>
              <w:bottom w:val="single" w:color="auto" w:sz="4" w:space="0"/>
              <w:right w:val="single" w:color="auto" w:sz="4" w:space="0"/>
            </w:tcBorders>
            <w:noWrap/>
            <w:vAlign w:val="bottom"/>
          </w:tcPr>
          <w:p w14:paraId="6147733E">
            <w:pPr>
              <w:widowControl/>
              <w:spacing w:after="0" w:line="210" w:lineRule="exact"/>
              <w:jc w:val="left"/>
              <w:rPr>
                <w:rFonts w:ascii="Times New Roman" w:hAnsi="Times New Roman" w:eastAsia="仿宋" w:cs="Times New Roman"/>
                <w:color w:val="000000"/>
                <w:kern w:val="0"/>
                <w:sz w:val="20"/>
                <w:szCs w:val="20"/>
              </w:rPr>
            </w:pPr>
          </w:p>
        </w:tc>
        <w:tc>
          <w:tcPr>
            <w:tcW w:w="1931" w:type="dxa"/>
            <w:tcBorders>
              <w:top w:val="nil"/>
              <w:left w:val="nil"/>
              <w:bottom w:val="single" w:color="auto" w:sz="4" w:space="0"/>
              <w:right w:val="single" w:color="auto" w:sz="4" w:space="0"/>
            </w:tcBorders>
            <w:noWrap/>
            <w:vAlign w:val="bottom"/>
          </w:tcPr>
          <w:p w14:paraId="0D1CFF72">
            <w:pPr>
              <w:widowControl/>
              <w:spacing w:after="0" w:line="210" w:lineRule="exact"/>
              <w:jc w:val="left"/>
              <w:rPr>
                <w:rFonts w:ascii="Times New Roman" w:hAnsi="Times New Roman" w:eastAsia="仿宋" w:cs="Times New Roman"/>
                <w:color w:val="000000"/>
                <w:kern w:val="0"/>
                <w:sz w:val="20"/>
                <w:szCs w:val="20"/>
              </w:rPr>
            </w:pPr>
          </w:p>
        </w:tc>
        <w:tc>
          <w:tcPr>
            <w:tcW w:w="1283" w:type="dxa"/>
            <w:tcBorders>
              <w:top w:val="nil"/>
              <w:left w:val="nil"/>
              <w:bottom w:val="single" w:color="auto" w:sz="4" w:space="0"/>
              <w:right w:val="single" w:color="auto" w:sz="4" w:space="0"/>
            </w:tcBorders>
            <w:noWrap/>
            <w:vAlign w:val="bottom"/>
          </w:tcPr>
          <w:p w14:paraId="2C807DCD">
            <w:pPr>
              <w:widowControl/>
              <w:spacing w:after="0" w:line="210" w:lineRule="exact"/>
              <w:jc w:val="lef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唐恒</w:t>
            </w:r>
          </w:p>
        </w:tc>
        <w:tc>
          <w:tcPr>
            <w:tcW w:w="1909" w:type="dxa"/>
            <w:tcBorders>
              <w:top w:val="nil"/>
              <w:left w:val="nil"/>
              <w:bottom w:val="single" w:color="auto" w:sz="4" w:space="0"/>
              <w:right w:val="single" w:color="auto" w:sz="4" w:space="0"/>
            </w:tcBorders>
            <w:noWrap/>
            <w:vAlign w:val="bottom"/>
          </w:tcPr>
          <w:p w14:paraId="5866DC97">
            <w:pPr>
              <w:spacing w:line="210" w:lineRule="exact"/>
              <w:jc w:val="center"/>
              <w:rPr>
                <w:rFonts w:ascii="Times New Roman" w:hAnsi="Times New Roman" w:eastAsia="仿宋" w:cs="Times New Roman"/>
                <w:sz w:val="20"/>
                <w:szCs w:val="20"/>
              </w:rPr>
            </w:pPr>
            <w:r>
              <w:rPr>
                <w:rFonts w:hint="eastAsia" w:ascii="Times New Roman" w:hAnsi="Times New Roman" w:eastAsia="仿宋" w:cs="Times New Roman"/>
                <w:sz w:val="20"/>
                <w:szCs w:val="20"/>
              </w:rPr>
              <w:t>17877757019</w:t>
            </w:r>
          </w:p>
        </w:tc>
      </w:tr>
      <w:tr w14:paraId="76713FA1">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3A245784">
            <w:pPr>
              <w:spacing w:line="210" w:lineRule="exact"/>
              <w:rPr>
                <w:rFonts w:ascii="Times New Roman" w:hAnsi="Times New Roman" w:eastAsia="仿宋" w:cs="Times New Roman"/>
                <w:sz w:val="20"/>
                <w:szCs w:val="20"/>
              </w:rPr>
            </w:pPr>
            <w:r>
              <w:rPr>
                <w:rFonts w:hint="eastAsia" w:ascii="Times New Roman" w:hAnsi="Times New Roman" w:eastAsia="仿宋" w:cs="Times New Roman"/>
                <w:sz w:val="20"/>
                <w:szCs w:val="20"/>
              </w:rPr>
              <w:t>5</w:t>
            </w:r>
          </w:p>
        </w:tc>
        <w:tc>
          <w:tcPr>
            <w:tcW w:w="1512" w:type="dxa"/>
            <w:tcBorders>
              <w:top w:val="nil"/>
              <w:left w:val="nil"/>
              <w:bottom w:val="single" w:color="auto" w:sz="4" w:space="0"/>
              <w:right w:val="single" w:color="auto" w:sz="4" w:space="0"/>
            </w:tcBorders>
            <w:noWrap/>
            <w:vAlign w:val="bottom"/>
          </w:tcPr>
          <w:p w14:paraId="1F3E311B">
            <w:pPr>
              <w:spacing w:line="210" w:lineRule="exact"/>
              <w:rPr>
                <w:rFonts w:ascii="Times New Roman" w:hAnsi="Times New Roman" w:eastAsia="仿宋" w:cs="Times New Roman"/>
                <w:sz w:val="20"/>
                <w:szCs w:val="20"/>
              </w:rPr>
            </w:pPr>
            <w:r>
              <w:rPr>
                <w:rFonts w:hint="eastAsia" w:ascii="Times New Roman" w:hAnsi="Times New Roman" w:eastAsia="仿宋" w:cs="Times New Roman"/>
                <w:sz w:val="20"/>
                <w:szCs w:val="20"/>
              </w:rPr>
              <w:t>橡皮艇</w:t>
            </w:r>
          </w:p>
        </w:tc>
        <w:tc>
          <w:tcPr>
            <w:tcW w:w="1323" w:type="dxa"/>
            <w:tcBorders>
              <w:top w:val="nil"/>
              <w:left w:val="nil"/>
              <w:bottom w:val="single" w:color="auto" w:sz="4" w:space="0"/>
              <w:right w:val="single" w:color="auto" w:sz="4" w:space="0"/>
            </w:tcBorders>
            <w:noWrap/>
            <w:vAlign w:val="bottom"/>
          </w:tcPr>
          <w:p w14:paraId="2FEE9D98">
            <w:pPr>
              <w:spacing w:line="210" w:lineRule="exact"/>
              <w:rPr>
                <w:rFonts w:ascii="Times New Roman" w:hAnsi="Times New Roman" w:eastAsia="仿宋" w:cs="Times New Roman"/>
                <w:sz w:val="20"/>
                <w:szCs w:val="20"/>
              </w:rPr>
            </w:pPr>
          </w:p>
        </w:tc>
        <w:tc>
          <w:tcPr>
            <w:tcW w:w="1985" w:type="dxa"/>
            <w:tcBorders>
              <w:top w:val="nil"/>
              <w:left w:val="nil"/>
              <w:bottom w:val="single" w:color="auto" w:sz="4" w:space="0"/>
              <w:right w:val="single" w:color="auto" w:sz="4" w:space="0"/>
            </w:tcBorders>
            <w:noWrap/>
            <w:vAlign w:val="bottom"/>
          </w:tcPr>
          <w:p w14:paraId="7020A051">
            <w:pPr>
              <w:spacing w:line="210" w:lineRule="exact"/>
              <w:rPr>
                <w:rFonts w:ascii="Times New Roman" w:hAnsi="Times New Roman" w:eastAsia="仿宋" w:cs="Times New Roman"/>
                <w:sz w:val="20"/>
                <w:szCs w:val="20"/>
              </w:rPr>
            </w:pPr>
            <w:r>
              <w:rPr>
                <w:rFonts w:hint="eastAsia" w:ascii="Times New Roman" w:hAnsi="Times New Roman" w:eastAsia="仿宋" w:cs="Times New Roman"/>
                <w:color w:val="000000"/>
                <w:kern w:val="0"/>
                <w:sz w:val="20"/>
                <w:szCs w:val="20"/>
              </w:rPr>
              <w:t>双牌县人武部</w:t>
            </w:r>
          </w:p>
        </w:tc>
        <w:tc>
          <w:tcPr>
            <w:tcW w:w="1842" w:type="dxa"/>
            <w:tcBorders>
              <w:top w:val="nil"/>
              <w:left w:val="nil"/>
              <w:bottom w:val="single" w:color="auto" w:sz="4" w:space="0"/>
              <w:right w:val="single" w:color="auto" w:sz="4" w:space="0"/>
            </w:tcBorders>
            <w:noWrap/>
            <w:vAlign w:val="bottom"/>
          </w:tcPr>
          <w:p w14:paraId="2EB323EF">
            <w:pPr>
              <w:spacing w:line="210" w:lineRule="exact"/>
              <w:rPr>
                <w:rFonts w:ascii="Times New Roman" w:hAnsi="Times New Roman" w:eastAsia="仿宋" w:cs="Times New Roman"/>
                <w:sz w:val="20"/>
                <w:szCs w:val="20"/>
              </w:rPr>
            </w:pPr>
            <w:r>
              <w:rPr>
                <w:rFonts w:hint="eastAsia" w:ascii="Times New Roman" w:hAnsi="Times New Roman" w:eastAsia="仿宋" w:cs="Times New Roman"/>
                <w:color w:val="000000"/>
                <w:kern w:val="0"/>
                <w:sz w:val="20"/>
                <w:szCs w:val="20"/>
              </w:rPr>
              <w:t>双牌县人武部</w:t>
            </w:r>
          </w:p>
        </w:tc>
        <w:tc>
          <w:tcPr>
            <w:tcW w:w="1427" w:type="dxa"/>
            <w:tcBorders>
              <w:top w:val="nil"/>
              <w:left w:val="nil"/>
              <w:bottom w:val="single" w:color="auto" w:sz="4" w:space="0"/>
              <w:right w:val="single" w:color="auto" w:sz="4" w:space="0"/>
            </w:tcBorders>
            <w:noWrap/>
            <w:vAlign w:val="bottom"/>
          </w:tcPr>
          <w:p w14:paraId="29765FDE">
            <w:pPr>
              <w:spacing w:line="210" w:lineRule="exact"/>
              <w:rPr>
                <w:rFonts w:ascii="Times New Roman" w:hAnsi="Times New Roman" w:eastAsia="仿宋" w:cs="Times New Roman"/>
                <w:sz w:val="20"/>
                <w:szCs w:val="20"/>
              </w:rPr>
            </w:pPr>
          </w:p>
        </w:tc>
        <w:tc>
          <w:tcPr>
            <w:tcW w:w="1931" w:type="dxa"/>
            <w:tcBorders>
              <w:top w:val="nil"/>
              <w:left w:val="nil"/>
              <w:bottom w:val="single" w:color="auto" w:sz="4" w:space="0"/>
              <w:right w:val="single" w:color="auto" w:sz="4" w:space="0"/>
            </w:tcBorders>
            <w:noWrap/>
            <w:vAlign w:val="bottom"/>
          </w:tcPr>
          <w:p w14:paraId="3D488B89">
            <w:pPr>
              <w:spacing w:line="210" w:lineRule="exact"/>
              <w:rPr>
                <w:rFonts w:ascii="Times New Roman" w:hAnsi="Times New Roman" w:eastAsia="仿宋" w:cs="Times New Roman"/>
                <w:sz w:val="20"/>
                <w:szCs w:val="20"/>
              </w:rPr>
            </w:pPr>
          </w:p>
        </w:tc>
        <w:tc>
          <w:tcPr>
            <w:tcW w:w="1283" w:type="dxa"/>
            <w:tcBorders>
              <w:top w:val="nil"/>
              <w:left w:val="nil"/>
              <w:bottom w:val="single" w:color="auto" w:sz="4" w:space="0"/>
              <w:right w:val="single" w:color="auto" w:sz="4" w:space="0"/>
            </w:tcBorders>
            <w:noWrap/>
            <w:vAlign w:val="bottom"/>
          </w:tcPr>
          <w:p w14:paraId="231DCFFA">
            <w:pPr>
              <w:spacing w:line="210" w:lineRule="exact"/>
              <w:rPr>
                <w:rFonts w:ascii="Times New Roman" w:hAnsi="Times New Roman" w:eastAsia="仿宋" w:cs="Times New Roman"/>
                <w:sz w:val="20"/>
                <w:szCs w:val="20"/>
              </w:rPr>
            </w:pPr>
            <w:r>
              <w:rPr>
                <w:rFonts w:hint="eastAsia" w:ascii="Times New Roman" w:hAnsi="Times New Roman" w:eastAsia="仿宋" w:cs="Times New Roman"/>
                <w:color w:val="000000"/>
                <w:kern w:val="0"/>
                <w:sz w:val="20"/>
                <w:szCs w:val="20"/>
              </w:rPr>
              <w:t>唐恒</w:t>
            </w:r>
          </w:p>
        </w:tc>
        <w:tc>
          <w:tcPr>
            <w:tcW w:w="1909" w:type="dxa"/>
            <w:tcBorders>
              <w:top w:val="nil"/>
              <w:left w:val="nil"/>
              <w:bottom w:val="single" w:color="auto" w:sz="4" w:space="0"/>
              <w:right w:val="single" w:color="auto" w:sz="4" w:space="0"/>
            </w:tcBorders>
            <w:noWrap/>
            <w:vAlign w:val="bottom"/>
          </w:tcPr>
          <w:p w14:paraId="49C06F0E">
            <w:pPr>
              <w:spacing w:line="210" w:lineRule="exact"/>
              <w:jc w:val="center"/>
              <w:rPr>
                <w:rFonts w:ascii="Times New Roman" w:hAnsi="Times New Roman" w:eastAsia="仿宋" w:cs="Times New Roman"/>
                <w:sz w:val="20"/>
                <w:szCs w:val="20"/>
              </w:rPr>
            </w:pPr>
            <w:r>
              <w:rPr>
                <w:rFonts w:hint="eastAsia" w:ascii="Times New Roman" w:hAnsi="Times New Roman" w:eastAsia="仿宋" w:cs="Times New Roman"/>
                <w:sz w:val="20"/>
                <w:szCs w:val="20"/>
              </w:rPr>
              <w:t>17877757019</w:t>
            </w:r>
          </w:p>
        </w:tc>
      </w:tr>
      <w:tr w14:paraId="79A5624B">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71A2F1A1">
            <w:pPr>
              <w:spacing w:line="210" w:lineRule="exact"/>
              <w:rPr>
                <w:rFonts w:ascii="Times New Roman" w:hAnsi="Times New Roman" w:cs="Times New Roman"/>
              </w:rPr>
            </w:pPr>
            <w:r>
              <w:rPr>
                <w:rFonts w:hint="eastAsia" w:ascii="Times New Roman" w:hAnsi="Times New Roman" w:cs="Times New Roman"/>
              </w:rPr>
              <w:t>6</w:t>
            </w:r>
          </w:p>
        </w:tc>
        <w:tc>
          <w:tcPr>
            <w:tcW w:w="1512" w:type="dxa"/>
            <w:tcBorders>
              <w:top w:val="nil"/>
              <w:left w:val="nil"/>
              <w:bottom w:val="single" w:color="auto" w:sz="4" w:space="0"/>
              <w:right w:val="single" w:color="auto" w:sz="4" w:space="0"/>
            </w:tcBorders>
            <w:noWrap/>
            <w:vAlign w:val="bottom"/>
          </w:tcPr>
          <w:p w14:paraId="131CAE4B">
            <w:pPr>
              <w:spacing w:line="210" w:lineRule="exact"/>
              <w:rPr>
                <w:rFonts w:ascii="Times New Roman" w:hAnsi="Times New Roman" w:cs="Times New Roman"/>
              </w:rPr>
            </w:pPr>
            <w:r>
              <w:rPr>
                <w:rFonts w:hint="eastAsia" w:ascii="Times New Roman" w:hAnsi="Times New Roman" w:eastAsia="仿宋" w:cs="Times New Roman"/>
                <w:color w:val="000000"/>
                <w:kern w:val="0"/>
                <w:sz w:val="20"/>
                <w:szCs w:val="20"/>
              </w:rPr>
              <w:t>冲锋舟</w:t>
            </w:r>
          </w:p>
        </w:tc>
        <w:tc>
          <w:tcPr>
            <w:tcW w:w="1323" w:type="dxa"/>
            <w:tcBorders>
              <w:top w:val="nil"/>
              <w:left w:val="nil"/>
              <w:bottom w:val="single" w:color="auto" w:sz="4" w:space="0"/>
              <w:right w:val="single" w:color="auto" w:sz="4" w:space="0"/>
            </w:tcBorders>
            <w:noWrap/>
            <w:vAlign w:val="bottom"/>
          </w:tcPr>
          <w:p w14:paraId="4E573003">
            <w:pPr>
              <w:spacing w:line="210" w:lineRule="exact"/>
              <w:rPr>
                <w:rFonts w:ascii="Times New Roman" w:hAnsi="Times New Roman" w:cs="Times New Roman"/>
              </w:rPr>
            </w:pPr>
          </w:p>
        </w:tc>
        <w:tc>
          <w:tcPr>
            <w:tcW w:w="1985" w:type="dxa"/>
            <w:tcBorders>
              <w:top w:val="nil"/>
              <w:left w:val="nil"/>
              <w:bottom w:val="single" w:color="auto" w:sz="4" w:space="0"/>
              <w:right w:val="single" w:color="auto" w:sz="4" w:space="0"/>
            </w:tcBorders>
            <w:noWrap/>
            <w:vAlign w:val="bottom"/>
          </w:tcPr>
          <w:p w14:paraId="01D9C8D9">
            <w:pPr>
              <w:spacing w:line="210" w:lineRule="exac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双牌县消防大队</w:t>
            </w:r>
          </w:p>
        </w:tc>
        <w:tc>
          <w:tcPr>
            <w:tcW w:w="1842" w:type="dxa"/>
            <w:tcBorders>
              <w:top w:val="nil"/>
              <w:left w:val="nil"/>
              <w:bottom w:val="single" w:color="auto" w:sz="4" w:space="0"/>
              <w:right w:val="single" w:color="auto" w:sz="4" w:space="0"/>
            </w:tcBorders>
            <w:noWrap/>
            <w:vAlign w:val="bottom"/>
          </w:tcPr>
          <w:p w14:paraId="1AFAD393">
            <w:pPr>
              <w:spacing w:line="210" w:lineRule="exac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双牌县消防大队</w:t>
            </w:r>
          </w:p>
        </w:tc>
        <w:tc>
          <w:tcPr>
            <w:tcW w:w="1427" w:type="dxa"/>
            <w:tcBorders>
              <w:top w:val="nil"/>
              <w:left w:val="nil"/>
              <w:bottom w:val="single" w:color="auto" w:sz="4" w:space="0"/>
              <w:right w:val="single" w:color="auto" w:sz="4" w:space="0"/>
            </w:tcBorders>
            <w:noWrap/>
            <w:vAlign w:val="bottom"/>
          </w:tcPr>
          <w:p w14:paraId="23935E5C">
            <w:pPr>
              <w:spacing w:line="210" w:lineRule="exact"/>
              <w:rPr>
                <w:rFonts w:ascii="Times New Roman" w:hAnsi="Times New Roman" w:eastAsia="仿宋" w:cs="Times New Roman"/>
                <w:color w:val="000000"/>
                <w:kern w:val="0"/>
                <w:sz w:val="20"/>
                <w:szCs w:val="20"/>
              </w:rPr>
            </w:pPr>
          </w:p>
        </w:tc>
        <w:tc>
          <w:tcPr>
            <w:tcW w:w="1931" w:type="dxa"/>
            <w:tcBorders>
              <w:top w:val="nil"/>
              <w:left w:val="nil"/>
              <w:bottom w:val="single" w:color="auto" w:sz="4" w:space="0"/>
              <w:right w:val="single" w:color="auto" w:sz="4" w:space="0"/>
            </w:tcBorders>
            <w:noWrap/>
            <w:vAlign w:val="bottom"/>
          </w:tcPr>
          <w:p w14:paraId="6797C37D">
            <w:pPr>
              <w:spacing w:line="210" w:lineRule="exact"/>
              <w:rPr>
                <w:rFonts w:ascii="Times New Roman" w:hAnsi="Times New Roman" w:eastAsia="仿宋" w:cs="Times New Roman"/>
                <w:color w:val="000000"/>
                <w:kern w:val="0"/>
                <w:sz w:val="20"/>
                <w:szCs w:val="20"/>
              </w:rPr>
            </w:pPr>
          </w:p>
        </w:tc>
        <w:tc>
          <w:tcPr>
            <w:tcW w:w="1283" w:type="dxa"/>
            <w:tcBorders>
              <w:top w:val="nil"/>
              <w:left w:val="nil"/>
              <w:bottom w:val="single" w:color="auto" w:sz="4" w:space="0"/>
              <w:right w:val="single" w:color="auto" w:sz="4" w:space="0"/>
            </w:tcBorders>
            <w:noWrap/>
            <w:vAlign w:val="bottom"/>
          </w:tcPr>
          <w:p w14:paraId="44338AF8">
            <w:pPr>
              <w:spacing w:line="210" w:lineRule="exac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盘建平</w:t>
            </w:r>
          </w:p>
        </w:tc>
        <w:tc>
          <w:tcPr>
            <w:tcW w:w="1909" w:type="dxa"/>
            <w:tcBorders>
              <w:top w:val="nil"/>
              <w:left w:val="nil"/>
              <w:bottom w:val="single" w:color="auto" w:sz="4" w:space="0"/>
              <w:right w:val="single" w:color="auto" w:sz="4" w:space="0"/>
            </w:tcBorders>
            <w:noWrap/>
            <w:vAlign w:val="bottom"/>
          </w:tcPr>
          <w:p w14:paraId="08672FE7">
            <w:pPr>
              <w:spacing w:line="210" w:lineRule="exact"/>
              <w:jc w:val="center"/>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13627469119</w:t>
            </w:r>
          </w:p>
        </w:tc>
      </w:tr>
      <w:tr w14:paraId="7925B6E3">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58B8CBFC">
            <w:pPr>
              <w:spacing w:line="210" w:lineRule="exact"/>
              <w:rPr>
                <w:rFonts w:ascii="Times New Roman" w:hAnsi="Times New Roman" w:cs="Times New Roman"/>
              </w:rPr>
            </w:pPr>
            <w:r>
              <w:rPr>
                <w:rFonts w:hint="eastAsia" w:ascii="Times New Roman" w:hAnsi="Times New Roman" w:cs="Times New Roman"/>
              </w:rPr>
              <w:t>7</w:t>
            </w:r>
          </w:p>
        </w:tc>
        <w:tc>
          <w:tcPr>
            <w:tcW w:w="1512" w:type="dxa"/>
            <w:tcBorders>
              <w:top w:val="nil"/>
              <w:left w:val="nil"/>
              <w:bottom w:val="single" w:color="auto" w:sz="4" w:space="0"/>
              <w:right w:val="single" w:color="auto" w:sz="4" w:space="0"/>
            </w:tcBorders>
            <w:noWrap/>
            <w:vAlign w:val="bottom"/>
          </w:tcPr>
          <w:p w14:paraId="44765C63">
            <w:pPr>
              <w:spacing w:line="210" w:lineRule="exact"/>
              <w:rPr>
                <w:rFonts w:ascii="Times New Roman" w:hAnsi="Times New Roman" w:cs="Times New Roman"/>
              </w:rPr>
            </w:pPr>
            <w:r>
              <w:rPr>
                <w:rFonts w:hint="eastAsia" w:ascii="Times New Roman" w:hAnsi="Times New Roman" w:eastAsia="仿宋" w:cs="Times New Roman"/>
                <w:sz w:val="20"/>
                <w:szCs w:val="20"/>
              </w:rPr>
              <w:t>橡皮艇</w:t>
            </w:r>
          </w:p>
        </w:tc>
        <w:tc>
          <w:tcPr>
            <w:tcW w:w="1323" w:type="dxa"/>
            <w:tcBorders>
              <w:top w:val="nil"/>
              <w:left w:val="nil"/>
              <w:bottom w:val="single" w:color="auto" w:sz="4" w:space="0"/>
              <w:right w:val="single" w:color="auto" w:sz="4" w:space="0"/>
            </w:tcBorders>
            <w:noWrap/>
            <w:vAlign w:val="bottom"/>
          </w:tcPr>
          <w:p w14:paraId="0BC313A4">
            <w:pPr>
              <w:spacing w:line="210" w:lineRule="exact"/>
              <w:rPr>
                <w:rFonts w:ascii="Times New Roman" w:hAnsi="Times New Roman" w:cs="Times New Roman"/>
              </w:rPr>
            </w:pPr>
          </w:p>
        </w:tc>
        <w:tc>
          <w:tcPr>
            <w:tcW w:w="1985" w:type="dxa"/>
            <w:tcBorders>
              <w:top w:val="nil"/>
              <w:left w:val="nil"/>
              <w:bottom w:val="single" w:color="auto" w:sz="4" w:space="0"/>
              <w:right w:val="single" w:color="auto" w:sz="4" w:space="0"/>
            </w:tcBorders>
            <w:noWrap/>
            <w:vAlign w:val="bottom"/>
          </w:tcPr>
          <w:p w14:paraId="55D52D9A">
            <w:pPr>
              <w:spacing w:line="210" w:lineRule="exac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双牌县消防大队</w:t>
            </w:r>
          </w:p>
        </w:tc>
        <w:tc>
          <w:tcPr>
            <w:tcW w:w="1842" w:type="dxa"/>
            <w:tcBorders>
              <w:top w:val="nil"/>
              <w:left w:val="nil"/>
              <w:bottom w:val="single" w:color="auto" w:sz="4" w:space="0"/>
              <w:right w:val="single" w:color="auto" w:sz="4" w:space="0"/>
            </w:tcBorders>
            <w:noWrap/>
            <w:vAlign w:val="bottom"/>
          </w:tcPr>
          <w:p w14:paraId="6E436188">
            <w:pPr>
              <w:spacing w:line="210" w:lineRule="exac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双牌县消防大队</w:t>
            </w:r>
          </w:p>
        </w:tc>
        <w:tc>
          <w:tcPr>
            <w:tcW w:w="1427" w:type="dxa"/>
            <w:tcBorders>
              <w:top w:val="nil"/>
              <w:left w:val="nil"/>
              <w:bottom w:val="single" w:color="auto" w:sz="4" w:space="0"/>
              <w:right w:val="single" w:color="auto" w:sz="4" w:space="0"/>
            </w:tcBorders>
            <w:noWrap/>
            <w:vAlign w:val="bottom"/>
          </w:tcPr>
          <w:p w14:paraId="2A019086">
            <w:pPr>
              <w:spacing w:line="210" w:lineRule="exact"/>
              <w:rPr>
                <w:rFonts w:ascii="Times New Roman" w:hAnsi="Times New Roman" w:eastAsia="仿宋" w:cs="Times New Roman"/>
                <w:color w:val="000000"/>
                <w:kern w:val="0"/>
                <w:sz w:val="20"/>
                <w:szCs w:val="20"/>
              </w:rPr>
            </w:pPr>
          </w:p>
        </w:tc>
        <w:tc>
          <w:tcPr>
            <w:tcW w:w="1931" w:type="dxa"/>
            <w:tcBorders>
              <w:top w:val="nil"/>
              <w:left w:val="nil"/>
              <w:bottom w:val="single" w:color="auto" w:sz="4" w:space="0"/>
              <w:right w:val="single" w:color="auto" w:sz="4" w:space="0"/>
            </w:tcBorders>
            <w:noWrap/>
            <w:vAlign w:val="bottom"/>
          </w:tcPr>
          <w:p w14:paraId="191230BC">
            <w:pPr>
              <w:spacing w:line="210" w:lineRule="exact"/>
              <w:rPr>
                <w:rFonts w:ascii="Times New Roman" w:hAnsi="Times New Roman" w:eastAsia="仿宋" w:cs="Times New Roman"/>
                <w:color w:val="000000"/>
                <w:kern w:val="0"/>
                <w:sz w:val="20"/>
                <w:szCs w:val="20"/>
              </w:rPr>
            </w:pPr>
          </w:p>
        </w:tc>
        <w:tc>
          <w:tcPr>
            <w:tcW w:w="1283" w:type="dxa"/>
            <w:tcBorders>
              <w:top w:val="nil"/>
              <w:left w:val="nil"/>
              <w:bottom w:val="single" w:color="auto" w:sz="4" w:space="0"/>
              <w:right w:val="single" w:color="auto" w:sz="4" w:space="0"/>
            </w:tcBorders>
            <w:noWrap/>
            <w:vAlign w:val="bottom"/>
          </w:tcPr>
          <w:p w14:paraId="69E45DC8">
            <w:pPr>
              <w:spacing w:line="210" w:lineRule="exact"/>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盘建平</w:t>
            </w:r>
          </w:p>
        </w:tc>
        <w:tc>
          <w:tcPr>
            <w:tcW w:w="1909" w:type="dxa"/>
            <w:tcBorders>
              <w:top w:val="nil"/>
              <w:left w:val="nil"/>
              <w:bottom w:val="single" w:color="auto" w:sz="4" w:space="0"/>
              <w:right w:val="single" w:color="auto" w:sz="4" w:space="0"/>
            </w:tcBorders>
            <w:noWrap/>
            <w:vAlign w:val="bottom"/>
          </w:tcPr>
          <w:p w14:paraId="78EEB86A">
            <w:pPr>
              <w:spacing w:line="210" w:lineRule="exact"/>
              <w:jc w:val="center"/>
              <w:rPr>
                <w:rFonts w:ascii="Times New Roman" w:hAnsi="Times New Roman" w:eastAsia="仿宋" w:cs="Times New Roman"/>
                <w:color w:val="000000"/>
                <w:kern w:val="0"/>
                <w:sz w:val="20"/>
                <w:szCs w:val="20"/>
              </w:rPr>
            </w:pPr>
            <w:r>
              <w:rPr>
                <w:rFonts w:hint="eastAsia" w:ascii="Times New Roman" w:hAnsi="Times New Roman" w:eastAsia="仿宋" w:cs="Times New Roman"/>
                <w:color w:val="000000"/>
                <w:kern w:val="0"/>
                <w:sz w:val="20"/>
                <w:szCs w:val="20"/>
              </w:rPr>
              <w:t>13627469119</w:t>
            </w:r>
          </w:p>
        </w:tc>
      </w:tr>
      <w:tr w14:paraId="64F00EE0">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36E61063">
            <w:pPr>
              <w:spacing w:line="210" w:lineRule="exact"/>
              <w:rPr>
                <w:rFonts w:ascii="Times New Roman" w:hAnsi="Times New Roman" w:cs="Times New Roman"/>
              </w:rPr>
            </w:pPr>
          </w:p>
        </w:tc>
        <w:tc>
          <w:tcPr>
            <w:tcW w:w="1512" w:type="dxa"/>
            <w:tcBorders>
              <w:top w:val="nil"/>
              <w:left w:val="nil"/>
              <w:bottom w:val="single" w:color="auto" w:sz="4" w:space="0"/>
              <w:right w:val="single" w:color="auto" w:sz="4" w:space="0"/>
            </w:tcBorders>
            <w:noWrap/>
            <w:vAlign w:val="bottom"/>
          </w:tcPr>
          <w:p w14:paraId="330F6B6D">
            <w:pPr>
              <w:spacing w:line="210" w:lineRule="exact"/>
              <w:rPr>
                <w:rFonts w:ascii="Times New Roman" w:hAnsi="Times New Roman" w:cs="Times New Roman"/>
              </w:rPr>
            </w:pPr>
          </w:p>
        </w:tc>
        <w:tc>
          <w:tcPr>
            <w:tcW w:w="1323" w:type="dxa"/>
            <w:tcBorders>
              <w:top w:val="nil"/>
              <w:left w:val="nil"/>
              <w:bottom w:val="single" w:color="auto" w:sz="4" w:space="0"/>
              <w:right w:val="single" w:color="auto" w:sz="4" w:space="0"/>
            </w:tcBorders>
            <w:noWrap/>
            <w:vAlign w:val="bottom"/>
          </w:tcPr>
          <w:p w14:paraId="7198F6AF">
            <w:pPr>
              <w:spacing w:line="210" w:lineRule="exact"/>
              <w:rPr>
                <w:rFonts w:ascii="Times New Roman" w:hAnsi="Times New Roman" w:cs="Times New Roman"/>
              </w:rPr>
            </w:pPr>
          </w:p>
        </w:tc>
        <w:tc>
          <w:tcPr>
            <w:tcW w:w="1985" w:type="dxa"/>
            <w:tcBorders>
              <w:top w:val="nil"/>
              <w:left w:val="nil"/>
              <w:bottom w:val="single" w:color="auto" w:sz="4" w:space="0"/>
              <w:right w:val="single" w:color="auto" w:sz="4" w:space="0"/>
            </w:tcBorders>
            <w:noWrap/>
            <w:vAlign w:val="bottom"/>
          </w:tcPr>
          <w:p w14:paraId="143C795C">
            <w:pPr>
              <w:spacing w:line="210" w:lineRule="exact"/>
              <w:rPr>
                <w:rFonts w:ascii="Times New Roman" w:hAnsi="Times New Roman" w:eastAsia="仿宋" w:cs="Times New Roman"/>
                <w:color w:val="000000"/>
                <w:kern w:val="0"/>
                <w:sz w:val="20"/>
                <w:szCs w:val="20"/>
              </w:rPr>
            </w:pPr>
          </w:p>
        </w:tc>
        <w:tc>
          <w:tcPr>
            <w:tcW w:w="1842" w:type="dxa"/>
            <w:tcBorders>
              <w:top w:val="nil"/>
              <w:left w:val="nil"/>
              <w:bottom w:val="single" w:color="auto" w:sz="4" w:space="0"/>
              <w:right w:val="single" w:color="auto" w:sz="4" w:space="0"/>
            </w:tcBorders>
            <w:noWrap/>
            <w:vAlign w:val="bottom"/>
          </w:tcPr>
          <w:p w14:paraId="6F08738B">
            <w:pPr>
              <w:spacing w:line="210" w:lineRule="exact"/>
              <w:rPr>
                <w:rFonts w:ascii="Times New Roman" w:hAnsi="Times New Roman" w:eastAsia="仿宋" w:cs="Times New Roman"/>
                <w:color w:val="000000"/>
                <w:kern w:val="0"/>
                <w:sz w:val="20"/>
                <w:szCs w:val="20"/>
              </w:rPr>
            </w:pPr>
          </w:p>
        </w:tc>
        <w:tc>
          <w:tcPr>
            <w:tcW w:w="1427" w:type="dxa"/>
            <w:tcBorders>
              <w:top w:val="nil"/>
              <w:left w:val="nil"/>
              <w:bottom w:val="single" w:color="auto" w:sz="4" w:space="0"/>
              <w:right w:val="single" w:color="auto" w:sz="4" w:space="0"/>
            </w:tcBorders>
            <w:noWrap/>
            <w:vAlign w:val="bottom"/>
          </w:tcPr>
          <w:p w14:paraId="32459362">
            <w:pPr>
              <w:spacing w:line="210" w:lineRule="exact"/>
              <w:rPr>
                <w:rFonts w:ascii="Times New Roman" w:hAnsi="Times New Roman" w:eastAsia="仿宋" w:cs="Times New Roman"/>
                <w:color w:val="000000"/>
                <w:kern w:val="0"/>
                <w:sz w:val="20"/>
                <w:szCs w:val="20"/>
              </w:rPr>
            </w:pPr>
          </w:p>
        </w:tc>
        <w:tc>
          <w:tcPr>
            <w:tcW w:w="1931" w:type="dxa"/>
            <w:tcBorders>
              <w:top w:val="nil"/>
              <w:left w:val="nil"/>
              <w:bottom w:val="single" w:color="auto" w:sz="4" w:space="0"/>
              <w:right w:val="single" w:color="auto" w:sz="4" w:space="0"/>
            </w:tcBorders>
            <w:noWrap/>
            <w:vAlign w:val="bottom"/>
          </w:tcPr>
          <w:p w14:paraId="3233E20E">
            <w:pPr>
              <w:spacing w:line="210" w:lineRule="exact"/>
              <w:rPr>
                <w:rFonts w:ascii="Times New Roman" w:hAnsi="Times New Roman" w:eastAsia="仿宋" w:cs="Times New Roman"/>
                <w:color w:val="000000"/>
                <w:kern w:val="0"/>
                <w:sz w:val="20"/>
                <w:szCs w:val="20"/>
              </w:rPr>
            </w:pPr>
          </w:p>
        </w:tc>
        <w:tc>
          <w:tcPr>
            <w:tcW w:w="1283" w:type="dxa"/>
            <w:tcBorders>
              <w:top w:val="nil"/>
              <w:left w:val="nil"/>
              <w:bottom w:val="single" w:color="auto" w:sz="4" w:space="0"/>
              <w:right w:val="single" w:color="auto" w:sz="4" w:space="0"/>
            </w:tcBorders>
            <w:noWrap/>
            <w:vAlign w:val="bottom"/>
          </w:tcPr>
          <w:p w14:paraId="0B74098F">
            <w:pPr>
              <w:spacing w:line="210" w:lineRule="exact"/>
              <w:rPr>
                <w:rFonts w:ascii="Times New Roman" w:hAnsi="Times New Roman" w:eastAsia="仿宋" w:cs="Times New Roman"/>
                <w:color w:val="000000"/>
                <w:kern w:val="0"/>
                <w:sz w:val="20"/>
                <w:szCs w:val="20"/>
              </w:rPr>
            </w:pPr>
          </w:p>
        </w:tc>
        <w:tc>
          <w:tcPr>
            <w:tcW w:w="1909" w:type="dxa"/>
            <w:tcBorders>
              <w:top w:val="nil"/>
              <w:left w:val="nil"/>
              <w:bottom w:val="single" w:color="auto" w:sz="4" w:space="0"/>
              <w:right w:val="single" w:color="auto" w:sz="4" w:space="0"/>
            </w:tcBorders>
            <w:noWrap/>
            <w:vAlign w:val="bottom"/>
          </w:tcPr>
          <w:p w14:paraId="7D9F5796">
            <w:pPr>
              <w:spacing w:line="210" w:lineRule="exact"/>
              <w:rPr>
                <w:rFonts w:ascii="Times New Roman" w:hAnsi="Times New Roman" w:eastAsia="仿宋" w:cs="Times New Roman"/>
                <w:color w:val="000000"/>
                <w:kern w:val="0"/>
                <w:sz w:val="20"/>
                <w:szCs w:val="20"/>
              </w:rPr>
            </w:pPr>
          </w:p>
        </w:tc>
      </w:tr>
      <w:tr w14:paraId="4669ED2D">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68778B1A">
            <w:pPr>
              <w:spacing w:line="210" w:lineRule="exact"/>
              <w:rPr>
                <w:rFonts w:ascii="Times New Roman" w:hAnsi="Times New Roman" w:cs="Times New Roman"/>
              </w:rPr>
            </w:pPr>
          </w:p>
        </w:tc>
        <w:tc>
          <w:tcPr>
            <w:tcW w:w="1512" w:type="dxa"/>
            <w:tcBorders>
              <w:top w:val="nil"/>
              <w:left w:val="nil"/>
              <w:bottom w:val="single" w:color="auto" w:sz="4" w:space="0"/>
              <w:right w:val="single" w:color="auto" w:sz="4" w:space="0"/>
            </w:tcBorders>
            <w:noWrap/>
            <w:vAlign w:val="bottom"/>
          </w:tcPr>
          <w:p w14:paraId="4D205B95">
            <w:pPr>
              <w:spacing w:line="210" w:lineRule="exact"/>
              <w:rPr>
                <w:rFonts w:ascii="Times New Roman" w:hAnsi="Times New Roman" w:cs="Times New Roman"/>
              </w:rPr>
            </w:pPr>
          </w:p>
        </w:tc>
        <w:tc>
          <w:tcPr>
            <w:tcW w:w="1323" w:type="dxa"/>
            <w:tcBorders>
              <w:top w:val="nil"/>
              <w:left w:val="nil"/>
              <w:bottom w:val="single" w:color="auto" w:sz="4" w:space="0"/>
              <w:right w:val="single" w:color="auto" w:sz="4" w:space="0"/>
            </w:tcBorders>
            <w:noWrap/>
            <w:vAlign w:val="bottom"/>
          </w:tcPr>
          <w:p w14:paraId="6D66359F">
            <w:pPr>
              <w:spacing w:line="210" w:lineRule="exact"/>
              <w:rPr>
                <w:rFonts w:ascii="Times New Roman" w:hAnsi="Times New Roman" w:cs="Times New Roman"/>
              </w:rPr>
            </w:pPr>
          </w:p>
        </w:tc>
        <w:tc>
          <w:tcPr>
            <w:tcW w:w="1985" w:type="dxa"/>
            <w:tcBorders>
              <w:top w:val="nil"/>
              <w:left w:val="nil"/>
              <w:bottom w:val="single" w:color="auto" w:sz="4" w:space="0"/>
              <w:right w:val="single" w:color="auto" w:sz="4" w:space="0"/>
            </w:tcBorders>
            <w:noWrap/>
            <w:vAlign w:val="bottom"/>
          </w:tcPr>
          <w:p w14:paraId="05241472">
            <w:pPr>
              <w:spacing w:line="210" w:lineRule="exact"/>
              <w:rPr>
                <w:rFonts w:ascii="Times New Roman" w:hAnsi="Times New Roman" w:cs="Times New Roman"/>
              </w:rPr>
            </w:pPr>
          </w:p>
        </w:tc>
        <w:tc>
          <w:tcPr>
            <w:tcW w:w="1842" w:type="dxa"/>
            <w:tcBorders>
              <w:top w:val="nil"/>
              <w:left w:val="nil"/>
              <w:bottom w:val="single" w:color="auto" w:sz="4" w:space="0"/>
              <w:right w:val="single" w:color="auto" w:sz="4" w:space="0"/>
            </w:tcBorders>
            <w:noWrap/>
            <w:vAlign w:val="bottom"/>
          </w:tcPr>
          <w:p w14:paraId="5430FA4F">
            <w:pPr>
              <w:spacing w:line="210" w:lineRule="exact"/>
              <w:rPr>
                <w:rFonts w:ascii="Times New Roman" w:hAnsi="Times New Roman" w:cs="Times New Roman"/>
              </w:rPr>
            </w:pPr>
          </w:p>
        </w:tc>
        <w:tc>
          <w:tcPr>
            <w:tcW w:w="1427" w:type="dxa"/>
            <w:tcBorders>
              <w:top w:val="nil"/>
              <w:left w:val="nil"/>
              <w:bottom w:val="single" w:color="auto" w:sz="4" w:space="0"/>
              <w:right w:val="single" w:color="auto" w:sz="4" w:space="0"/>
            </w:tcBorders>
            <w:noWrap/>
            <w:vAlign w:val="bottom"/>
          </w:tcPr>
          <w:p w14:paraId="75FF7892">
            <w:pPr>
              <w:spacing w:line="210" w:lineRule="exact"/>
              <w:rPr>
                <w:rFonts w:ascii="Times New Roman" w:hAnsi="Times New Roman" w:cs="Times New Roman"/>
              </w:rPr>
            </w:pPr>
          </w:p>
        </w:tc>
        <w:tc>
          <w:tcPr>
            <w:tcW w:w="1931" w:type="dxa"/>
            <w:tcBorders>
              <w:top w:val="nil"/>
              <w:left w:val="nil"/>
              <w:bottom w:val="single" w:color="auto" w:sz="4" w:space="0"/>
              <w:right w:val="single" w:color="auto" w:sz="4" w:space="0"/>
            </w:tcBorders>
            <w:noWrap/>
            <w:vAlign w:val="bottom"/>
          </w:tcPr>
          <w:p w14:paraId="64C16B01">
            <w:pPr>
              <w:spacing w:line="210" w:lineRule="exact"/>
              <w:rPr>
                <w:rFonts w:ascii="Times New Roman" w:hAnsi="Times New Roman" w:cs="Times New Roman"/>
              </w:rPr>
            </w:pPr>
          </w:p>
        </w:tc>
        <w:tc>
          <w:tcPr>
            <w:tcW w:w="1283" w:type="dxa"/>
            <w:tcBorders>
              <w:top w:val="nil"/>
              <w:left w:val="nil"/>
              <w:bottom w:val="single" w:color="auto" w:sz="4" w:space="0"/>
              <w:right w:val="single" w:color="auto" w:sz="4" w:space="0"/>
            </w:tcBorders>
            <w:noWrap/>
            <w:vAlign w:val="bottom"/>
          </w:tcPr>
          <w:p w14:paraId="6B32E9D7">
            <w:pPr>
              <w:spacing w:line="210" w:lineRule="exact"/>
              <w:rPr>
                <w:rFonts w:ascii="Times New Roman" w:hAnsi="Times New Roman" w:cs="Times New Roman"/>
              </w:rPr>
            </w:pPr>
          </w:p>
        </w:tc>
        <w:tc>
          <w:tcPr>
            <w:tcW w:w="1909" w:type="dxa"/>
            <w:tcBorders>
              <w:top w:val="nil"/>
              <w:left w:val="nil"/>
              <w:bottom w:val="single" w:color="auto" w:sz="4" w:space="0"/>
              <w:right w:val="single" w:color="auto" w:sz="4" w:space="0"/>
            </w:tcBorders>
            <w:noWrap/>
            <w:vAlign w:val="bottom"/>
          </w:tcPr>
          <w:p w14:paraId="1B41CD33">
            <w:pPr>
              <w:spacing w:line="210" w:lineRule="exact"/>
              <w:rPr>
                <w:rFonts w:ascii="Times New Roman" w:hAnsi="Times New Roman" w:cs="Times New Roman"/>
              </w:rPr>
            </w:pPr>
          </w:p>
        </w:tc>
      </w:tr>
      <w:tr w14:paraId="1270B18F">
        <w:tblPrEx>
          <w:tblCellMar>
            <w:top w:w="0" w:type="dxa"/>
            <w:left w:w="108" w:type="dxa"/>
            <w:bottom w:w="0" w:type="dxa"/>
            <w:right w:w="108" w:type="dxa"/>
          </w:tblCellMar>
        </w:tblPrEx>
        <w:trPr>
          <w:trHeight w:val="379" w:hRule="atLeast"/>
          <w:jc w:val="center"/>
        </w:trPr>
        <w:tc>
          <w:tcPr>
            <w:tcW w:w="704" w:type="dxa"/>
            <w:tcBorders>
              <w:top w:val="nil"/>
              <w:left w:val="single" w:color="auto" w:sz="4" w:space="0"/>
              <w:bottom w:val="single" w:color="auto" w:sz="4" w:space="0"/>
              <w:right w:val="single" w:color="auto" w:sz="4" w:space="0"/>
            </w:tcBorders>
            <w:noWrap/>
            <w:vAlign w:val="bottom"/>
          </w:tcPr>
          <w:p w14:paraId="68BCB468">
            <w:pPr>
              <w:spacing w:line="210" w:lineRule="exact"/>
              <w:rPr>
                <w:rFonts w:ascii="Times New Roman" w:hAnsi="Times New Roman" w:cs="Times New Roman"/>
              </w:rPr>
            </w:pPr>
          </w:p>
        </w:tc>
        <w:tc>
          <w:tcPr>
            <w:tcW w:w="1512" w:type="dxa"/>
            <w:tcBorders>
              <w:top w:val="nil"/>
              <w:left w:val="nil"/>
              <w:bottom w:val="single" w:color="auto" w:sz="4" w:space="0"/>
              <w:right w:val="single" w:color="auto" w:sz="4" w:space="0"/>
            </w:tcBorders>
            <w:noWrap/>
            <w:vAlign w:val="bottom"/>
          </w:tcPr>
          <w:p w14:paraId="2A61EA8D">
            <w:pPr>
              <w:spacing w:line="210" w:lineRule="exact"/>
              <w:rPr>
                <w:rFonts w:ascii="Times New Roman" w:hAnsi="Times New Roman" w:cs="Times New Roman"/>
              </w:rPr>
            </w:pPr>
          </w:p>
        </w:tc>
        <w:tc>
          <w:tcPr>
            <w:tcW w:w="1323" w:type="dxa"/>
            <w:tcBorders>
              <w:top w:val="nil"/>
              <w:left w:val="nil"/>
              <w:bottom w:val="single" w:color="auto" w:sz="4" w:space="0"/>
              <w:right w:val="single" w:color="auto" w:sz="4" w:space="0"/>
            </w:tcBorders>
            <w:noWrap/>
            <w:vAlign w:val="bottom"/>
          </w:tcPr>
          <w:p w14:paraId="096FE4DD">
            <w:pPr>
              <w:spacing w:line="210" w:lineRule="exact"/>
              <w:rPr>
                <w:rFonts w:ascii="Times New Roman" w:hAnsi="Times New Roman" w:cs="Times New Roman"/>
              </w:rPr>
            </w:pPr>
          </w:p>
        </w:tc>
        <w:tc>
          <w:tcPr>
            <w:tcW w:w="1985" w:type="dxa"/>
            <w:tcBorders>
              <w:top w:val="nil"/>
              <w:left w:val="nil"/>
              <w:bottom w:val="single" w:color="auto" w:sz="4" w:space="0"/>
              <w:right w:val="single" w:color="auto" w:sz="4" w:space="0"/>
            </w:tcBorders>
            <w:noWrap/>
            <w:vAlign w:val="bottom"/>
          </w:tcPr>
          <w:p w14:paraId="24ABAA42">
            <w:pPr>
              <w:spacing w:line="210" w:lineRule="exact"/>
              <w:rPr>
                <w:rFonts w:ascii="Times New Roman" w:hAnsi="Times New Roman" w:cs="Times New Roman"/>
              </w:rPr>
            </w:pPr>
          </w:p>
        </w:tc>
        <w:tc>
          <w:tcPr>
            <w:tcW w:w="1842" w:type="dxa"/>
            <w:tcBorders>
              <w:top w:val="nil"/>
              <w:left w:val="nil"/>
              <w:bottom w:val="single" w:color="auto" w:sz="4" w:space="0"/>
              <w:right w:val="single" w:color="auto" w:sz="4" w:space="0"/>
            </w:tcBorders>
            <w:noWrap/>
            <w:vAlign w:val="bottom"/>
          </w:tcPr>
          <w:p w14:paraId="68AF73C0">
            <w:pPr>
              <w:spacing w:line="210" w:lineRule="exact"/>
              <w:rPr>
                <w:rFonts w:ascii="Times New Roman" w:hAnsi="Times New Roman" w:cs="Times New Roman"/>
              </w:rPr>
            </w:pPr>
          </w:p>
        </w:tc>
        <w:tc>
          <w:tcPr>
            <w:tcW w:w="1427" w:type="dxa"/>
            <w:tcBorders>
              <w:top w:val="nil"/>
              <w:left w:val="nil"/>
              <w:bottom w:val="single" w:color="auto" w:sz="4" w:space="0"/>
              <w:right w:val="single" w:color="auto" w:sz="4" w:space="0"/>
            </w:tcBorders>
            <w:noWrap/>
            <w:vAlign w:val="bottom"/>
          </w:tcPr>
          <w:p w14:paraId="2DF87B6C">
            <w:pPr>
              <w:spacing w:line="210" w:lineRule="exact"/>
              <w:rPr>
                <w:rFonts w:ascii="Times New Roman" w:hAnsi="Times New Roman" w:cs="Times New Roman"/>
              </w:rPr>
            </w:pPr>
          </w:p>
        </w:tc>
        <w:tc>
          <w:tcPr>
            <w:tcW w:w="1931" w:type="dxa"/>
            <w:tcBorders>
              <w:top w:val="nil"/>
              <w:left w:val="nil"/>
              <w:bottom w:val="single" w:color="auto" w:sz="4" w:space="0"/>
              <w:right w:val="single" w:color="auto" w:sz="4" w:space="0"/>
            </w:tcBorders>
            <w:noWrap/>
            <w:vAlign w:val="bottom"/>
          </w:tcPr>
          <w:p w14:paraId="30A39C93">
            <w:pPr>
              <w:spacing w:line="210" w:lineRule="exact"/>
              <w:rPr>
                <w:rFonts w:ascii="Times New Roman" w:hAnsi="Times New Roman" w:cs="Times New Roman"/>
              </w:rPr>
            </w:pPr>
          </w:p>
        </w:tc>
        <w:tc>
          <w:tcPr>
            <w:tcW w:w="1283" w:type="dxa"/>
            <w:tcBorders>
              <w:top w:val="nil"/>
              <w:left w:val="nil"/>
              <w:bottom w:val="single" w:color="auto" w:sz="4" w:space="0"/>
              <w:right w:val="single" w:color="auto" w:sz="4" w:space="0"/>
            </w:tcBorders>
            <w:noWrap/>
            <w:vAlign w:val="bottom"/>
          </w:tcPr>
          <w:p w14:paraId="0FBA920A">
            <w:pPr>
              <w:spacing w:line="210" w:lineRule="exact"/>
              <w:rPr>
                <w:rFonts w:ascii="Times New Roman" w:hAnsi="Times New Roman" w:cs="Times New Roman"/>
              </w:rPr>
            </w:pPr>
          </w:p>
        </w:tc>
        <w:tc>
          <w:tcPr>
            <w:tcW w:w="1909" w:type="dxa"/>
            <w:tcBorders>
              <w:top w:val="nil"/>
              <w:left w:val="nil"/>
              <w:bottom w:val="single" w:color="auto" w:sz="4" w:space="0"/>
              <w:right w:val="single" w:color="auto" w:sz="4" w:space="0"/>
            </w:tcBorders>
            <w:noWrap/>
            <w:vAlign w:val="bottom"/>
          </w:tcPr>
          <w:p w14:paraId="03814CEC">
            <w:pPr>
              <w:spacing w:line="210" w:lineRule="exact"/>
              <w:rPr>
                <w:rFonts w:ascii="Times New Roman" w:hAnsi="Times New Roman" w:cs="Times New Roman"/>
              </w:rPr>
            </w:pPr>
          </w:p>
        </w:tc>
      </w:tr>
    </w:tbl>
    <w:p w14:paraId="08587ACB">
      <w:pPr>
        <w:spacing w:after="0" w:line="560" w:lineRule="exact"/>
        <w:rPr>
          <w:rFonts w:ascii="Times New Roman" w:hAnsi="Times New Roman" w:eastAsia="方正仿宋简体" w:cs="Times New Roman"/>
          <w:sz w:val="32"/>
          <w:szCs w:val="32"/>
        </w:rPr>
      </w:pPr>
    </w:p>
    <w:sectPr>
      <w:pgSz w:w="16838" w:h="11906" w:orient="landscape"/>
      <w:pgMar w:top="1531" w:right="1984" w:bottom="1531" w:left="1701" w:header="851" w:footer="992" w:gutter="0"/>
      <w:pgNumType w:fmt="numberInDash" w:start="1"/>
      <w:cols w:space="0" w:num="1"/>
      <w:docGrid w:type="lines" w:linePitch="313"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408605-AED1-4AF5-9008-2C11C42ACB5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5F0D9C2-1692-41E4-82AD-85691D402C78}"/>
  </w:font>
  <w:font w:name="仿宋_GB2312">
    <w:panose1 w:val="02010609030101010101"/>
    <w:charset w:val="86"/>
    <w:family w:val="modern"/>
    <w:pitch w:val="default"/>
    <w:sig w:usb0="00000001" w:usb1="080E0000" w:usb2="00000000" w:usb3="00000000" w:csb0="00040000" w:csb1="00000000"/>
    <w:embedRegular r:id="rId3" w:fontKey="{6B0F5AF4-00F9-462C-8609-252B2F771427}"/>
  </w:font>
  <w:font w:name="Calibri Light">
    <w:panose1 w:val="020F0302020204030204"/>
    <w:charset w:val="00"/>
    <w:family w:val="swiss"/>
    <w:pitch w:val="default"/>
    <w:sig w:usb0="E4002EFF" w:usb1="C000247B" w:usb2="00000009" w:usb3="00000000" w:csb0="200001FF" w:csb1="00000000"/>
    <w:embedRegular r:id="rId4" w:fontKey="{9DB76219-DF87-48BB-98DB-9368AAD4318A}"/>
  </w:font>
  <w:font w:name="楷体_GB2312">
    <w:panose1 w:val="02010609030101010101"/>
    <w:charset w:val="86"/>
    <w:family w:val="modern"/>
    <w:pitch w:val="default"/>
    <w:sig w:usb0="00000001" w:usb1="080E0000" w:usb2="00000000" w:usb3="00000000" w:csb0="00040000" w:csb1="00000000"/>
    <w:embedRegular r:id="rId5" w:fontKey="{897A920C-AA0B-48B6-8315-0CB16DC266FE}"/>
  </w:font>
  <w:font w:name="仿宋">
    <w:panose1 w:val="02010609060101010101"/>
    <w:charset w:val="86"/>
    <w:family w:val="modern"/>
    <w:pitch w:val="default"/>
    <w:sig w:usb0="800002BF" w:usb1="38CF7CFA" w:usb2="00000016" w:usb3="00000000" w:csb0="00040001" w:csb1="00000000"/>
    <w:embedRegular r:id="rId6" w:fontKey="{EEC8896E-6C62-4D35-B9B9-CF26E909B649}"/>
  </w:font>
  <w:font w:name="微软雅黑">
    <w:panose1 w:val="020B0503020204020204"/>
    <w:charset w:val="86"/>
    <w:family w:val="swiss"/>
    <w:pitch w:val="default"/>
    <w:sig w:usb0="80000287" w:usb1="2ACF3C50" w:usb2="00000016" w:usb3="00000000" w:csb0="0004001F" w:csb1="00000000"/>
    <w:embedRegular r:id="rId7" w:fontKey="{80DC2398-F3E0-4986-A3BE-6BE694EACB35}"/>
  </w:font>
  <w:font w:name="楷体">
    <w:panose1 w:val="02010609060101010101"/>
    <w:charset w:val="86"/>
    <w:family w:val="modern"/>
    <w:pitch w:val="default"/>
    <w:sig w:usb0="800002BF" w:usb1="38CF7CFA" w:usb2="00000016" w:usb3="00000000" w:csb0="00040001" w:csb1="00000000"/>
    <w:embedRegular r:id="rId8" w:fontKey="{51CE8670-B630-41DA-94E2-B955AA2AD238}"/>
  </w:font>
  <w:font w:name="Arial">
    <w:panose1 w:val="020B0604020202020204"/>
    <w:charset w:val="00"/>
    <w:family w:val="swiss"/>
    <w:pitch w:val="default"/>
    <w:sig w:usb0="E0002EFF" w:usb1="C000785B" w:usb2="00000009" w:usb3="00000000" w:csb0="400001FF" w:csb1="FFFF0000"/>
  </w:font>
  <w:font w:name="方正小标宋简体">
    <w:panose1 w:val="02010601030101010101"/>
    <w:charset w:val="86"/>
    <w:family w:val="script"/>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embedRegular r:id="rId9" w:fontKey="{265A8578-114A-44A3-BCA5-097CC6800E4C}"/>
  </w:font>
  <w:font w:name="方正仿宋简体">
    <w:altName w:val="宋体"/>
    <w:panose1 w:val="00000000000000000000"/>
    <w:charset w:val="86"/>
    <w:family w:val="auto"/>
    <w:pitch w:val="default"/>
    <w:sig w:usb0="00000000" w:usb1="00000000" w:usb2="00000000" w:usb3="00000000" w:csb0="00040000" w:csb1="00000000"/>
    <w:embedRegular r:id="rId10" w:fontKey="{B29ACE3B-F81A-493C-AA97-85B7F86F6C6B}"/>
  </w:font>
  <w:font w:name="等线">
    <w:panose1 w:val="02010600030101010101"/>
    <w:charset w:val="86"/>
    <w:family w:val="auto"/>
    <w:pitch w:val="default"/>
    <w:sig w:usb0="A00002BF" w:usb1="38CF7CFA" w:usb2="00000016" w:usb3="00000000" w:csb0="0004000F" w:csb1="00000000"/>
    <w:embedRegular r:id="rId11" w:fontKey="{28958986-9A63-47C9-BECE-19B6691D636E}"/>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8206A">
    <w:pPr>
      <w:pStyle w:val="12"/>
      <w:ind w:firstLine="440"/>
      <w:jc w:val="center"/>
    </w:pPr>
  </w:p>
  <w:p w14:paraId="3C803BFA">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12FD">
    <w:pPr>
      <w:pStyle w:val="12"/>
      <w:ind w:firstLine="440"/>
      <w:jc w:val="center"/>
    </w:pPr>
    <w:r>
      <w:rPr>
        <w:rFonts w:hint="eastAsia" w:asciiTheme="majorHAnsi" w:hAnsiTheme="majorHAnsi" w:eastAsiaTheme="majorEastAsia" w:cstheme="majorBidi"/>
        <w:sz w:val="28"/>
        <w:szCs w:val="28"/>
        <w:lang w:val="zh-CN"/>
      </w:rPr>
      <w:t>-</w:t>
    </w:r>
    <w:r>
      <w:rPr>
        <w:rFonts w:asciiTheme="minorHAnsi" w:hAnsiTheme="minorHAnsi" w:eastAsiaTheme="minorEastAsia"/>
        <w:sz w:val="22"/>
        <w:szCs w:val="22"/>
      </w:rPr>
      <w:fldChar w:fldCharType="begin"/>
    </w:r>
    <w:r>
      <w:instrText xml:space="preserve">PAGE    \* MERGEFORMAT</w:instrText>
    </w:r>
    <w:r>
      <w:rPr>
        <w:rFonts w:asciiTheme="minorHAnsi" w:hAnsiTheme="minorHAnsi" w:eastAsiaTheme="minorEastAsia"/>
        <w:sz w:val="22"/>
        <w:szCs w:val="22"/>
      </w:rPr>
      <w:fldChar w:fldCharType="separate"/>
    </w:r>
    <w:r>
      <w:rPr>
        <w:rFonts w:asciiTheme="majorHAnsi" w:hAnsiTheme="majorHAnsi" w:eastAsiaTheme="majorEastAsia" w:cstheme="majorBidi"/>
        <w:sz w:val="28"/>
        <w:szCs w:val="28"/>
        <w:lang w:val="zh-CN"/>
      </w:rPr>
      <w:t>1</w:t>
    </w:r>
    <w:r>
      <w:rPr>
        <w:rFonts w:asciiTheme="majorHAnsi" w:hAnsiTheme="majorHAnsi" w:eastAsiaTheme="majorEastAsia" w:cstheme="majorBidi"/>
        <w:sz w:val="28"/>
        <w:szCs w:val="28"/>
      </w:rPr>
      <w:fldChar w:fldCharType="end"/>
    </w:r>
    <w:r>
      <w:rPr>
        <w:rFonts w:hint="eastAsia" w:asciiTheme="majorHAnsi" w:hAnsiTheme="majorHAnsi" w:eastAsiaTheme="majorEastAsia" w:cstheme="majorBidi"/>
        <w:sz w:val="28"/>
        <w:szCs w:val="28"/>
        <w:lang w:val="zh-CN"/>
      </w:rPr>
      <w:t>-</w:t>
    </w:r>
  </w:p>
  <w:p w14:paraId="056839BF">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4110530"/>
      <w:docPartObj>
        <w:docPartGallery w:val="autotext"/>
      </w:docPartObj>
    </w:sdtPr>
    <w:sdtEndPr>
      <w:rPr>
        <w:rFonts w:ascii="Times New Roman" w:hAnsi="Times New Roman" w:eastAsia="微软雅黑" w:cs="Times New Roman"/>
        <w:sz w:val="24"/>
      </w:rPr>
    </w:sdtEndPr>
    <w:sdtContent>
      <w:p w14:paraId="54EFE7D1">
        <w:pPr>
          <w:pStyle w:val="12"/>
          <w:jc w:val="center"/>
          <w:rPr>
            <w:rFonts w:ascii="Times New Roman" w:hAnsi="Times New Roman" w:eastAsia="微软雅黑" w:cs="Times New Roman"/>
            <w:sz w:val="24"/>
          </w:rPr>
        </w:pPr>
        <w:r>
          <w:rPr>
            <w:rFonts w:ascii="Times New Roman" w:hAnsi="Times New Roman" w:eastAsia="微软雅黑" w:cs="Times New Roman"/>
            <w:sz w:val="24"/>
          </w:rPr>
          <w:fldChar w:fldCharType="begin"/>
        </w:r>
        <w:r>
          <w:rPr>
            <w:rFonts w:ascii="Times New Roman" w:hAnsi="Times New Roman" w:eastAsia="微软雅黑" w:cs="Times New Roman"/>
            <w:sz w:val="24"/>
          </w:rPr>
          <w:instrText xml:space="preserve">PAGE   \* MERGEFORMAT</w:instrText>
        </w:r>
        <w:r>
          <w:rPr>
            <w:rFonts w:ascii="Times New Roman" w:hAnsi="Times New Roman" w:eastAsia="微软雅黑" w:cs="Times New Roman"/>
            <w:sz w:val="24"/>
          </w:rPr>
          <w:fldChar w:fldCharType="separate"/>
        </w:r>
        <w:r>
          <w:rPr>
            <w:rFonts w:ascii="Times New Roman" w:hAnsi="Times New Roman" w:eastAsia="微软雅黑" w:cs="Times New Roman"/>
            <w:sz w:val="24"/>
            <w:lang w:val="zh-CN"/>
          </w:rPr>
          <w:t>2</w:t>
        </w:r>
        <w:r>
          <w:rPr>
            <w:rFonts w:ascii="Times New Roman" w:hAnsi="Times New Roman" w:eastAsia="微软雅黑" w:cs="Times New Roman"/>
            <w:sz w:val="24"/>
          </w:rPr>
          <w:fldChar w:fldCharType="end"/>
        </w:r>
      </w:p>
    </w:sdtContent>
  </w:sdt>
  <w:p w14:paraId="129D1A37">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02148A"/>
    <w:multiLevelType w:val="multilevel"/>
    <w:tmpl w:val="1502148A"/>
    <w:lvl w:ilvl="0" w:tentative="0">
      <w:start w:val="1"/>
      <w:numFmt w:val="taiwaneseDigital"/>
      <w:pStyle w:val="56"/>
      <w:suff w:val="nothing"/>
      <w:lvlText w:val="%1、"/>
      <w:lvlJc w:val="left"/>
      <w:pPr>
        <w:tabs>
          <w:tab w:val="left" w:pos="357"/>
        </w:tabs>
        <w:ind w:left="357" w:hanging="357"/>
      </w:pPr>
      <w:rPr>
        <w:b/>
      </w:rPr>
    </w:lvl>
    <w:lvl w:ilvl="1" w:tentative="0">
      <w:start w:val="1"/>
      <w:numFmt w:val="taiwaneseDigital"/>
      <w:pStyle w:val="60"/>
      <w:suff w:val="nothing"/>
      <w:lvlText w:val="（%2）"/>
      <w:lvlJc w:val="left"/>
      <w:pPr>
        <w:tabs>
          <w:tab w:val="left" w:pos="357"/>
        </w:tabs>
        <w:ind w:left="357" w:hanging="357"/>
      </w:pPr>
      <w:rPr>
        <w:b/>
      </w:rPr>
    </w:lvl>
    <w:lvl w:ilvl="2" w:tentative="0">
      <w:start w:val="1"/>
      <w:numFmt w:val="decimal"/>
      <w:pStyle w:val="62"/>
      <w:suff w:val="nothing"/>
      <w:lvlText w:val="%3."/>
      <w:lvlJc w:val="left"/>
      <w:pPr>
        <w:tabs>
          <w:tab w:val="left" w:pos="357"/>
        </w:tabs>
        <w:ind w:left="357" w:hanging="357"/>
      </w:pPr>
      <w:rPr>
        <w:b/>
      </w:rPr>
    </w:lvl>
    <w:lvl w:ilvl="3" w:tentative="0">
      <w:start w:val="1"/>
      <w:numFmt w:val="decimal"/>
      <w:pStyle w:val="64"/>
      <w:suff w:val="nothing"/>
      <w:lvlText w:val="(%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44E018E4"/>
    <w:multiLevelType w:val="multilevel"/>
    <w:tmpl w:val="44E018E4"/>
    <w:lvl w:ilvl="0" w:tentative="0">
      <w:start w:val="1"/>
      <w:numFmt w:val="decimal"/>
      <w:pStyle w:val="81"/>
      <w:suff w:val="space"/>
      <w:lvlText w:val="%1"/>
      <w:lvlJc w:val="left"/>
      <w:pPr>
        <w:tabs>
          <w:tab w:val="left" w:pos="357"/>
        </w:tabs>
        <w:ind w:left="357" w:hanging="357"/>
      </w:pPr>
      <w:rPr>
        <w:b/>
      </w:rPr>
    </w:lvl>
    <w:lvl w:ilvl="1" w:tentative="0">
      <w:start w:val="1"/>
      <w:numFmt w:val="decimal"/>
      <w:pStyle w:val="85"/>
      <w:suff w:val="space"/>
      <w:lvlText w:val="%1.%2"/>
      <w:lvlJc w:val="left"/>
      <w:pPr>
        <w:tabs>
          <w:tab w:val="left" w:pos="357"/>
        </w:tabs>
        <w:ind w:left="357" w:hanging="357"/>
      </w:pPr>
      <w:rPr>
        <w:b/>
      </w:rPr>
    </w:lvl>
    <w:lvl w:ilvl="2" w:tentative="0">
      <w:start w:val="1"/>
      <w:numFmt w:val="decimal"/>
      <w:pStyle w:val="87"/>
      <w:suff w:val="space"/>
      <w:lvlText w:val="%1.%2.%3"/>
      <w:lvlJc w:val="left"/>
      <w:pPr>
        <w:tabs>
          <w:tab w:val="left" w:pos="782"/>
        </w:tabs>
        <w:ind w:left="782" w:hanging="357"/>
      </w:pPr>
      <w:rPr>
        <w:b/>
      </w:rPr>
    </w:lvl>
    <w:lvl w:ilvl="3" w:tentative="0">
      <w:start w:val="1"/>
      <w:numFmt w:val="decimal"/>
      <w:suff w:val="space"/>
      <w:lvlText w:val="%1.%2.%3.%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313"/>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C1519D7"/>
    <w:rsid w:val="00003B6F"/>
    <w:rsid w:val="00006DFD"/>
    <w:rsid w:val="00022505"/>
    <w:rsid w:val="000313D0"/>
    <w:rsid w:val="00040F61"/>
    <w:rsid w:val="0004342A"/>
    <w:rsid w:val="00081C5F"/>
    <w:rsid w:val="00082A42"/>
    <w:rsid w:val="00082FDA"/>
    <w:rsid w:val="000860DA"/>
    <w:rsid w:val="0008650D"/>
    <w:rsid w:val="000914E2"/>
    <w:rsid w:val="000B10E5"/>
    <w:rsid w:val="000C0B99"/>
    <w:rsid w:val="000C6049"/>
    <w:rsid w:val="000C789C"/>
    <w:rsid w:val="000D54AE"/>
    <w:rsid w:val="000E56D2"/>
    <w:rsid w:val="00106C4C"/>
    <w:rsid w:val="00112946"/>
    <w:rsid w:val="00120808"/>
    <w:rsid w:val="0013346D"/>
    <w:rsid w:val="001627D1"/>
    <w:rsid w:val="001647BC"/>
    <w:rsid w:val="00167ED7"/>
    <w:rsid w:val="00170BCF"/>
    <w:rsid w:val="00172007"/>
    <w:rsid w:val="0017315B"/>
    <w:rsid w:val="001A2E03"/>
    <w:rsid w:val="001B201C"/>
    <w:rsid w:val="001B65A5"/>
    <w:rsid w:val="001B713F"/>
    <w:rsid w:val="001C2A17"/>
    <w:rsid w:val="001E18C0"/>
    <w:rsid w:val="001F2EFC"/>
    <w:rsid w:val="001F340C"/>
    <w:rsid w:val="001F35E7"/>
    <w:rsid w:val="001F468C"/>
    <w:rsid w:val="001F4DD4"/>
    <w:rsid w:val="001F5158"/>
    <w:rsid w:val="00240E57"/>
    <w:rsid w:val="00247FD4"/>
    <w:rsid w:val="00257187"/>
    <w:rsid w:val="002634AF"/>
    <w:rsid w:val="002646D7"/>
    <w:rsid w:val="0027272D"/>
    <w:rsid w:val="002777D9"/>
    <w:rsid w:val="00277B7E"/>
    <w:rsid w:val="002913B4"/>
    <w:rsid w:val="002A2103"/>
    <w:rsid w:val="002A4349"/>
    <w:rsid w:val="002B3EAC"/>
    <w:rsid w:val="002B471C"/>
    <w:rsid w:val="002C0E67"/>
    <w:rsid w:val="002C49F9"/>
    <w:rsid w:val="002C5FC1"/>
    <w:rsid w:val="003018A0"/>
    <w:rsid w:val="003128EB"/>
    <w:rsid w:val="003230AF"/>
    <w:rsid w:val="003268C6"/>
    <w:rsid w:val="003278E8"/>
    <w:rsid w:val="00336E44"/>
    <w:rsid w:val="003517DB"/>
    <w:rsid w:val="00355110"/>
    <w:rsid w:val="003712E8"/>
    <w:rsid w:val="00373B75"/>
    <w:rsid w:val="00374722"/>
    <w:rsid w:val="00386BC8"/>
    <w:rsid w:val="0039303E"/>
    <w:rsid w:val="003930A4"/>
    <w:rsid w:val="00394630"/>
    <w:rsid w:val="003A2A99"/>
    <w:rsid w:val="003A79E3"/>
    <w:rsid w:val="003C7EA2"/>
    <w:rsid w:val="003D5FE0"/>
    <w:rsid w:val="003E5165"/>
    <w:rsid w:val="003E6C53"/>
    <w:rsid w:val="003F02E2"/>
    <w:rsid w:val="003F5C75"/>
    <w:rsid w:val="004025C0"/>
    <w:rsid w:val="00417493"/>
    <w:rsid w:val="00417F66"/>
    <w:rsid w:val="00423158"/>
    <w:rsid w:val="004337C3"/>
    <w:rsid w:val="0043628B"/>
    <w:rsid w:val="00440B2B"/>
    <w:rsid w:val="00441B57"/>
    <w:rsid w:val="00466CC9"/>
    <w:rsid w:val="00475E94"/>
    <w:rsid w:val="004A084B"/>
    <w:rsid w:val="004A27EA"/>
    <w:rsid w:val="004A7A62"/>
    <w:rsid w:val="004C4841"/>
    <w:rsid w:val="004F28AF"/>
    <w:rsid w:val="004F2D22"/>
    <w:rsid w:val="004F516C"/>
    <w:rsid w:val="004F5919"/>
    <w:rsid w:val="005046E6"/>
    <w:rsid w:val="005056D2"/>
    <w:rsid w:val="0051241E"/>
    <w:rsid w:val="0053456D"/>
    <w:rsid w:val="00534E3E"/>
    <w:rsid w:val="00535485"/>
    <w:rsid w:val="005905FC"/>
    <w:rsid w:val="00593129"/>
    <w:rsid w:val="005A25CB"/>
    <w:rsid w:val="005C2DF6"/>
    <w:rsid w:val="005C52AC"/>
    <w:rsid w:val="005C7FAD"/>
    <w:rsid w:val="005E2B3F"/>
    <w:rsid w:val="006062AF"/>
    <w:rsid w:val="00611CEE"/>
    <w:rsid w:val="0062115D"/>
    <w:rsid w:val="00623CCB"/>
    <w:rsid w:val="00625085"/>
    <w:rsid w:val="00626E2D"/>
    <w:rsid w:val="0063243E"/>
    <w:rsid w:val="0063680B"/>
    <w:rsid w:val="00640CA1"/>
    <w:rsid w:val="0064601C"/>
    <w:rsid w:val="00656741"/>
    <w:rsid w:val="0068084A"/>
    <w:rsid w:val="006940CD"/>
    <w:rsid w:val="0069560A"/>
    <w:rsid w:val="006972B4"/>
    <w:rsid w:val="006A4269"/>
    <w:rsid w:val="006A6AFB"/>
    <w:rsid w:val="006A6B57"/>
    <w:rsid w:val="006A73C5"/>
    <w:rsid w:val="006B0065"/>
    <w:rsid w:val="006B382F"/>
    <w:rsid w:val="006B76E0"/>
    <w:rsid w:val="006C0192"/>
    <w:rsid w:val="006C594B"/>
    <w:rsid w:val="006E1FD1"/>
    <w:rsid w:val="006F1471"/>
    <w:rsid w:val="0071388D"/>
    <w:rsid w:val="0071708B"/>
    <w:rsid w:val="00721511"/>
    <w:rsid w:val="007419BA"/>
    <w:rsid w:val="00742C76"/>
    <w:rsid w:val="007466AA"/>
    <w:rsid w:val="007520FF"/>
    <w:rsid w:val="00763395"/>
    <w:rsid w:val="007660E5"/>
    <w:rsid w:val="00781B0C"/>
    <w:rsid w:val="007A0002"/>
    <w:rsid w:val="007A532B"/>
    <w:rsid w:val="007B0154"/>
    <w:rsid w:val="00807495"/>
    <w:rsid w:val="00820F7A"/>
    <w:rsid w:val="00826372"/>
    <w:rsid w:val="0082747A"/>
    <w:rsid w:val="00863087"/>
    <w:rsid w:val="0086376E"/>
    <w:rsid w:val="008729A0"/>
    <w:rsid w:val="00897AB0"/>
    <w:rsid w:val="008A5BC6"/>
    <w:rsid w:val="008C4121"/>
    <w:rsid w:val="008C5CF5"/>
    <w:rsid w:val="008D44D6"/>
    <w:rsid w:val="008E09F2"/>
    <w:rsid w:val="008E344B"/>
    <w:rsid w:val="008E42D1"/>
    <w:rsid w:val="00905D50"/>
    <w:rsid w:val="00935145"/>
    <w:rsid w:val="00936702"/>
    <w:rsid w:val="00942FAE"/>
    <w:rsid w:val="009711CA"/>
    <w:rsid w:val="00974169"/>
    <w:rsid w:val="00990230"/>
    <w:rsid w:val="0099537E"/>
    <w:rsid w:val="009A2346"/>
    <w:rsid w:val="009B09BD"/>
    <w:rsid w:val="009B4D7A"/>
    <w:rsid w:val="009D563D"/>
    <w:rsid w:val="009E1887"/>
    <w:rsid w:val="00A01BFD"/>
    <w:rsid w:val="00A032BA"/>
    <w:rsid w:val="00A10A98"/>
    <w:rsid w:val="00A32C24"/>
    <w:rsid w:val="00A4230D"/>
    <w:rsid w:val="00A54901"/>
    <w:rsid w:val="00A5496C"/>
    <w:rsid w:val="00A602AD"/>
    <w:rsid w:val="00A6279D"/>
    <w:rsid w:val="00A63675"/>
    <w:rsid w:val="00A71FB6"/>
    <w:rsid w:val="00A83752"/>
    <w:rsid w:val="00A87EB6"/>
    <w:rsid w:val="00A93B87"/>
    <w:rsid w:val="00A945DF"/>
    <w:rsid w:val="00A94A59"/>
    <w:rsid w:val="00AB6EBC"/>
    <w:rsid w:val="00AC069D"/>
    <w:rsid w:val="00AC0925"/>
    <w:rsid w:val="00AC09C3"/>
    <w:rsid w:val="00AC1C5C"/>
    <w:rsid w:val="00AC41DF"/>
    <w:rsid w:val="00AF106F"/>
    <w:rsid w:val="00AF3B01"/>
    <w:rsid w:val="00B00A70"/>
    <w:rsid w:val="00B0426D"/>
    <w:rsid w:val="00B054BF"/>
    <w:rsid w:val="00B124B0"/>
    <w:rsid w:val="00B13F42"/>
    <w:rsid w:val="00B246AB"/>
    <w:rsid w:val="00B312BB"/>
    <w:rsid w:val="00B322EC"/>
    <w:rsid w:val="00B411B6"/>
    <w:rsid w:val="00B66E7E"/>
    <w:rsid w:val="00B8668F"/>
    <w:rsid w:val="00B872DA"/>
    <w:rsid w:val="00B90FDA"/>
    <w:rsid w:val="00B92872"/>
    <w:rsid w:val="00BA5C59"/>
    <w:rsid w:val="00BA61FA"/>
    <w:rsid w:val="00BA6D75"/>
    <w:rsid w:val="00BB0D3C"/>
    <w:rsid w:val="00BB292E"/>
    <w:rsid w:val="00BB497F"/>
    <w:rsid w:val="00BC3E03"/>
    <w:rsid w:val="00BC7468"/>
    <w:rsid w:val="00BD20D7"/>
    <w:rsid w:val="00BE3C3D"/>
    <w:rsid w:val="00C12BDF"/>
    <w:rsid w:val="00C315A6"/>
    <w:rsid w:val="00C31739"/>
    <w:rsid w:val="00C3679E"/>
    <w:rsid w:val="00C43CA6"/>
    <w:rsid w:val="00C54CA6"/>
    <w:rsid w:val="00C770C2"/>
    <w:rsid w:val="00C8690E"/>
    <w:rsid w:val="00C9618D"/>
    <w:rsid w:val="00C96196"/>
    <w:rsid w:val="00CA4759"/>
    <w:rsid w:val="00CA6E5C"/>
    <w:rsid w:val="00CB181F"/>
    <w:rsid w:val="00CC0E6D"/>
    <w:rsid w:val="00CC537A"/>
    <w:rsid w:val="00CE6D9C"/>
    <w:rsid w:val="00D127FE"/>
    <w:rsid w:val="00D13367"/>
    <w:rsid w:val="00D1407C"/>
    <w:rsid w:val="00D150BE"/>
    <w:rsid w:val="00D16D83"/>
    <w:rsid w:val="00D35AD1"/>
    <w:rsid w:val="00D408C5"/>
    <w:rsid w:val="00D64C65"/>
    <w:rsid w:val="00D6589D"/>
    <w:rsid w:val="00D92BE1"/>
    <w:rsid w:val="00DA3905"/>
    <w:rsid w:val="00DC5138"/>
    <w:rsid w:val="00DC5581"/>
    <w:rsid w:val="00DE189C"/>
    <w:rsid w:val="00DE708B"/>
    <w:rsid w:val="00E05F05"/>
    <w:rsid w:val="00E136E2"/>
    <w:rsid w:val="00E14B46"/>
    <w:rsid w:val="00E165F0"/>
    <w:rsid w:val="00E32D3C"/>
    <w:rsid w:val="00E34555"/>
    <w:rsid w:val="00E53970"/>
    <w:rsid w:val="00E54BA7"/>
    <w:rsid w:val="00E577C2"/>
    <w:rsid w:val="00E615DA"/>
    <w:rsid w:val="00E753EB"/>
    <w:rsid w:val="00E852D4"/>
    <w:rsid w:val="00E90494"/>
    <w:rsid w:val="00E95E8A"/>
    <w:rsid w:val="00EA0A84"/>
    <w:rsid w:val="00EA1B70"/>
    <w:rsid w:val="00EB6934"/>
    <w:rsid w:val="00EC20A1"/>
    <w:rsid w:val="00EC3CC8"/>
    <w:rsid w:val="00ED0AA9"/>
    <w:rsid w:val="00ED1EAF"/>
    <w:rsid w:val="00ED5668"/>
    <w:rsid w:val="00ED5BD7"/>
    <w:rsid w:val="00EE1C3F"/>
    <w:rsid w:val="00EE59E0"/>
    <w:rsid w:val="00EE6596"/>
    <w:rsid w:val="00EF5F0C"/>
    <w:rsid w:val="00F20E98"/>
    <w:rsid w:val="00F25954"/>
    <w:rsid w:val="00F325AF"/>
    <w:rsid w:val="00F375D1"/>
    <w:rsid w:val="00F422A3"/>
    <w:rsid w:val="00F43444"/>
    <w:rsid w:val="00F445E7"/>
    <w:rsid w:val="00F50C26"/>
    <w:rsid w:val="00F610C5"/>
    <w:rsid w:val="00F66284"/>
    <w:rsid w:val="00F7492A"/>
    <w:rsid w:val="00F8598B"/>
    <w:rsid w:val="00FD44E8"/>
    <w:rsid w:val="00FD79DD"/>
    <w:rsid w:val="00FD7E7C"/>
    <w:rsid w:val="00FF15CF"/>
    <w:rsid w:val="01B4507B"/>
    <w:rsid w:val="02635D75"/>
    <w:rsid w:val="034B1261"/>
    <w:rsid w:val="035644C3"/>
    <w:rsid w:val="03B64350"/>
    <w:rsid w:val="03FA3D8D"/>
    <w:rsid w:val="050135B7"/>
    <w:rsid w:val="05EB2D73"/>
    <w:rsid w:val="06132B88"/>
    <w:rsid w:val="06530E9E"/>
    <w:rsid w:val="067F586E"/>
    <w:rsid w:val="07625863"/>
    <w:rsid w:val="07BE007D"/>
    <w:rsid w:val="08397703"/>
    <w:rsid w:val="093F54DE"/>
    <w:rsid w:val="09793FAA"/>
    <w:rsid w:val="09A45698"/>
    <w:rsid w:val="0CB6197E"/>
    <w:rsid w:val="0CD42296"/>
    <w:rsid w:val="0CFE68C1"/>
    <w:rsid w:val="0D5F1046"/>
    <w:rsid w:val="0DAB2E51"/>
    <w:rsid w:val="0DD26630"/>
    <w:rsid w:val="0E251B82"/>
    <w:rsid w:val="0E53457D"/>
    <w:rsid w:val="0E697251"/>
    <w:rsid w:val="0EA0228A"/>
    <w:rsid w:val="10614669"/>
    <w:rsid w:val="106505AE"/>
    <w:rsid w:val="1090632E"/>
    <w:rsid w:val="10EA5A3E"/>
    <w:rsid w:val="11BD6992"/>
    <w:rsid w:val="135657E4"/>
    <w:rsid w:val="13C666C3"/>
    <w:rsid w:val="14A40091"/>
    <w:rsid w:val="14D568F1"/>
    <w:rsid w:val="159F7ADC"/>
    <w:rsid w:val="16242D91"/>
    <w:rsid w:val="163C4F8E"/>
    <w:rsid w:val="17544671"/>
    <w:rsid w:val="17861B3F"/>
    <w:rsid w:val="17C36FE9"/>
    <w:rsid w:val="18254D31"/>
    <w:rsid w:val="185F3E34"/>
    <w:rsid w:val="18B232E6"/>
    <w:rsid w:val="1AFE48B8"/>
    <w:rsid w:val="1B0321E3"/>
    <w:rsid w:val="1B2B0C2E"/>
    <w:rsid w:val="1B692F51"/>
    <w:rsid w:val="1C1519D7"/>
    <w:rsid w:val="1C9D24FF"/>
    <w:rsid w:val="1D102CD1"/>
    <w:rsid w:val="1D1C1BDC"/>
    <w:rsid w:val="1EEA625A"/>
    <w:rsid w:val="1EEB57A3"/>
    <w:rsid w:val="1F5122ED"/>
    <w:rsid w:val="1FEF09A1"/>
    <w:rsid w:val="204A7B9B"/>
    <w:rsid w:val="205729C5"/>
    <w:rsid w:val="20CC7DDB"/>
    <w:rsid w:val="20F75387"/>
    <w:rsid w:val="213333E4"/>
    <w:rsid w:val="21427E7A"/>
    <w:rsid w:val="21875833"/>
    <w:rsid w:val="21C2005C"/>
    <w:rsid w:val="21FA6737"/>
    <w:rsid w:val="225A3667"/>
    <w:rsid w:val="22873409"/>
    <w:rsid w:val="23E876C4"/>
    <w:rsid w:val="249B2201"/>
    <w:rsid w:val="24AA2DC5"/>
    <w:rsid w:val="258C1362"/>
    <w:rsid w:val="265B05A2"/>
    <w:rsid w:val="26C31621"/>
    <w:rsid w:val="270474F4"/>
    <w:rsid w:val="28137AAF"/>
    <w:rsid w:val="284460E4"/>
    <w:rsid w:val="284E28FF"/>
    <w:rsid w:val="28812CD5"/>
    <w:rsid w:val="288C4361"/>
    <w:rsid w:val="296E14AB"/>
    <w:rsid w:val="29843ECD"/>
    <w:rsid w:val="2AA20DDD"/>
    <w:rsid w:val="2B2A3853"/>
    <w:rsid w:val="2BDB26FC"/>
    <w:rsid w:val="2C3E0427"/>
    <w:rsid w:val="2D671A9D"/>
    <w:rsid w:val="2E76495E"/>
    <w:rsid w:val="2EB66E3D"/>
    <w:rsid w:val="2F9376DA"/>
    <w:rsid w:val="2FB67864"/>
    <w:rsid w:val="30BB2CD3"/>
    <w:rsid w:val="316D4CC1"/>
    <w:rsid w:val="338A00E6"/>
    <w:rsid w:val="352357C2"/>
    <w:rsid w:val="362C23C7"/>
    <w:rsid w:val="37E868CC"/>
    <w:rsid w:val="382471D8"/>
    <w:rsid w:val="387D1DD0"/>
    <w:rsid w:val="38E04A8D"/>
    <w:rsid w:val="38F21037"/>
    <w:rsid w:val="39002727"/>
    <w:rsid w:val="393F076E"/>
    <w:rsid w:val="39754901"/>
    <w:rsid w:val="39807C34"/>
    <w:rsid w:val="3A475F63"/>
    <w:rsid w:val="3A777A93"/>
    <w:rsid w:val="3A920D71"/>
    <w:rsid w:val="3A9F3461"/>
    <w:rsid w:val="3ABB561F"/>
    <w:rsid w:val="3C0903B8"/>
    <w:rsid w:val="3C951B5E"/>
    <w:rsid w:val="3C986D84"/>
    <w:rsid w:val="3D191372"/>
    <w:rsid w:val="3D1D3CD1"/>
    <w:rsid w:val="3D530494"/>
    <w:rsid w:val="3D624D42"/>
    <w:rsid w:val="3D96639A"/>
    <w:rsid w:val="3D9848F1"/>
    <w:rsid w:val="3DDD12C1"/>
    <w:rsid w:val="3F5C1E50"/>
    <w:rsid w:val="3F953302"/>
    <w:rsid w:val="41194E7A"/>
    <w:rsid w:val="41384CF3"/>
    <w:rsid w:val="413D22F2"/>
    <w:rsid w:val="42091151"/>
    <w:rsid w:val="423A59AA"/>
    <w:rsid w:val="434C2C7F"/>
    <w:rsid w:val="43D351D2"/>
    <w:rsid w:val="444B5D5C"/>
    <w:rsid w:val="448F6929"/>
    <w:rsid w:val="449F422A"/>
    <w:rsid w:val="45AC2C67"/>
    <w:rsid w:val="45C64AE4"/>
    <w:rsid w:val="45FB3C6E"/>
    <w:rsid w:val="46566BA9"/>
    <w:rsid w:val="46A55988"/>
    <w:rsid w:val="48AC3287"/>
    <w:rsid w:val="4A547DF1"/>
    <w:rsid w:val="4A96085A"/>
    <w:rsid w:val="4B7047B7"/>
    <w:rsid w:val="4C3A6B73"/>
    <w:rsid w:val="4CD6689C"/>
    <w:rsid w:val="4CF17B79"/>
    <w:rsid w:val="4D9F57B8"/>
    <w:rsid w:val="4E7740AE"/>
    <w:rsid w:val="4EDF0CD9"/>
    <w:rsid w:val="4F111E0D"/>
    <w:rsid w:val="4FCF51CE"/>
    <w:rsid w:val="52CA6EA2"/>
    <w:rsid w:val="53472121"/>
    <w:rsid w:val="53CB204F"/>
    <w:rsid w:val="542D5B65"/>
    <w:rsid w:val="546131AF"/>
    <w:rsid w:val="54C31EED"/>
    <w:rsid w:val="55E570A2"/>
    <w:rsid w:val="55F3691E"/>
    <w:rsid w:val="56941CA1"/>
    <w:rsid w:val="572F3778"/>
    <w:rsid w:val="57C0752E"/>
    <w:rsid w:val="583E357E"/>
    <w:rsid w:val="584E2326"/>
    <w:rsid w:val="597731B4"/>
    <w:rsid w:val="597F517B"/>
    <w:rsid w:val="5A074538"/>
    <w:rsid w:val="5B013AD3"/>
    <w:rsid w:val="5B305D11"/>
    <w:rsid w:val="5B3A46F1"/>
    <w:rsid w:val="5B670635"/>
    <w:rsid w:val="5BC225AC"/>
    <w:rsid w:val="5C9471BE"/>
    <w:rsid w:val="5DF23751"/>
    <w:rsid w:val="5E020126"/>
    <w:rsid w:val="5FCB425A"/>
    <w:rsid w:val="613D1187"/>
    <w:rsid w:val="61486EE6"/>
    <w:rsid w:val="61690053"/>
    <w:rsid w:val="61865557"/>
    <w:rsid w:val="630D6687"/>
    <w:rsid w:val="635E06D2"/>
    <w:rsid w:val="63C705B2"/>
    <w:rsid w:val="63D500F7"/>
    <w:rsid w:val="63E83F59"/>
    <w:rsid w:val="64410092"/>
    <w:rsid w:val="6594587D"/>
    <w:rsid w:val="65E072DD"/>
    <w:rsid w:val="672C7CD4"/>
    <w:rsid w:val="67E469E8"/>
    <w:rsid w:val="684807E1"/>
    <w:rsid w:val="68952004"/>
    <w:rsid w:val="69340739"/>
    <w:rsid w:val="6C1408A4"/>
    <w:rsid w:val="6D073EF4"/>
    <w:rsid w:val="6D7101EF"/>
    <w:rsid w:val="6DDB1B0C"/>
    <w:rsid w:val="6E81517C"/>
    <w:rsid w:val="6F410779"/>
    <w:rsid w:val="6FBB52BB"/>
    <w:rsid w:val="6FF34829"/>
    <w:rsid w:val="70867A1E"/>
    <w:rsid w:val="70E739FA"/>
    <w:rsid w:val="71290FB7"/>
    <w:rsid w:val="7148395C"/>
    <w:rsid w:val="72B4380E"/>
    <w:rsid w:val="72CE3C4C"/>
    <w:rsid w:val="73C94BD3"/>
    <w:rsid w:val="74864314"/>
    <w:rsid w:val="76507739"/>
    <w:rsid w:val="77C84363"/>
    <w:rsid w:val="78214ECC"/>
    <w:rsid w:val="784E1D63"/>
    <w:rsid w:val="7891516A"/>
    <w:rsid w:val="7951619A"/>
    <w:rsid w:val="79765343"/>
    <w:rsid w:val="7A044138"/>
    <w:rsid w:val="7A2153C4"/>
    <w:rsid w:val="7A644E6F"/>
    <w:rsid w:val="7A650619"/>
    <w:rsid w:val="7AEA479C"/>
    <w:rsid w:val="7BF02C26"/>
    <w:rsid w:val="7C897E2D"/>
    <w:rsid w:val="7CC70839"/>
    <w:rsid w:val="7D91104F"/>
    <w:rsid w:val="7DB67916"/>
    <w:rsid w:val="7E176031"/>
    <w:rsid w:val="7E181031"/>
    <w:rsid w:val="7E503E50"/>
    <w:rsid w:val="7EC8633F"/>
    <w:rsid w:val="7EED5B43"/>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宋体" w:hAnsi="宋体" w:eastAsia="宋体" w:cstheme="minorBidi"/>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rFonts w:ascii="黑体" w:hAnsi="黑体" w:eastAsia="黑体"/>
      <w:b/>
      <w:bCs/>
      <w:kern w:val="44"/>
      <w:sz w:val="44"/>
      <w:szCs w:val="44"/>
    </w:rPr>
  </w:style>
  <w:style w:type="paragraph" w:styleId="3">
    <w:name w:val="heading 2"/>
    <w:basedOn w:val="1"/>
    <w:next w:val="1"/>
    <w:link w:val="52"/>
    <w:unhideWhenUsed/>
    <w:qFormat/>
    <w:uiPriority w:val="0"/>
    <w:pPr>
      <w:keepNext/>
      <w:keepLines/>
      <w:spacing w:before="260" w:after="260" w:line="416" w:lineRule="auto"/>
      <w:outlineLvl w:val="1"/>
    </w:pPr>
    <w:rPr>
      <w:rFonts w:ascii="仿宋_GB2312" w:eastAsia="仿宋_GB2312" w:hAnsiTheme="majorHAnsi" w:cstheme="majorBidi"/>
      <w:b/>
      <w:bCs/>
      <w:sz w:val="32"/>
      <w:szCs w:val="32"/>
    </w:rPr>
  </w:style>
  <w:style w:type="paragraph" w:styleId="4">
    <w:name w:val="heading 3"/>
    <w:basedOn w:val="1"/>
    <w:next w:val="1"/>
    <w:link w:val="43"/>
    <w:unhideWhenUsed/>
    <w:qFormat/>
    <w:uiPriority w:val="0"/>
    <w:pPr>
      <w:keepNext/>
      <w:keepLines/>
      <w:spacing w:before="260" w:after="260" w:line="416" w:lineRule="auto"/>
      <w:outlineLvl w:val="2"/>
    </w:pPr>
    <w:rPr>
      <w:rFonts w:ascii="楷体_GB2312" w:eastAsia="楷体_GB2312"/>
      <w:b/>
      <w:bCs/>
      <w:sz w:val="32"/>
      <w:szCs w:val="32"/>
    </w:rPr>
  </w:style>
  <w:style w:type="paragraph" w:styleId="5">
    <w:name w:val="heading 4"/>
    <w:basedOn w:val="1"/>
    <w:next w:val="1"/>
    <w:link w:val="66"/>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2520" w:leftChars="1200"/>
      <w:jc w:val="left"/>
    </w:pPr>
    <w:rPr>
      <w:rFonts w:asciiTheme="minorHAnsi" w:hAnsiTheme="minorHAnsi" w:eastAsiaTheme="minorEastAsia"/>
      <w:sz w:val="22"/>
      <w14:ligatures w14:val="standardContextual"/>
    </w:rPr>
  </w:style>
  <w:style w:type="paragraph" w:styleId="7">
    <w:name w:val="annotation text"/>
    <w:basedOn w:val="1"/>
    <w:link w:val="29"/>
    <w:qFormat/>
    <w:uiPriority w:val="0"/>
    <w:pPr>
      <w:jc w:val="left"/>
    </w:pPr>
  </w:style>
  <w:style w:type="paragraph" w:styleId="8">
    <w:name w:val="Body Text"/>
    <w:basedOn w:val="1"/>
    <w:link w:val="36"/>
    <w:qFormat/>
    <w:uiPriority w:val="1"/>
    <w:pPr>
      <w:autoSpaceDE w:val="0"/>
      <w:autoSpaceDN w:val="0"/>
      <w:spacing w:after="0" w:line="240" w:lineRule="auto"/>
      <w:ind w:left="455"/>
      <w:jc w:val="left"/>
    </w:pPr>
    <w:rPr>
      <w:rFonts w:cs="宋体"/>
      <w:kern w:val="0"/>
      <w:sz w:val="32"/>
      <w:szCs w:val="32"/>
    </w:rPr>
  </w:style>
  <w:style w:type="paragraph" w:styleId="9">
    <w:name w:val="toc 5"/>
    <w:basedOn w:val="1"/>
    <w:next w:val="1"/>
    <w:autoRedefine/>
    <w:unhideWhenUsed/>
    <w:qFormat/>
    <w:uiPriority w:val="39"/>
    <w:pPr>
      <w:ind w:left="1680" w:leftChars="800"/>
      <w:jc w:val="left"/>
    </w:pPr>
    <w:rPr>
      <w:rFonts w:asciiTheme="minorHAnsi" w:hAnsiTheme="minorHAnsi" w:eastAsiaTheme="minorEastAsia"/>
      <w:sz w:val="22"/>
      <w14:ligatures w14:val="standardContextual"/>
    </w:rPr>
  </w:style>
  <w:style w:type="paragraph" w:styleId="10">
    <w:name w:val="toc 3"/>
    <w:basedOn w:val="1"/>
    <w:next w:val="1"/>
    <w:autoRedefine/>
    <w:qFormat/>
    <w:uiPriority w:val="39"/>
    <w:pPr>
      <w:ind w:left="840" w:leftChars="400"/>
    </w:pPr>
  </w:style>
  <w:style w:type="paragraph" w:styleId="11">
    <w:name w:val="toc 8"/>
    <w:basedOn w:val="1"/>
    <w:next w:val="1"/>
    <w:autoRedefine/>
    <w:unhideWhenUsed/>
    <w:qFormat/>
    <w:uiPriority w:val="39"/>
    <w:pPr>
      <w:ind w:left="2940" w:leftChars="1400"/>
      <w:jc w:val="left"/>
    </w:pPr>
    <w:rPr>
      <w:rFonts w:asciiTheme="minorHAnsi" w:hAnsiTheme="minorHAnsi" w:eastAsiaTheme="minorEastAsia"/>
      <w:sz w:val="22"/>
      <w14:ligatures w14:val="standardContextual"/>
    </w:rPr>
  </w:style>
  <w:style w:type="paragraph" w:styleId="12">
    <w:name w:val="footer"/>
    <w:basedOn w:val="1"/>
    <w:link w:val="55"/>
    <w:qFormat/>
    <w:uiPriority w:val="99"/>
    <w:pPr>
      <w:tabs>
        <w:tab w:val="center" w:pos="4153"/>
        <w:tab w:val="right" w:pos="8306"/>
      </w:tabs>
      <w:snapToGrid w:val="0"/>
      <w:jc w:val="left"/>
    </w:pPr>
    <w:rPr>
      <w:sz w:val="18"/>
    </w:rPr>
  </w:style>
  <w:style w:type="paragraph" w:styleId="13">
    <w:name w:val="header"/>
    <w:basedOn w:val="1"/>
    <w:link w:val="3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autoRedefine/>
    <w:qFormat/>
    <w:uiPriority w:val="39"/>
  </w:style>
  <w:style w:type="paragraph" w:styleId="15">
    <w:name w:val="toc 4"/>
    <w:basedOn w:val="1"/>
    <w:next w:val="1"/>
    <w:autoRedefine/>
    <w:unhideWhenUsed/>
    <w:qFormat/>
    <w:uiPriority w:val="39"/>
    <w:pPr>
      <w:ind w:left="1260" w:leftChars="600"/>
      <w:jc w:val="left"/>
    </w:pPr>
    <w:rPr>
      <w:rFonts w:asciiTheme="minorHAnsi" w:hAnsiTheme="minorHAnsi" w:eastAsiaTheme="minorEastAsia"/>
      <w:sz w:val="22"/>
      <w14:ligatures w14:val="standardContextual"/>
    </w:rPr>
  </w:style>
  <w:style w:type="paragraph" w:styleId="16">
    <w:name w:val="Subtitle"/>
    <w:basedOn w:val="1"/>
    <w:next w:val="1"/>
    <w:link w:val="72"/>
    <w:qFormat/>
    <w:uiPriority w:val="0"/>
    <w:pPr>
      <w:spacing w:before="240" w:after="60" w:line="312" w:lineRule="auto"/>
      <w:jc w:val="center"/>
      <w:outlineLvl w:val="1"/>
    </w:pPr>
    <w:rPr>
      <w:b/>
      <w:bCs/>
      <w:kern w:val="28"/>
      <w:sz w:val="32"/>
      <w:szCs w:val="32"/>
    </w:rPr>
  </w:style>
  <w:style w:type="paragraph" w:styleId="17">
    <w:name w:val="toc 6"/>
    <w:basedOn w:val="1"/>
    <w:next w:val="1"/>
    <w:autoRedefine/>
    <w:unhideWhenUsed/>
    <w:qFormat/>
    <w:uiPriority w:val="39"/>
    <w:pPr>
      <w:ind w:left="2100" w:leftChars="1000"/>
      <w:jc w:val="left"/>
    </w:pPr>
    <w:rPr>
      <w:rFonts w:asciiTheme="minorHAnsi" w:hAnsiTheme="minorHAnsi" w:eastAsiaTheme="minorEastAsia"/>
      <w:sz w:val="22"/>
      <w14:ligatures w14:val="standardContextual"/>
    </w:rPr>
  </w:style>
  <w:style w:type="paragraph" w:styleId="18">
    <w:name w:val="toc 2"/>
    <w:basedOn w:val="1"/>
    <w:next w:val="1"/>
    <w:autoRedefine/>
    <w:qFormat/>
    <w:uiPriority w:val="39"/>
    <w:pPr>
      <w:ind w:left="420" w:leftChars="200"/>
    </w:pPr>
  </w:style>
  <w:style w:type="paragraph" w:styleId="19">
    <w:name w:val="toc 9"/>
    <w:basedOn w:val="1"/>
    <w:next w:val="1"/>
    <w:autoRedefine/>
    <w:unhideWhenUsed/>
    <w:qFormat/>
    <w:uiPriority w:val="39"/>
    <w:pPr>
      <w:ind w:left="3360" w:leftChars="1600"/>
      <w:jc w:val="left"/>
    </w:pPr>
    <w:rPr>
      <w:rFonts w:asciiTheme="minorHAnsi" w:hAnsiTheme="minorHAnsi" w:eastAsiaTheme="minorEastAsia"/>
      <w:sz w:val="22"/>
      <w14:ligatures w14:val="standardContextual"/>
    </w:rPr>
  </w:style>
  <w:style w:type="paragraph" w:styleId="20">
    <w:name w:val="Normal (Web)"/>
    <w:basedOn w:val="1"/>
    <w:qFormat/>
    <w:uiPriority w:val="99"/>
    <w:pPr>
      <w:spacing w:beforeAutospacing="1" w:after="0" w:afterAutospacing="1"/>
      <w:jc w:val="left"/>
    </w:pPr>
    <w:rPr>
      <w:rFonts w:cs="Times New Roman"/>
      <w:kern w:val="0"/>
      <w:sz w:val="24"/>
    </w:rPr>
  </w:style>
  <w:style w:type="paragraph" w:styleId="21">
    <w:name w:val="Title"/>
    <w:basedOn w:val="1"/>
    <w:next w:val="1"/>
    <w:link w:val="69"/>
    <w:qFormat/>
    <w:uiPriority w:val="0"/>
    <w:pPr>
      <w:spacing w:before="240" w:after="60"/>
      <w:jc w:val="center"/>
      <w:outlineLvl w:val="0"/>
    </w:pPr>
    <w:rPr>
      <w:rFonts w:asciiTheme="majorHAnsi" w:hAnsiTheme="majorHAnsi" w:eastAsiaTheme="majorEastAsia" w:cstheme="majorBidi"/>
      <w:b/>
      <w:bCs/>
      <w:sz w:val="32"/>
      <w:szCs w:val="32"/>
    </w:rPr>
  </w:style>
  <w:style w:type="paragraph" w:styleId="22">
    <w:name w:val="annotation subject"/>
    <w:basedOn w:val="7"/>
    <w:next w:val="7"/>
    <w:link w:val="30"/>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basedOn w:val="25"/>
    <w:unhideWhenUsed/>
    <w:qFormat/>
    <w:uiPriority w:val="99"/>
    <w:rPr>
      <w:color w:val="800080"/>
      <w:u w:val="single"/>
    </w:rPr>
  </w:style>
  <w:style w:type="character" w:styleId="27">
    <w:name w:val="Hyperlink"/>
    <w:basedOn w:val="25"/>
    <w:unhideWhenUsed/>
    <w:qFormat/>
    <w:uiPriority w:val="99"/>
    <w:rPr>
      <w:color w:val="0563C1" w:themeColor="hyperlink"/>
      <w:u w:val="single"/>
      <w14:textFill>
        <w14:solidFill>
          <w14:schemeClr w14:val="hlink"/>
        </w14:solidFill>
      </w14:textFill>
    </w:rPr>
  </w:style>
  <w:style w:type="character" w:styleId="28">
    <w:name w:val="annotation reference"/>
    <w:basedOn w:val="25"/>
    <w:qFormat/>
    <w:uiPriority w:val="0"/>
    <w:rPr>
      <w:sz w:val="21"/>
      <w:szCs w:val="21"/>
    </w:rPr>
  </w:style>
  <w:style w:type="character" w:customStyle="1" w:styleId="29">
    <w:name w:val="批注文字 字符"/>
    <w:basedOn w:val="25"/>
    <w:link w:val="7"/>
    <w:qFormat/>
    <w:uiPriority w:val="0"/>
    <w:rPr>
      <w:kern w:val="2"/>
      <w:sz w:val="21"/>
      <w:szCs w:val="24"/>
    </w:rPr>
  </w:style>
  <w:style w:type="character" w:customStyle="1" w:styleId="30">
    <w:name w:val="批注主题 字符"/>
    <w:basedOn w:val="29"/>
    <w:link w:val="22"/>
    <w:qFormat/>
    <w:uiPriority w:val="0"/>
    <w:rPr>
      <w:b/>
      <w:bCs/>
      <w:kern w:val="2"/>
      <w:sz w:val="21"/>
      <w:szCs w:val="24"/>
    </w:rPr>
  </w:style>
  <w:style w:type="character" w:customStyle="1" w:styleId="31">
    <w:name w:val="页眉 字符"/>
    <w:link w:val="13"/>
    <w:qFormat/>
    <w:uiPriority w:val="0"/>
    <w:rPr>
      <w:kern w:val="2"/>
      <w:sz w:val="18"/>
      <w:szCs w:val="24"/>
    </w:rPr>
  </w:style>
  <w:style w:type="paragraph" w:styleId="32">
    <w:name w:val="List Paragraph"/>
    <w:basedOn w:val="1"/>
    <w:unhideWhenUsed/>
    <w:qFormat/>
    <w:uiPriority w:val="1"/>
    <w:pPr>
      <w:ind w:firstLine="420" w:firstLineChars="200"/>
    </w:pPr>
  </w:style>
  <w:style w:type="character" w:customStyle="1" w:styleId="33">
    <w:name w:val="hljs-strong"/>
    <w:basedOn w:val="25"/>
    <w:qFormat/>
    <w:uiPriority w:val="0"/>
  </w:style>
  <w:style w:type="character" w:customStyle="1" w:styleId="34">
    <w:name w:val="hljs-bullet"/>
    <w:basedOn w:val="25"/>
    <w:qFormat/>
    <w:uiPriority w:val="0"/>
  </w:style>
  <w:style w:type="character" w:customStyle="1" w:styleId="35">
    <w:name w:val="hljs-emphasis"/>
    <w:basedOn w:val="25"/>
    <w:qFormat/>
    <w:uiPriority w:val="0"/>
  </w:style>
  <w:style w:type="character" w:customStyle="1" w:styleId="36">
    <w:name w:val="正文文本 字符"/>
    <w:basedOn w:val="25"/>
    <w:link w:val="8"/>
    <w:qFormat/>
    <w:uiPriority w:val="1"/>
    <w:rPr>
      <w:rFonts w:ascii="宋体" w:hAnsi="宋体" w:eastAsia="宋体" w:cs="宋体"/>
      <w:sz w:val="32"/>
      <w:szCs w:val="32"/>
    </w:rPr>
  </w:style>
  <w:style w:type="table" w:customStyle="1" w:styleId="37">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38">
    <w:name w:val="Table Paragraph"/>
    <w:basedOn w:val="1"/>
    <w:qFormat/>
    <w:uiPriority w:val="1"/>
    <w:pPr>
      <w:autoSpaceDE w:val="0"/>
      <w:autoSpaceDN w:val="0"/>
      <w:spacing w:before="96" w:after="0" w:line="240" w:lineRule="auto"/>
      <w:ind w:left="9"/>
      <w:jc w:val="center"/>
    </w:pPr>
    <w:rPr>
      <w:rFonts w:cs="宋体"/>
      <w:kern w:val="0"/>
      <w:sz w:val="22"/>
      <w:szCs w:val="22"/>
    </w:rPr>
  </w:style>
  <w:style w:type="character" w:customStyle="1" w:styleId="39">
    <w:name w:val="hljs-string"/>
    <w:basedOn w:val="25"/>
    <w:qFormat/>
    <w:uiPriority w:val="0"/>
  </w:style>
  <w:style w:type="character" w:customStyle="1" w:styleId="40">
    <w:name w:val="hljs-symbol"/>
    <w:basedOn w:val="25"/>
    <w:qFormat/>
    <w:uiPriority w:val="0"/>
  </w:style>
  <w:style w:type="paragraph" w:customStyle="1" w:styleId="41">
    <w:name w:val="样式1"/>
    <w:basedOn w:val="1"/>
    <w:link w:val="42"/>
    <w:autoRedefine/>
    <w:qFormat/>
    <w:uiPriority w:val="0"/>
    <w:pPr>
      <w:spacing w:after="0" w:line="560" w:lineRule="exact"/>
      <w:ind w:firstLine="640" w:firstLineChars="200"/>
    </w:pPr>
    <w:rPr>
      <w:rFonts w:ascii="仿宋" w:hAnsi="仿宋" w:eastAsia="仿宋" w:cs="Times New Roman"/>
      <w:sz w:val="32"/>
    </w:rPr>
  </w:style>
  <w:style w:type="character" w:customStyle="1" w:styleId="42">
    <w:name w:val="样式1 字符"/>
    <w:basedOn w:val="25"/>
    <w:link w:val="41"/>
    <w:qFormat/>
    <w:uiPriority w:val="0"/>
    <w:rPr>
      <w:rFonts w:ascii="仿宋" w:hAnsi="仿宋" w:eastAsia="仿宋" w:cs="Times New Roman"/>
      <w:kern w:val="2"/>
      <w:sz w:val="32"/>
      <w:szCs w:val="24"/>
    </w:rPr>
  </w:style>
  <w:style w:type="character" w:customStyle="1" w:styleId="43">
    <w:name w:val="标题 3 字符"/>
    <w:basedOn w:val="25"/>
    <w:link w:val="4"/>
    <w:semiHidden/>
    <w:qFormat/>
    <w:uiPriority w:val="0"/>
    <w:rPr>
      <w:rFonts w:ascii="楷体_GB2312" w:eastAsia="楷体_GB2312"/>
      <w:b/>
      <w:bCs/>
      <w:kern w:val="2"/>
      <w:sz w:val="32"/>
      <w:szCs w:val="32"/>
    </w:rPr>
  </w:style>
  <w:style w:type="character" w:customStyle="1" w:styleId="44">
    <w:name w:val="标题 1 字符"/>
    <w:basedOn w:val="25"/>
    <w:link w:val="2"/>
    <w:qFormat/>
    <w:uiPriority w:val="0"/>
    <w:rPr>
      <w:rFonts w:ascii="黑体" w:hAnsi="黑体" w:eastAsia="黑体"/>
      <w:b/>
      <w:bCs/>
      <w:kern w:val="44"/>
      <w:sz w:val="44"/>
      <w:szCs w:val="44"/>
    </w:rPr>
  </w:style>
  <w:style w:type="paragraph" w:customStyle="1" w:styleId="4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46">
    <w:name w:val="21bc9c4b-6a32-43e5-beaa-fd2d792c5735"/>
    <w:basedOn w:val="2"/>
    <w:next w:val="47"/>
    <w:link w:val="48"/>
    <w:qFormat/>
    <w:uiPriority w:val="0"/>
    <w:pPr>
      <w:adjustRightInd w:val="0"/>
      <w:spacing w:before="0" w:after="0" w:line="288" w:lineRule="auto"/>
      <w:ind w:firstLine="200" w:firstLineChars="200"/>
      <w:jc w:val="left"/>
    </w:pPr>
    <w:rPr>
      <w:rFonts w:ascii="微软雅黑" w:hAnsi="微软雅黑" w:eastAsia="微软雅黑"/>
      <w:color w:val="000000"/>
      <w:sz w:val="32"/>
      <w:shd w:val="clear" w:color="auto" w:fill="FFFFFF"/>
    </w:rPr>
  </w:style>
  <w:style w:type="paragraph" w:customStyle="1" w:styleId="47">
    <w:name w:val="acbfdd8b-e11b-4d36-88ff-6049b138f862"/>
    <w:basedOn w:val="1"/>
    <w:link w:val="49"/>
    <w:qFormat/>
    <w:uiPriority w:val="0"/>
    <w:pPr>
      <w:adjustRightInd w:val="0"/>
      <w:spacing w:after="0" w:line="288" w:lineRule="auto"/>
      <w:ind w:firstLine="200" w:firstLineChars="200"/>
      <w:jc w:val="left"/>
    </w:pPr>
    <w:rPr>
      <w:rFonts w:ascii="微软雅黑" w:hAnsi="微软雅黑" w:eastAsia="微软雅黑"/>
      <w:color w:val="000000"/>
      <w:sz w:val="22"/>
      <w:shd w:val="clear" w:color="auto" w:fill="FFFFFF"/>
    </w:rPr>
  </w:style>
  <w:style w:type="character" w:customStyle="1" w:styleId="48">
    <w:name w:val="21bc9c4b-6a32-43e5-beaa-fd2d792c5735 字符"/>
    <w:basedOn w:val="42"/>
    <w:link w:val="46"/>
    <w:qFormat/>
    <w:uiPriority w:val="0"/>
    <w:rPr>
      <w:rFonts w:ascii="微软雅黑" w:hAnsi="微软雅黑" w:eastAsia="微软雅黑" w:cs="Times New Roman"/>
      <w:b/>
      <w:bCs/>
      <w:color w:val="000000"/>
      <w:kern w:val="44"/>
      <w:sz w:val="32"/>
      <w:szCs w:val="44"/>
    </w:rPr>
  </w:style>
  <w:style w:type="character" w:customStyle="1" w:styleId="49">
    <w:name w:val="acbfdd8b-e11b-4d36-88ff-6049b138f862 字符"/>
    <w:basedOn w:val="42"/>
    <w:link w:val="47"/>
    <w:qFormat/>
    <w:uiPriority w:val="0"/>
    <w:rPr>
      <w:rFonts w:ascii="微软雅黑" w:hAnsi="微软雅黑" w:eastAsia="微软雅黑" w:cs="Times New Roman"/>
      <w:color w:val="000000"/>
      <w:kern w:val="2"/>
      <w:sz w:val="22"/>
      <w:szCs w:val="24"/>
    </w:rPr>
  </w:style>
  <w:style w:type="paragraph" w:customStyle="1" w:styleId="50">
    <w:name w:val="71e7dc79-1ff7-45e8-997d-0ebda3762b91"/>
    <w:basedOn w:val="3"/>
    <w:next w:val="47"/>
    <w:link w:val="51"/>
    <w:qFormat/>
    <w:uiPriority w:val="0"/>
    <w:pPr>
      <w:adjustRightInd w:val="0"/>
      <w:spacing w:before="0" w:after="0" w:line="288" w:lineRule="auto"/>
      <w:ind w:firstLine="200" w:firstLineChars="200"/>
      <w:jc w:val="left"/>
    </w:pPr>
    <w:rPr>
      <w:rFonts w:ascii="微软雅黑" w:hAnsi="微软雅黑" w:eastAsia="微软雅黑"/>
      <w:color w:val="000000"/>
      <w:sz w:val="28"/>
    </w:rPr>
  </w:style>
  <w:style w:type="character" w:customStyle="1" w:styleId="51">
    <w:name w:val="71e7dc79-1ff7-45e8-997d-0ebda3762b91 字符"/>
    <w:basedOn w:val="42"/>
    <w:link w:val="50"/>
    <w:qFormat/>
    <w:uiPriority w:val="0"/>
    <w:rPr>
      <w:rFonts w:ascii="微软雅黑" w:hAnsi="微软雅黑" w:eastAsia="微软雅黑" w:cstheme="majorBidi"/>
      <w:b/>
      <w:bCs/>
      <w:color w:val="000000"/>
      <w:kern w:val="2"/>
      <w:sz w:val="28"/>
      <w:szCs w:val="32"/>
    </w:rPr>
  </w:style>
  <w:style w:type="character" w:customStyle="1" w:styleId="52">
    <w:name w:val="标题 2 字符"/>
    <w:basedOn w:val="25"/>
    <w:link w:val="3"/>
    <w:semiHidden/>
    <w:qFormat/>
    <w:uiPriority w:val="0"/>
    <w:rPr>
      <w:rFonts w:ascii="仿宋_GB2312" w:eastAsia="仿宋_GB2312" w:hAnsiTheme="majorHAnsi" w:cstheme="majorBidi"/>
      <w:b/>
      <w:bCs/>
      <w:kern w:val="2"/>
      <w:sz w:val="32"/>
      <w:szCs w:val="32"/>
    </w:rPr>
  </w:style>
  <w:style w:type="paragraph" w:customStyle="1" w:styleId="53">
    <w:name w:val="b63ee27f-4cf3-414c-9275-d88e3f90795e"/>
    <w:basedOn w:val="4"/>
    <w:next w:val="47"/>
    <w:link w:val="54"/>
    <w:qFormat/>
    <w:uiPriority w:val="0"/>
    <w:pPr>
      <w:adjustRightInd w:val="0"/>
      <w:spacing w:before="0" w:after="0" w:line="288" w:lineRule="auto"/>
      <w:ind w:firstLine="200" w:firstLineChars="200"/>
      <w:jc w:val="left"/>
    </w:pPr>
    <w:rPr>
      <w:rFonts w:ascii="微软雅黑" w:hAnsi="微软雅黑" w:eastAsia="微软雅黑"/>
      <w:color w:val="000000"/>
      <w:sz w:val="26"/>
    </w:rPr>
  </w:style>
  <w:style w:type="character" w:customStyle="1" w:styleId="54">
    <w:name w:val="b63ee27f-4cf3-414c-9275-d88e3f90795e 字符"/>
    <w:basedOn w:val="42"/>
    <w:link w:val="53"/>
    <w:qFormat/>
    <w:uiPriority w:val="0"/>
    <w:rPr>
      <w:rFonts w:ascii="微软雅黑" w:hAnsi="微软雅黑" w:eastAsia="微软雅黑" w:cs="Times New Roman"/>
      <w:b/>
      <w:bCs/>
      <w:color w:val="000000"/>
      <w:kern w:val="2"/>
      <w:sz w:val="26"/>
      <w:szCs w:val="32"/>
    </w:rPr>
  </w:style>
  <w:style w:type="character" w:customStyle="1" w:styleId="55">
    <w:name w:val="页脚 字符"/>
    <w:basedOn w:val="25"/>
    <w:link w:val="12"/>
    <w:qFormat/>
    <w:uiPriority w:val="99"/>
    <w:rPr>
      <w:kern w:val="2"/>
      <w:sz w:val="18"/>
      <w:szCs w:val="24"/>
    </w:rPr>
  </w:style>
  <w:style w:type="paragraph" w:customStyle="1" w:styleId="56">
    <w:name w:val="72c23eac-05e5-485a-9b67-1c7dbe1944ac"/>
    <w:basedOn w:val="2"/>
    <w:next w:val="57"/>
    <w:link w:val="58"/>
    <w:qFormat/>
    <w:uiPriority w:val="0"/>
    <w:pPr>
      <w:numPr>
        <w:ilvl w:val="0"/>
        <w:numId w:val="1"/>
      </w:numPr>
      <w:adjustRightInd w:val="0"/>
      <w:spacing w:before="0" w:after="0" w:line="600" w:lineRule="exact"/>
      <w:ind w:left="0" w:firstLine="640"/>
    </w:pPr>
    <w:rPr>
      <w:color w:val="000000"/>
      <w:sz w:val="32"/>
    </w:rPr>
  </w:style>
  <w:style w:type="paragraph" w:customStyle="1" w:styleId="57">
    <w:name w:val="7e8dc108-4af0-426d-bb9c-8f96acaaca48"/>
    <w:basedOn w:val="1"/>
    <w:link w:val="59"/>
    <w:qFormat/>
    <w:uiPriority w:val="0"/>
    <w:pPr>
      <w:adjustRightInd w:val="0"/>
      <w:spacing w:after="0" w:line="600" w:lineRule="exact"/>
    </w:pPr>
    <w:rPr>
      <w:rFonts w:ascii="仿宋" w:hAnsi="仿宋" w:eastAsia="仿宋"/>
      <w:color w:val="000000"/>
      <w:sz w:val="32"/>
    </w:rPr>
  </w:style>
  <w:style w:type="character" w:customStyle="1" w:styleId="58">
    <w:name w:val="72c23eac-05e5-485a-9b67-1c7dbe1944ac 字符"/>
    <w:basedOn w:val="25"/>
    <w:link w:val="56"/>
    <w:qFormat/>
    <w:uiPriority w:val="0"/>
    <w:rPr>
      <w:rFonts w:ascii="黑体" w:hAnsi="黑体" w:eastAsia="黑体"/>
      <w:b/>
      <w:bCs/>
      <w:color w:val="000000"/>
      <w:kern w:val="44"/>
      <w:sz w:val="32"/>
      <w:szCs w:val="44"/>
    </w:rPr>
  </w:style>
  <w:style w:type="character" w:customStyle="1" w:styleId="59">
    <w:name w:val="7e8dc108-4af0-426d-bb9c-8f96acaaca48 字符"/>
    <w:basedOn w:val="25"/>
    <w:link w:val="57"/>
    <w:qFormat/>
    <w:uiPriority w:val="0"/>
    <w:rPr>
      <w:rFonts w:ascii="仿宋" w:hAnsi="仿宋" w:eastAsia="仿宋"/>
      <w:color w:val="000000"/>
      <w:kern w:val="2"/>
      <w:sz w:val="32"/>
      <w:szCs w:val="24"/>
    </w:rPr>
  </w:style>
  <w:style w:type="paragraph" w:customStyle="1" w:styleId="60">
    <w:name w:val="433e907c-22c4-47aa-a0e2-5f03f9a2dc40"/>
    <w:basedOn w:val="3"/>
    <w:next w:val="57"/>
    <w:link w:val="61"/>
    <w:qFormat/>
    <w:uiPriority w:val="0"/>
    <w:pPr>
      <w:numPr>
        <w:ilvl w:val="1"/>
        <w:numId w:val="1"/>
      </w:numPr>
      <w:adjustRightInd w:val="0"/>
      <w:spacing w:before="0" w:after="0" w:line="600" w:lineRule="exact"/>
      <w:ind w:left="0" w:firstLine="640"/>
    </w:pPr>
    <w:rPr>
      <w:rFonts w:ascii="楷体" w:hAnsi="楷体" w:eastAsia="楷体"/>
      <w:color w:val="000000"/>
    </w:rPr>
  </w:style>
  <w:style w:type="character" w:customStyle="1" w:styleId="61">
    <w:name w:val="433e907c-22c4-47aa-a0e2-5f03f9a2dc40 字符"/>
    <w:basedOn w:val="58"/>
    <w:link w:val="60"/>
    <w:qFormat/>
    <w:uiPriority w:val="0"/>
    <w:rPr>
      <w:rFonts w:ascii="楷体" w:hAnsi="楷体" w:eastAsia="楷体" w:cstheme="majorBidi"/>
      <w:color w:val="000000"/>
      <w:kern w:val="2"/>
      <w:sz w:val="32"/>
      <w:szCs w:val="32"/>
    </w:rPr>
  </w:style>
  <w:style w:type="paragraph" w:customStyle="1" w:styleId="62">
    <w:name w:val="0d7c9686-6cc7-4172-bf19-7b8f5cff8c60"/>
    <w:basedOn w:val="4"/>
    <w:next w:val="57"/>
    <w:link w:val="63"/>
    <w:qFormat/>
    <w:uiPriority w:val="0"/>
    <w:pPr>
      <w:numPr>
        <w:ilvl w:val="2"/>
        <w:numId w:val="1"/>
      </w:numPr>
      <w:adjustRightInd w:val="0"/>
      <w:spacing w:before="0" w:after="0" w:line="600" w:lineRule="exact"/>
      <w:ind w:left="0" w:firstLine="640"/>
    </w:pPr>
    <w:rPr>
      <w:rFonts w:ascii="仿宋" w:hAnsi="仿宋" w:eastAsia="仿宋" w:cstheme="majorBidi"/>
      <w:color w:val="000000"/>
    </w:rPr>
  </w:style>
  <w:style w:type="character" w:customStyle="1" w:styleId="63">
    <w:name w:val="0d7c9686-6cc7-4172-bf19-7b8f5cff8c60 字符"/>
    <w:basedOn w:val="61"/>
    <w:link w:val="62"/>
    <w:qFormat/>
    <w:uiPriority w:val="0"/>
    <w:rPr>
      <w:rFonts w:ascii="仿宋" w:hAnsi="仿宋" w:eastAsia="仿宋" w:cstheme="majorBidi"/>
      <w:color w:val="000000"/>
      <w:kern w:val="2"/>
      <w:sz w:val="32"/>
      <w:szCs w:val="32"/>
    </w:rPr>
  </w:style>
  <w:style w:type="paragraph" w:customStyle="1" w:styleId="64">
    <w:name w:val="1e8f3434-5774-485d-9dbd-cb1217e81617"/>
    <w:basedOn w:val="5"/>
    <w:next w:val="57"/>
    <w:link w:val="65"/>
    <w:qFormat/>
    <w:uiPriority w:val="0"/>
    <w:pPr>
      <w:numPr>
        <w:ilvl w:val="3"/>
        <w:numId w:val="1"/>
      </w:numPr>
      <w:adjustRightInd w:val="0"/>
      <w:spacing w:before="0" w:after="0" w:line="600" w:lineRule="exact"/>
      <w:ind w:left="0" w:firstLine="640"/>
    </w:pPr>
    <w:rPr>
      <w:rFonts w:ascii="仿宋" w:hAnsi="仿宋" w:eastAsia="仿宋"/>
      <w:color w:val="000000"/>
      <w:sz w:val="32"/>
    </w:rPr>
  </w:style>
  <w:style w:type="character" w:customStyle="1" w:styleId="65">
    <w:name w:val="1e8f3434-5774-485d-9dbd-cb1217e81617 字符"/>
    <w:basedOn w:val="63"/>
    <w:link w:val="64"/>
    <w:qFormat/>
    <w:uiPriority w:val="0"/>
    <w:rPr>
      <w:rFonts w:ascii="仿宋" w:hAnsi="仿宋" w:eastAsia="仿宋" w:cstheme="majorBidi"/>
      <w:color w:val="000000"/>
      <w:kern w:val="2"/>
      <w:sz w:val="32"/>
      <w:szCs w:val="28"/>
    </w:rPr>
  </w:style>
  <w:style w:type="character" w:customStyle="1" w:styleId="66">
    <w:name w:val="标题 4 字符"/>
    <w:basedOn w:val="25"/>
    <w:link w:val="5"/>
    <w:semiHidden/>
    <w:qFormat/>
    <w:uiPriority w:val="0"/>
    <w:rPr>
      <w:rFonts w:asciiTheme="majorHAnsi" w:hAnsiTheme="majorHAnsi" w:eastAsiaTheme="majorEastAsia" w:cstheme="majorBidi"/>
      <w:b/>
      <w:bCs/>
      <w:kern w:val="2"/>
      <w:sz w:val="28"/>
      <w:szCs w:val="28"/>
    </w:rPr>
  </w:style>
  <w:style w:type="paragraph" w:customStyle="1" w:styleId="67">
    <w:name w:val="09e487e7-1a58-459e-a572-3d38ef8146b4"/>
    <w:basedOn w:val="21"/>
    <w:next w:val="57"/>
    <w:link w:val="68"/>
    <w:qFormat/>
    <w:uiPriority w:val="0"/>
    <w:pPr>
      <w:adjustRightInd w:val="0"/>
      <w:spacing w:before="0" w:after="0" w:line="560" w:lineRule="exact"/>
    </w:pPr>
    <w:rPr>
      <w:rFonts w:ascii="宋体" w:hAnsi="宋体" w:eastAsia="宋体"/>
      <w:color w:val="000000"/>
      <w:sz w:val="44"/>
    </w:rPr>
  </w:style>
  <w:style w:type="character" w:customStyle="1" w:styleId="68">
    <w:name w:val="09e487e7-1a58-459e-a572-3d38ef8146b4 字符"/>
    <w:basedOn w:val="65"/>
    <w:link w:val="67"/>
    <w:qFormat/>
    <w:uiPriority w:val="0"/>
    <w:rPr>
      <w:rFonts w:ascii="宋体" w:hAnsi="宋体" w:eastAsia="宋体" w:cstheme="majorBidi"/>
      <w:color w:val="000000"/>
      <w:kern w:val="2"/>
      <w:sz w:val="44"/>
      <w:szCs w:val="32"/>
    </w:rPr>
  </w:style>
  <w:style w:type="character" w:customStyle="1" w:styleId="69">
    <w:name w:val="标题 字符"/>
    <w:basedOn w:val="25"/>
    <w:link w:val="21"/>
    <w:qFormat/>
    <w:uiPriority w:val="0"/>
    <w:rPr>
      <w:rFonts w:asciiTheme="majorHAnsi" w:hAnsiTheme="majorHAnsi" w:eastAsiaTheme="majorEastAsia" w:cstheme="majorBidi"/>
      <w:b/>
      <w:bCs/>
      <w:kern w:val="2"/>
      <w:sz w:val="32"/>
      <w:szCs w:val="32"/>
    </w:rPr>
  </w:style>
  <w:style w:type="paragraph" w:customStyle="1" w:styleId="70">
    <w:name w:val="4fdda0e7-9fef-43b7-97c8-e366813787c4"/>
    <w:basedOn w:val="16"/>
    <w:next w:val="57"/>
    <w:link w:val="71"/>
    <w:qFormat/>
    <w:uiPriority w:val="0"/>
    <w:pPr>
      <w:adjustRightInd w:val="0"/>
      <w:spacing w:before="0" w:after="0" w:line="560" w:lineRule="exact"/>
      <w:outlineLvl w:val="9"/>
    </w:pPr>
    <w:rPr>
      <w:rFonts w:cstheme="majorBidi"/>
      <w:b w:val="0"/>
      <w:color w:val="000000"/>
    </w:rPr>
  </w:style>
  <w:style w:type="character" w:customStyle="1" w:styleId="71">
    <w:name w:val="4fdda0e7-9fef-43b7-97c8-e366813787c4 字符"/>
    <w:basedOn w:val="68"/>
    <w:link w:val="70"/>
    <w:qFormat/>
    <w:uiPriority w:val="0"/>
    <w:rPr>
      <w:rFonts w:ascii="宋体" w:hAnsi="宋体" w:eastAsia="宋体" w:cstheme="majorBidi"/>
      <w:b w:val="0"/>
      <w:color w:val="000000"/>
      <w:kern w:val="28"/>
      <w:sz w:val="32"/>
      <w:szCs w:val="32"/>
    </w:rPr>
  </w:style>
  <w:style w:type="character" w:customStyle="1" w:styleId="72">
    <w:name w:val="副标题 字符"/>
    <w:basedOn w:val="25"/>
    <w:link w:val="16"/>
    <w:qFormat/>
    <w:uiPriority w:val="0"/>
    <w:rPr>
      <w:b/>
      <w:bCs/>
      <w:kern w:val="28"/>
      <w:sz w:val="32"/>
      <w:szCs w:val="32"/>
    </w:rPr>
  </w:style>
  <w:style w:type="paragraph" w:customStyle="1" w:styleId="73">
    <w:name w:val="566ba9ff-a5b0-4b6f-bbdf-c3ab41993fc2"/>
    <w:basedOn w:val="5"/>
    <w:next w:val="47"/>
    <w:link w:val="74"/>
    <w:qFormat/>
    <w:uiPriority w:val="0"/>
    <w:pPr>
      <w:adjustRightInd w:val="0"/>
      <w:spacing w:before="0" w:after="0" w:line="288" w:lineRule="auto"/>
      <w:jc w:val="left"/>
    </w:pPr>
    <w:rPr>
      <w:rFonts w:ascii="微软雅黑" w:hAnsi="微软雅黑" w:eastAsia="微软雅黑"/>
      <w:color w:val="000000"/>
      <w:sz w:val="24"/>
    </w:rPr>
  </w:style>
  <w:style w:type="character" w:customStyle="1" w:styleId="74">
    <w:name w:val="566ba9ff-a5b0-4b6f-bbdf-c3ab41993fc2 字符"/>
    <w:basedOn w:val="54"/>
    <w:link w:val="73"/>
    <w:qFormat/>
    <w:uiPriority w:val="0"/>
    <w:rPr>
      <w:rFonts w:ascii="微软雅黑" w:hAnsi="微软雅黑" w:eastAsia="微软雅黑" w:cstheme="majorBidi"/>
      <w:color w:val="000000"/>
      <w:kern w:val="2"/>
      <w:sz w:val="24"/>
      <w:szCs w:val="28"/>
    </w:rPr>
  </w:style>
  <w:style w:type="paragraph" w:customStyle="1" w:styleId="75">
    <w:name w:val="17babae4-54f0-44fa-a444-1068224df0ac"/>
    <w:basedOn w:val="21"/>
    <w:next w:val="47"/>
    <w:link w:val="76"/>
    <w:qFormat/>
    <w:uiPriority w:val="0"/>
    <w:pPr>
      <w:adjustRightInd w:val="0"/>
      <w:spacing w:before="0" w:after="0" w:line="288" w:lineRule="auto"/>
    </w:pPr>
    <w:rPr>
      <w:rFonts w:ascii="微软雅黑" w:hAnsi="微软雅黑" w:eastAsia="微软雅黑"/>
      <w:color w:val="000000"/>
      <w:sz w:val="40"/>
    </w:rPr>
  </w:style>
  <w:style w:type="character" w:customStyle="1" w:styleId="76">
    <w:name w:val="17babae4-54f0-44fa-a444-1068224df0ac 字符"/>
    <w:basedOn w:val="74"/>
    <w:link w:val="75"/>
    <w:qFormat/>
    <w:uiPriority w:val="0"/>
    <w:rPr>
      <w:rFonts w:ascii="微软雅黑" w:hAnsi="微软雅黑" w:eastAsia="微软雅黑" w:cstheme="majorBidi"/>
      <w:color w:val="000000"/>
      <w:kern w:val="2"/>
      <w:sz w:val="40"/>
      <w:szCs w:val="32"/>
    </w:rPr>
  </w:style>
  <w:style w:type="paragraph" w:customStyle="1" w:styleId="77">
    <w:name w:val="c047f70a-4733-4f89-8971-bccdea5ca046"/>
    <w:basedOn w:val="16"/>
    <w:next w:val="47"/>
    <w:link w:val="78"/>
    <w:qFormat/>
    <w:uiPriority w:val="0"/>
    <w:pPr>
      <w:adjustRightInd w:val="0"/>
      <w:spacing w:before="0" w:after="0" w:line="288" w:lineRule="auto"/>
      <w:outlineLvl w:val="9"/>
    </w:pPr>
    <w:rPr>
      <w:rFonts w:ascii="微软雅黑" w:hAnsi="微软雅黑" w:eastAsia="微软雅黑" w:cstheme="majorBidi"/>
      <w:b w:val="0"/>
      <w:color w:val="000000"/>
      <w:sz w:val="36"/>
    </w:rPr>
  </w:style>
  <w:style w:type="character" w:customStyle="1" w:styleId="78">
    <w:name w:val="c047f70a-4733-4f89-8971-bccdea5ca046 字符"/>
    <w:basedOn w:val="76"/>
    <w:link w:val="77"/>
    <w:qFormat/>
    <w:uiPriority w:val="0"/>
    <w:rPr>
      <w:rFonts w:ascii="微软雅黑" w:hAnsi="微软雅黑" w:eastAsia="微软雅黑" w:cstheme="majorBidi"/>
      <w:b w:val="0"/>
      <w:color w:val="000000"/>
      <w:kern w:val="28"/>
      <w:sz w:val="36"/>
      <w:szCs w:val="32"/>
    </w:rPr>
  </w:style>
  <w:style w:type="paragraph" w:customStyle="1" w:styleId="79">
    <w:name w:val="标题1"/>
    <w:basedOn w:val="53"/>
    <w:link w:val="80"/>
    <w:qFormat/>
    <w:uiPriority w:val="0"/>
    <w:pPr>
      <w:ind w:firstLine="520"/>
    </w:pPr>
    <w:rPr>
      <w:rFonts w:ascii="Arial" w:hAnsi="Arial" w:eastAsia="楷体_GB2312" w:cs="Arial"/>
    </w:rPr>
  </w:style>
  <w:style w:type="character" w:customStyle="1" w:styleId="80">
    <w:name w:val="标题1 字符"/>
    <w:basedOn w:val="54"/>
    <w:link w:val="79"/>
    <w:qFormat/>
    <w:uiPriority w:val="0"/>
    <w:rPr>
      <w:rFonts w:ascii="Arial" w:hAnsi="Arial" w:eastAsia="楷体_GB2312" w:cs="Arial"/>
      <w:color w:val="000000"/>
      <w:kern w:val="2"/>
      <w:sz w:val="26"/>
      <w:szCs w:val="32"/>
    </w:rPr>
  </w:style>
  <w:style w:type="paragraph" w:customStyle="1" w:styleId="81">
    <w:name w:val="e3fb8205-adf9-4d0d-85d1-1a84f91ab844"/>
    <w:basedOn w:val="2"/>
    <w:next w:val="82"/>
    <w:link w:val="83"/>
    <w:qFormat/>
    <w:uiPriority w:val="0"/>
    <w:pPr>
      <w:numPr>
        <w:ilvl w:val="0"/>
        <w:numId w:val="2"/>
      </w:numPr>
      <w:adjustRightInd w:val="0"/>
      <w:spacing w:before="0" w:after="0" w:line="288" w:lineRule="auto"/>
      <w:jc w:val="left"/>
    </w:pPr>
    <w:rPr>
      <w:rFonts w:ascii="微软雅黑" w:hAnsi="微软雅黑" w:eastAsia="微软雅黑"/>
      <w:color w:val="000000"/>
      <w:sz w:val="32"/>
    </w:rPr>
  </w:style>
  <w:style w:type="paragraph" w:customStyle="1" w:styleId="82">
    <w:name w:val="6d40456e-b323-429d-9693-bbe1e67bb9c3"/>
    <w:basedOn w:val="1"/>
    <w:link w:val="84"/>
    <w:qFormat/>
    <w:uiPriority w:val="0"/>
    <w:pPr>
      <w:adjustRightInd w:val="0"/>
      <w:spacing w:after="0" w:line="288" w:lineRule="auto"/>
      <w:jc w:val="left"/>
    </w:pPr>
    <w:rPr>
      <w:rFonts w:ascii="微软雅黑" w:hAnsi="微软雅黑" w:eastAsia="微软雅黑"/>
      <w:color w:val="000000"/>
      <w:sz w:val="22"/>
    </w:rPr>
  </w:style>
  <w:style w:type="character" w:customStyle="1" w:styleId="83">
    <w:name w:val="e3fb8205-adf9-4d0d-85d1-1a84f91ab844 字符"/>
    <w:basedOn w:val="48"/>
    <w:link w:val="81"/>
    <w:qFormat/>
    <w:uiPriority w:val="0"/>
    <w:rPr>
      <w:rFonts w:ascii="微软雅黑" w:hAnsi="微软雅黑" w:eastAsia="微软雅黑" w:cs="Times New Roman"/>
      <w:color w:val="000000"/>
      <w:kern w:val="44"/>
      <w:sz w:val="32"/>
      <w:szCs w:val="44"/>
    </w:rPr>
  </w:style>
  <w:style w:type="character" w:customStyle="1" w:styleId="84">
    <w:name w:val="6d40456e-b323-429d-9693-bbe1e67bb9c3 字符"/>
    <w:basedOn w:val="48"/>
    <w:link w:val="82"/>
    <w:qFormat/>
    <w:uiPriority w:val="0"/>
    <w:rPr>
      <w:rFonts w:ascii="微软雅黑" w:hAnsi="微软雅黑" w:eastAsia="微软雅黑" w:cs="Times New Roman"/>
      <w:b w:val="0"/>
      <w:bCs w:val="0"/>
      <w:color w:val="000000"/>
      <w:kern w:val="2"/>
      <w:sz w:val="22"/>
      <w:szCs w:val="24"/>
    </w:rPr>
  </w:style>
  <w:style w:type="paragraph" w:customStyle="1" w:styleId="85">
    <w:name w:val="a02e6475-35cc-471f-ab8b-7db223c3f9ab"/>
    <w:basedOn w:val="3"/>
    <w:next w:val="82"/>
    <w:link w:val="86"/>
    <w:qFormat/>
    <w:uiPriority w:val="0"/>
    <w:pPr>
      <w:numPr>
        <w:ilvl w:val="1"/>
        <w:numId w:val="2"/>
      </w:numPr>
      <w:adjustRightInd w:val="0"/>
      <w:spacing w:before="0" w:after="0" w:line="288" w:lineRule="auto"/>
      <w:jc w:val="left"/>
    </w:pPr>
    <w:rPr>
      <w:rFonts w:ascii="微软雅黑" w:hAnsi="微软雅黑" w:eastAsia="微软雅黑"/>
      <w:color w:val="000000"/>
      <w:sz w:val="28"/>
    </w:rPr>
  </w:style>
  <w:style w:type="character" w:customStyle="1" w:styleId="86">
    <w:name w:val="a02e6475-35cc-471f-ab8b-7db223c3f9ab 字符"/>
    <w:basedOn w:val="61"/>
    <w:link w:val="85"/>
    <w:qFormat/>
    <w:uiPriority w:val="0"/>
    <w:rPr>
      <w:rFonts w:ascii="微软雅黑" w:hAnsi="微软雅黑" w:eastAsia="微软雅黑" w:cstheme="majorBidi"/>
      <w:color w:val="000000"/>
      <w:kern w:val="2"/>
      <w:sz w:val="28"/>
      <w:szCs w:val="32"/>
    </w:rPr>
  </w:style>
  <w:style w:type="paragraph" w:customStyle="1" w:styleId="87">
    <w:name w:val="8bcb8ff2-dace-4d23-859e-d17d3441e36c"/>
    <w:basedOn w:val="4"/>
    <w:next w:val="82"/>
    <w:link w:val="88"/>
    <w:qFormat/>
    <w:uiPriority w:val="0"/>
    <w:pPr>
      <w:numPr>
        <w:ilvl w:val="2"/>
        <w:numId w:val="2"/>
      </w:numPr>
      <w:adjustRightInd w:val="0"/>
      <w:spacing w:before="0" w:after="0" w:line="288" w:lineRule="auto"/>
      <w:jc w:val="left"/>
    </w:pPr>
    <w:rPr>
      <w:rFonts w:ascii="微软雅黑" w:hAnsi="微软雅黑" w:eastAsia="微软雅黑" w:cstheme="majorBidi"/>
      <w:color w:val="000000"/>
      <w:sz w:val="26"/>
    </w:rPr>
  </w:style>
  <w:style w:type="character" w:customStyle="1" w:styleId="88">
    <w:name w:val="8bcb8ff2-dace-4d23-859e-d17d3441e36c 字符"/>
    <w:basedOn w:val="61"/>
    <w:link w:val="87"/>
    <w:qFormat/>
    <w:uiPriority w:val="0"/>
    <w:rPr>
      <w:rFonts w:ascii="微软雅黑" w:hAnsi="微软雅黑" w:eastAsia="微软雅黑" w:cstheme="majorBidi"/>
      <w:color w:val="000000"/>
      <w:kern w:val="2"/>
      <w:sz w:val="26"/>
      <w:szCs w:val="32"/>
    </w:rPr>
  </w:style>
  <w:style w:type="character" w:customStyle="1" w:styleId="89">
    <w:name w:val="未处理的提及1"/>
    <w:basedOn w:val="25"/>
    <w:semiHidden/>
    <w:unhideWhenUsed/>
    <w:qFormat/>
    <w:uiPriority w:val="99"/>
    <w:rPr>
      <w:color w:val="605E5C"/>
      <w:shd w:val="clear" w:color="auto" w:fill="E1DFDD"/>
    </w:rPr>
  </w:style>
  <w:style w:type="character" w:customStyle="1" w:styleId="90">
    <w:name w:val="未处理的提及2"/>
    <w:basedOn w:val="25"/>
    <w:semiHidden/>
    <w:unhideWhenUsed/>
    <w:qFormat/>
    <w:uiPriority w:val="99"/>
    <w:rPr>
      <w:color w:val="605E5C"/>
      <w:shd w:val="clear" w:color="auto" w:fill="E1DFDD"/>
    </w:rPr>
  </w:style>
  <w:style w:type="paragraph" w:customStyle="1" w:styleId="91">
    <w:name w:val="msonormal"/>
    <w:basedOn w:val="1"/>
    <w:qFormat/>
    <w:uiPriority w:val="0"/>
    <w:pPr>
      <w:widowControl/>
      <w:spacing w:before="100" w:beforeAutospacing="1" w:after="100" w:afterAutospacing="1" w:line="240" w:lineRule="auto"/>
      <w:jc w:val="left"/>
    </w:pPr>
    <w:rPr>
      <w:rFonts w:cs="宋体"/>
      <w:kern w:val="0"/>
      <w:sz w:val="24"/>
    </w:rPr>
  </w:style>
  <w:style w:type="paragraph" w:customStyle="1" w:styleId="9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cs="宋体"/>
      <w:kern w:val="0"/>
      <w:sz w:val="24"/>
    </w:rPr>
  </w:style>
  <w:style w:type="paragraph" w:customStyle="1" w:styleId="9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B7D582-79D9-4B36-A96B-52BAE012C757}">
  <ds:schemaRefs/>
</ds:datastoreItem>
</file>

<file path=docProps/app.xml><?xml version="1.0" encoding="utf-8"?>
<Properties xmlns="http://schemas.openxmlformats.org/officeDocument/2006/extended-properties" xmlns:vt="http://schemas.openxmlformats.org/officeDocument/2006/docPropsVTypes">
  <Template>Normal.dotm</Template>
  <Pages>76</Pages>
  <Words>22536</Words>
  <Characters>23840</Characters>
  <Lines>327</Lines>
  <Paragraphs>92</Paragraphs>
  <TotalTime>0</TotalTime>
  <ScaleCrop>false</ScaleCrop>
  <LinksUpToDate>false</LinksUpToDate>
  <CharactersWithSpaces>24527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2025-10-23T11:04:00Z</dcterms:created>
  <dc:creator>A</dc:creator>
  <cp:lastModifiedBy>醉笑红尘三万场</cp:lastModifiedBy>
  <cp:lastPrinted>2025-10-29T00:55:00Z</cp:lastPrinted>
  <dcterms:modified xsi:type="dcterms:W3CDTF">2025-11-26T00:14:30Z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OfficeAIDocId">
    <vt:lpwstr>DOC_cc250d53d2f343a7b68f775962493bc7</vt:lpwstr>
  </property>
  <property fmtid="{D5CDD505-2E9C-101B-9397-08002B2CF9AE}" pid="4" name="KSOTemplateDocerSaveRecord">
    <vt:lpwstr>eyJoZGlkIjoiNjA4ZjE0NzVlYmIzMzhjNzA3YzE1NmVlZGIwZmNkYWMiLCJ1c2VySWQiOiI0MzQwNDc2NDIifQ==</vt:lpwstr>
  </property>
  <property fmtid="{D5CDD505-2E9C-101B-9397-08002B2CF9AE}" pid="5" name="ICV">
    <vt:lpwstr>C47A8A00E1A04B658390AB7521F7219F_12</vt:lpwstr>
  </property>
</Properties>
</file>